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BCC" w:rsidRDefault="00405BCC">
      <w:pPr>
        <w:pStyle w:val="ConsPlusTitle"/>
        <w:jc w:val="center"/>
        <w:outlineLvl w:val="0"/>
      </w:pPr>
      <w:r>
        <w:t>МУНИЦИПАЛЬНОЕ ОБРАЗОВАНИЕ "ОБЛУЧЕНСКИЙ МУНИЦИПАЛЬНЫЙ РАЙОН"</w:t>
      </w:r>
    </w:p>
    <w:p w:rsidR="00405BCC" w:rsidRDefault="00405BCC">
      <w:pPr>
        <w:pStyle w:val="ConsPlusTitle"/>
        <w:jc w:val="center"/>
      </w:pPr>
      <w:r>
        <w:t>ЕВРЕЙСКОЙ АВТОНОМНОЙ ОБЛАСТИ</w:t>
      </w:r>
    </w:p>
    <w:p w:rsidR="00405BCC" w:rsidRDefault="00405BCC">
      <w:pPr>
        <w:pStyle w:val="ConsPlusTitle"/>
        <w:jc w:val="both"/>
      </w:pPr>
    </w:p>
    <w:p w:rsidR="00405BCC" w:rsidRDefault="00405BCC">
      <w:pPr>
        <w:pStyle w:val="ConsPlusTitle"/>
        <w:jc w:val="center"/>
      </w:pPr>
      <w:r>
        <w:t>АДМИНИСТРАЦИЯ МУНИЦИПАЛЬНОГО РАЙОНА</w:t>
      </w:r>
    </w:p>
    <w:p w:rsidR="00405BCC" w:rsidRDefault="00405BCC">
      <w:pPr>
        <w:pStyle w:val="ConsPlusTitle"/>
        <w:jc w:val="both"/>
      </w:pPr>
    </w:p>
    <w:p w:rsidR="00405BCC" w:rsidRDefault="00405BCC">
      <w:pPr>
        <w:pStyle w:val="ConsPlusTitle"/>
        <w:jc w:val="center"/>
      </w:pPr>
      <w:r>
        <w:t>ПОСТАНОВЛЕНИЕ</w:t>
      </w:r>
    </w:p>
    <w:p w:rsidR="00405BCC" w:rsidRDefault="00405BCC">
      <w:pPr>
        <w:pStyle w:val="ConsPlusTitle"/>
        <w:jc w:val="center"/>
      </w:pPr>
      <w:r>
        <w:t>от 30 сентября 2016 г. N 316</w:t>
      </w:r>
    </w:p>
    <w:p w:rsidR="00405BCC" w:rsidRDefault="00405BCC">
      <w:pPr>
        <w:pStyle w:val="ConsPlusTitle"/>
        <w:jc w:val="both"/>
      </w:pPr>
    </w:p>
    <w:p w:rsidR="00405BCC" w:rsidRDefault="00405BCC">
      <w:pPr>
        <w:pStyle w:val="ConsPlusTitle"/>
        <w:jc w:val="center"/>
      </w:pPr>
      <w:r>
        <w:t>ОБ УТВЕРЖДЕНИИ МУНИЦИПАЛЬНОЙ ПРОГРАММЫ "РАЗВИТИЕ ФИЗИЧЕСКОЙ</w:t>
      </w:r>
    </w:p>
    <w:p w:rsidR="00405BCC" w:rsidRDefault="00405BCC">
      <w:pPr>
        <w:pStyle w:val="ConsPlusTitle"/>
        <w:jc w:val="center"/>
      </w:pPr>
      <w:r>
        <w:t>КУЛЬТУРЫ И СПОРТА В МУНИЦИПАЛЬНОМ ОБРАЗОВАНИИ "ОБЛУЧЕНСКИЙ</w:t>
      </w:r>
    </w:p>
    <w:p w:rsidR="00405BCC" w:rsidRDefault="00405BCC">
      <w:pPr>
        <w:pStyle w:val="ConsPlusTitle"/>
        <w:jc w:val="center"/>
      </w:pPr>
      <w:r>
        <w:t>МУНИЦИПАЛЬНЫЙ РАЙОН" НА 2017 - 2020 ГОДЫ"</w:t>
      </w:r>
    </w:p>
    <w:p w:rsidR="00405BCC" w:rsidRDefault="00405BC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405BC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05BCC" w:rsidRDefault="00405BC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05BCC" w:rsidRDefault="00405BC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администрации муниципального образования</w:t>
            </w:r>
            <w:proofErr w:type="gramEnd"/>
          </w:p>
          <w:p w:rsidR="00405BCC" w:rsidRDefault="00405BCC">
            <w:pPr>
              <w:pStyle w:val="ConsPlusNormal"/>
              <w:jc w:val="center"/>
            </w:pPr>
            <w:r>
              <w:rPr>
                <w:color w:val="392C69"/>
              </w:rPr>
              <w:t xml:space="preserve">"Облученский муниципальный район" ЕАО от 02.03.2017 </w:t>
            </w:r>
            <w:hyperlink r:id="rId4" w:history="1">
              <w:r>
                <w:rPr>
                  <w:color w:val="0000FF"/>
                </w:rPr>
                <w:t>N 58</w:t>
              </w:r>
            </w:hyperlink>
            <w:r>
              <w:rPr>
                <w:color w:val="392C69"/>
              </w:rPr>
              <w:t>,</w:t>
            </w:r>
          </w:p>
          <w:p w:rsidR="00405BCC" w:rsidRDefault="00405BC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27.04.2017 </w:t>
            </w:r>
            <w:hyperlink r:id="rId5" w:history="1">
              <w:r>
                <w:rPr>
                  <w:color w:val="0000FF"/>
                </w:rPr>
                <w:t>N 167</w:t>
              </w:r>
            </w:hyperlink>
            <w:r>
              <w:rPr>
                <w:color w:val="392C69"/>
              </w:rPr>
              <w:t xml:space="preserve">, от 12.05.2017 </w:t>
            </w:r>
            <w:hyperlink r:id="rId6" w:history="1">
              <w:r>
                <w:rPr>
                  <w:color w:val="0000FF"/>
                </w:rPr>
                <w:t>N 210</w:t>
              </w:r>
            </w:hyperlink>
            <w:r>
              <w:rPr>
                <w:color w:val="392C69"/>
              </w:rPr>
              <w:t xml:space="preserve">, от 26.09.2017 </w:t>
            </w:r>
            <w:hyperlink r:id="rId7" w:history="1">
              <w:r>
                <w:rPr>
                  <w:color w:val="0000FF"/>
                </w:rPr>
                <w:t>N 381</w:t>
              </w:r>
            </w:hyperlink>
            <w:r>
              <w:rPr>
                <w:color w:val="392C69"/>
              </w:rPr>
              <w:t>,</w:t>
            </w:r>
          </w:p>
          <w:p w:rsidR="00405BCC" w:rsidRDefault="00405BC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28.12.2017 </w:t>
            </w:r>
            <w:hyperlink r:id="rId8" w:history="1">
              <w:r>
                <w:rPr>
                  <w:color w:val="0000FF"/>
                </w:rPr>
                <w:t>N 537</w:t>
              </w:r>
            </w:hyperlink>
            <w:r>
              <w:rPr>
                <w:color w:val="392C69"/>
              </w:rPr>
              <w:t xml:space="preserve">, от 19.02.2018 </w:t>
            </w:r>
            <w:hyperlink r:id="rId9" w:history="1">
              <w:r>
                <w:rPr>
                  <w:color w:val="0000FF"/>
                </w:rPr>
                <w:t>N 61</w:t>
              </w:r>
            </w:hyperlink>
            <w:r>
              <w:rPr>
                <w:color w:val="392C69"/>
              </w:rPr>
              <w:t xml:space="preserve">, от 17.07.2018 </w:t>
            </w:r>
            <w:hyperlink r:id="rId10" w:history="1">
              <w:r>
                <w:rPr>
                  <w:color w:val="0000FF"/>
                </w:rPr>
                <w:t>N 237</w:t>
              </w:r>
            </w:hyperlink>
            <w:r>
              <w:rPr>
                <w:color w:val="392C69"/>
              </w:rPr>
              <w:t>,</w:t>
            </w:r>
          </w:p>
          <w:p w:rsidR="00405BCC" w:rsidRDefault="00405BC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10.10.2018 </w:t>
            </w:r>
            <w:hyperlink r:id="rId11" w:history="1">
              <w:r>
                <w:rPr>
                  <w:color w:val="0000FF"/>
                </w:rPr>
                <w:t>N 311</w:t>
              </w:r>
            </w:hyperlink>
            <w:r>
              <w:rPr>
                <w:color w:val="392C69"/>
              </w:rPr>
              <w:t xml:space="preserve">, от 10.01.2019 </w:t>
            </w:r>
            <w:hyperlink r:id="rId12" w:history="1">
              <w:r>
                <w:rPr>
                  <w:color w:val="0000FF"/>
                </w:rPr>
                <w:t>N 2</w:t>
              </w:r>
            </w:hyperlink>
            <w:r>
              <w:rPr>
                <w:color w:val="392C69"/>
              </w:rPr>
              <w:t xml:space="preserve">, от 25.01.2019 </w:t>
            </w:r>
            <w:hyperlink r:id="rId13" w:history="1">
              <w:r>
                <w:rPr>
                  <w:color w:val="0000FF"/>
                </w:rPr>
                <w:t>N 13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05BCC" w:rsidRDefault="00405BCC">
      <w:pPr>
        <w:pStyle w:val="ConsPlusNormal"/>
        <w:jc w:val="both"/>
      </w:pPr>
    </w:p>
    <w:p w:rsidR="00405BCC" w:rsidRDefault="00405BCC">
      <w:pPr>
        <w:pStyle w:val="ConsPlusNormal"/>
        <w:ind w:firstLine="540"/>
        <w:jc w:val="both"/>
      </w:pPr>
      <w:r>
        <w:t xml:space="preserve">На основании </w:t>
      </w:r>
      <w:hyperlink r:id="rId14" w:history="1">
        <w:r>
          <w:rPr>
            <w:color w:val="0000FF"/>
          </w:rPr>
          <w:t>Устава</w:t>
        </w:r>
      </w:hyperlink>
      <w:r>
        <w:t xml:space="preserve"> муниципального образования "Облученский муниципальный район" администрация муниципального района</w:t>
      </w:r>
    </w:p>
    <w:p w:rsidR="00405BCC" w:rsidRDefault="00405BCC">
      <w:pPr>
        <w:pStyle w:val="ConsPlusNormal"/>
        <w:jc w:val="both"/>
      </w:pPr>
    </w:p>
    <w:p w:rsidR="00405BCC" w:rsidRDefault="00405BCC">
      <w:pPr>
        <w:pStyle w:val="ConsPlusNormal"/>
      </w:pPr>
      <w:r>
        <w:t>ПОСТАНОВЛЯЕТ:</w:t>
      </w:r>
    </w:p>
    <w:p w:rsidR="00405BCC" w:rsidRDefault="00405BCC">
      <w:pPr>
        <w:pStyle w:val="ConsPlusNormal"/>
        <w:jc w:val="both"/>
      </w:pPr>
    </w:p>
    <w:p w:rsidR="00405BCC" w:rsidRDefault="00405BCC">
      <w:pPr>
        <w:pStyle w:val="ConsPlusNormal"/>
        <w:ind w:firstLine="540"/>
        <w:jc w:val="both"/>
      </w:pPr>
      <w:r>
        <w:t xml:space="preserve">1. Утвердить муниципальную </w:t>
      </w:r>
      <w:hyperlink w:anchor="P45" w:history="1">
        <w:r>
          <w:rPr>
            <w:color w:val="0000FF"/>
          </w:rPr>
          <w:t>программу</w:t>
        </w:r>
      </w:hyperlink>
      <w:r>
        <w:t xml:space="preserve"> "Развитие физической культуры и спорта в муниципальном </w:t>
      </w:r>
      <w:proofErr w:type="gramStart"/>
      <w:r>
        <w:t>образовании</w:t>
      </w:r>
      <w:proofErr w:type="gramEnd"/>
      <w:r>
        <w:t xml:space="preserve"> "Облученский муниципальный район" на 2017 - 2021 годы" (далее - Программа) и финансирование расходов на 2019 год в сумме 8509,30 (восьми миллионов пятисот девяти тысяч трехсот) рублей.</w:t>
      </w:r>
    </w:p>
    <w:p w:rsidR="00405BCC" w:rsidRDefault="00405BCC">
      <w:pPr>
        <w:pStyle w:val="ConsPlusNormal"/>
        <w:jc w:val="both"/>
      </w:pPr>
      <w:r>
        <w:t xml:space="preserve">(п. 1 в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администрации муниципального образования "Облученский муниципальный район" ЕАО от 25.01.2019 N 13)</w:t>
      </w:r>
    </w:p>
    <w:p w:rsidR="00405BCC" w:rsidRDefault="00405BCC">
      <w:pPr>
        <w:pStyle w:val="ConsPlusNormal"/>
        <w:spacing w:before="200"/>
        <w:ind w:firstLine="540"/>
        <w:jc w:val="both"/>
      </w:pPr>
      <w:r>
        <w:t>2. Определить размер финансирования Программы в сумме 22244,2 (двадцати двух миллионов двухсот сорока четырех тысяч двухсот) рублей.</w:t>
      </w:r>
    </w:p>
    <w:p w:rsidR="00405BCC" w:rsidRDefault="00405BCC">
      <w:pPr>
        <w:pStyle w:val="ConsPlusNormal"/>
        <w:jc w:val="both"/>
      </w:pPr>
      <w:r>
        <w:t xml:space="preserve">(п. 2 в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администрации муниципального образования "Облученский муниципальный район" ЕАО от 28.12.2017 N 537)</w:t>
      </w:r>
    </w:p>
    <w:p w:rsidR="00405BCC" w:rsidRDefault="00405BCC">
      <w:pPr>
        <w:pStyle w:val="ConsPlusNormal"/>
        <w:spacing w:before="200"/>
        <w:ind w:firstLine="540"/>
        <w:jc w:val="both"/>
      </w:pPr>
      <w:r>
        <w:t xml:space="preserve">3. Начальнику отдела по связям с общественностью, СМИ и развитию спорта администрации Поповой А.Я. обеспечить выполнение </w:t>
      </w:r>
      <w:hyperlink w:anchor="P45" w:history="1">
        <w:r>
          <w:rPr>
            <w:color w:val="0000FF"/>
          </w:rPr>
          <w:t>Программы</w:t>
        </w:r>
      </w:hyperlink>
      <w:r>
        <w:t>.</w:t>
      </w:r>
    </w:p>
    <w:p w:rsidR="00405BCC" w:rsidRDefault="00405BCC">
      <w:pPr>
        <w:pStyle w:val="ConsPlusNormal"/>
        <w:spacing w:before="200"/>
        <w:ind w:firstLine="540"/>
        <w:jc w:val="both"/>
      </w:pPr>
      <w:r>
        <w:t>4. Финансовому управлению администрации (</w:t>
      </w:r>
      <w:proofErr w:type="spellStart"/>
      <w:r>
        <w:t>Якимчук</w:t>
      </w:r>
      <w:proofErr w:type="spellEnd"/>
      <w:r>
        <w:t xml:space="preserve"> О.С.) обеспечить финансирование расходов на выполнение </w:t>
      </w:r>
      <w:hyperlink w:anchor="P45" w:history="1">
        <w:r>
          <w:rPr>
            <w:color w:val="0000FF"/>
          </w:rPr>
          <w:t>Программы</w:t>
        </w:r>
      </w:hyperlink>
      <w:r>
        <w:t>.</w:t>
      </w:r>
    </w:p>
    <w:p w:rsidR="00405BCC" w:rsidRDefault="00405BCC">
      <w:pPr>
        <w:pStyle w:val="ConsPlusNormal"/>
        <w:spacing w:before="200"/>
        <w:ind w:firstLine="540"/>
        <w:jc w:val="both"/>
      </w:pPr>
      <w:r>
        <w:t>5. Контроль по исполнению настоящего постановления оставляю за собой.</w:t>
      </w:r>
    </w:p>
    <w:p w:rsidR="00405BCC" w:rsidRDefault="00405BCC">
      <w:pPr>
        <w:pStyle w:val="ConsPlusNormal"/>
        <w:spacing w:before="200"/>
        <w:ind w:firstLine="540"/>
        <w:jc w:val="both"/>
      </w:pPr>
      <w:r>
        <w:t>6. Настоящее постановление опубликовать в газете "Искра Хингана".</w:t>
      </w:r>
    </w:p>
    <w:p w:rsidR="00405BCC" w:rsidRDefault="00405BCC">
      <w:pPr>
        <w:pStyle w:val="ConsPlusNormal"/>
        <w:spacing w:before="200"/>
        <w:ind w:firstLine="540"/>
        <w:jc w:val="both"/>
      </w:pPr>
      <w:r>
        <w:t>7. Настоящее постановление вступает в силу после дня его официального опубликования.</w:t>
      </w:r>
    </w:p>
    <w:p w:rsidR="00405BCC" w:rsidRDefault="00405BCC">
      <w:pPr>
        <w:pStyle w:val="ConsPlusNormal"/>
        <w:jc w:val="both"/>
      </w:pPr>
    </w:p>
    <w:p w:rsidR="00405BCC" w:rsidRDefault="00405BCC">
      <w:pPr>
        <w:pStyle w:val="ConsPlusNormal"/>
        <w:jc w:val="right"/>
      </w:pPr>
      <w:r>
        <w:t>Глава администрации муниципального района</w:t>
      </w:r>
    </w:p>
    <w:p w:rsidR="00405BCC" w:rsidRDefault="00405BCC">
      <w:pPr>
        <w:pStyle w:val="ConsPlusNormal"/>
        <w:jc w:val="right"/>
      </w:pPr>
      <w:r>
        <w:t>В.В.ОРЕЛ</w:t>
      </w:r>
    </w:p>
    <w:p w:rsidR="00405BCC" w:rsidRDefault="00405BCC">
      <w:pPr>
        <w:pStyle w:val="ConsPlusNormal"/>
        <w:jc w:val="both"/>
      </w:pPr>
    </w:p>
    <w:p w:rsidR="00405BCC" w:rsidRDefault="00405BCC">
      <w:pPr>
        <w:pStyle w:val="ConsPlusNormal"/>
        <w:jc w:val="both"/>
      </w:pPr>
    </w:p>
    <w:p w:rsidR="00405BCC" w:rsidRDefault="00405BCC">
      <w:pPr>
        <w:pStyle w:val="ConsPlusNormal"/>
        <w:jc w:val="both"/>
      </w:pPr>
    </w:p>
    <w:p w:rsidR="00405BCC" w:rsidRDefault="00405BCC">
      <w:pPr>
        <w:pStyle w:val="ConsPlusNormal"/>
        <w:jc w:val="both"/>
      </w:pPr>
    </w:p>
    <w:p w:rsidR="00405BCC" w:rsidRDefault="00405BCC">
      <w:pPr>
        <w:pStyle w:val="ConsPlusNormal"/>
        <w:jc w:val="both"/>
      </w:pPr>
    </w:p>
    <w:p w:rsidR="00405BCC" w:rsidRDefault="00405BCC">
      <w:pPr>
        <w:pStyle w:val="ConsPlusNormal"/>
        <w:jc w:val="right"/>
        <w:outlineLvl w:val="0"/>
      </w:pPr>
      <w:r>
        <w:t>УТВЕРЖДЕНА</w:t>
      </w:r>
    </w:p>
    <w:p w:rsidR="00405BCC" w:rsidRDefault="00405BCC">
      <w:pPr>
        <w:pStyle w:val="ConsPlusNormal"/>
        <w:jc w:val="right"/>
      </w:pPr>
      <w:r>
        <w:t>постановлением администрации</w:t>
      </w:r>
    </w:p>
    <w:p w:rsidR="00405BCC" w:rsidRDefault="00405BCC">
      <w:pPr>
        <w:pStyle w:val="ConsPlusNormal"/>
        <w:jc w:val="right"/>
      </w:pPr>
      <w:r>
        <w:t>муниципального района</w:t>
      </w:r>
    </w:p>
    <w:p w:rsidR="00405BCC" w:rsidRDefault="00405BCC">
      <w:pPr>
        <w:pStyle w:val="ConsPlusNormal"/>
        <w:jc w:val="right"/>
      </w:pPr>
      <w:r>
        <w:t>от 30.09.2016 N 316</w:t>
      </w:r>
    </w:p>
    <w:p w:rsidR="00405BCC" w:rsidRDefault="00405BCC">
      <w:pPr>
        <w:pStyle w:val="ConsPlusNormal"/>
        <w:jc w:val="both"/>
      </w:pPr>
    </w:p>
    <w:p w:rsidR="00405BCC" w:rsidRDefault="00405BCC">
      <w:pPr>
        <w:pStyle w:val="ConsPlusTitle"/>
        <w:jc w:val="center"/>
      </w:pPr>
      <w:bookmarkStart w:id="0" w:name="P45"/>
      <w:bookmarkEnd w:id="0"/>
      <w:r>
        <w:t>МУНИЦИПАЛЬНАЯ ПРОГРАММА</w:t>
      </w:r>
    </w:p>
    <w:p w:rsidR="00405BCC" w:rsidRDefault="00405BCC">
      <w:pPr>
        <w:pStyle w:val="ConsPlusTitle"/>
        <w:jc w:val="center"/>
      </w:pPr>
      <w:r>
        <w:t xml:space="preserve">"РАЗВИТИЕ ФИЗИЧЕСКОЙ КУЛЬТУРЫ И СПОРТА В </w:t>
      </w:r>
      <w:proofErr w:type="gramStart"/>
      <w:r>
        <w:t>МУНИЦИПАЛЬНОМ</w:t>
      </w:r>
      <w:proofErr w:type="gramEnd"/>
    </w:p>
    <w:p w:rsidR="00405BCC" w:rsidRDefault="00405BCC">
      <w:pPr>
        <w:pStyle w:val="ConsPlusTitle"/>
        <w:jc w:val="center"/>
      </w:pPr>
      <w:proofErr w:type="gramStart"/>
      <w:r>
        <w:t>ОБРАЗОВАНИИ</w:t>
      </w:r>
      <w:proofErr w:type="gramEnd"/>
      <w:r>
        <w:t xml:space="preserve"> "ОБЛУЧЕНСКИЙ МУНИЦИПАЛЬНЫЙ РАЙОН"</w:t>
      </w:r>
    </w:p>
    <w:p w:rsidR="00405BCC" w:rsidRDefault="00405BCC">
      <w:pPr>
        <w:pStyle w:val="ConsPlusTitle"/>
        <w:jc w:val="center"/>
      </w:pPr>
      <w:r>
        <w:lastRenderedPageBreak/>
        <w:t>НА 2017 - 2020 ГОДЫ"</w:t>
      </w:r>
    </w:p>
    <w:p w:rsidR="00405BCC" w:rsidRDefault="00405BC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405BC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05BCC" w:rsidRDefault="00405BC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05BCC" w:rsidRDefault="00405BC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администрации муниципального образования</w:t>
            </w:r>
            <w:proofErr w:type="gramEnd"/>
          </w:p>
          <w:p w:rsidR="00405BCC" w:rsidRDefault="00405BCC">
            <w:pPr>
              <w:pStyle w:val="ConsPlusNormal"/>
              <w:jc w:val="center"/>
            </w:pPr>
            <w:r>
              <w:rPr>
                <w:color w:val="392C69"/>
              </w:rPr>
              <w:t xml:space="preserve">"Облученский муниципальный район" ЕАО от 19.02.2018 </w:t>
            </w:r>
            <w:hyperlink r:id="rId17" w:history="1">
              <w:r>
                <w:rPr>
                  <w:color w:val="0000FF"/>
                </w:rPr>
                <w:t>N 61</w:t>
              </w:r>
            </w:hyperlink>
            <w:r>
              <w:rPr>
                <w:color w:val="392C69"/>
              </w:rPr>
              <w:t>,</w:t>
            </w:r>
          </w:p>
          <w:p w:rsidR="00405BCC" w:rsidRDefault="00405BC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17.07.2018 </w:t>
            </w:r>
            <w:hyperlink r:id="rId18" w:history="1">
              <w:r>
                <w:rPr>
                  <w:color w:val="0000FF"/>
                </w:rPr>
                <w:t>N 237</w:t>
              </w:r>
            </w:hyperlink>
            <w:r>
              <w:rPr>
                <w:color w:val="392C69"/>
              </w:rPr>
              <w:t xml:space="preserve">, от 10.10.2018 </w:t>
            </w:r>
            <w:hyperlink r:id="rId19" w:history="1">
              <w:r>
                <w:rPr>
                  <w:color w:val="0000FF"/>
                </w:rPr>
                <w:t>N 311</w:t>
              </w:r>
            </w:hyperlink>
            <w:r>
              <w:rPr>
                <w:color w:val="392C69"/>
              </w:rPr>
              <w:t xml:space="preserve">, от 10.01.2019 </w:t>
            </w:r>
            <w:hyperlink r:id="rId20" w:history="1">
              <w:r>
                <w:rPr>
                  <w:color w:val="0000FF"/>
                </w:rPr>
                <w:t>N 2</w:t>
              </w:r>
            </w:hyperlink>
            <w:r>
              <w:rPr>
                <w:color w:val="392C69"/>
              </w:rPr>
              <w:t>,</w:t>
            </w:r>
          </w:p>
          <w:p w:rsidR="00405BCC" w:rsidRDefault="00405BC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25.01.2019 </w:t>
            </w:r>
            <w:hyperlink r:id="rId21" w:history="1">
              <w:r>
                <w:rPr>
                  <w:color w:val="0000FF"/>
                </w:rPr>
                <w:t>N 13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05BCC" w:rsidRDefault="00405BCC">
      <w:pPr>
        <w:pStyle w:val="ConsPlusNormal"/>
        <w:jc w:val="both"/>
      </w:pPr>
    </w:p>
    <w:p w:rsidR="00405BCC" w:rsidRDefault="00405BCC">
      <w:pPr>
        <w:pStyle w:val="ConsPlusTitle"/>
        <w:jc w:val="center"/>
        <w:outlineLvl w:val="1"/>
      </w:pPr>
      <w:r>
        <w:t>1. ПАСПОРТ</w:t>
      </w:r>
    </w:p>
    <w:p w:rsidR="00405BCC" w:rsidRDefault="00405BCC">
      <w:pPr>
        <w:pStyle w:val="ConsPlusTitle"/>
        <w:jc w:val="center"/>
      </w:pPr>
      <w:r>
        <w:t>муниципальной программы "Развитие физической культуры</w:t>
      </w:r>
    </w:p>
    <w:p w:rsidR="00405BCC" w:rsidRDefault="00405BCC">
      <w:pPr>
        <w:pStyle w:val="ConsPlusTitle"/>
        <w:jc w:val="center"/>
      </w:pPr>
      <w:r>
        <w:t xml:space="preserve">и спорта в муниципальном </w:t>
      </w:r>
      <w:proofErr w:type="gramStart"/>
      <w:r>
        <w:t>образовании</w:t>
      </w:r>
      <w:proofErr w:type="gramEnd"/>
      <w:r>
        <w:t xml:space="preserve"> "Облученский</w:t>
      </w:r>
    </w:p>
    <w:p w:rsidR="00405BCC" w:rsidRDefault="00405BCC">
      <w:pPr>
        <w:pStyle w:val="ConsPlusTitle"/>
        <w:jc w:val="center"/>
      </w:pPr>
      <w:r>
        <w:t>муниципальный район" на 2017 - 2020 годы"</w:t>
      </w:r>
    </w:p>
    <w:p w:rsidR="00405BCC" w:rsidRDefault="00405BC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6803"/>
      </w:tblGrid>
      <w:tr w:rsidR="00405BCC">
        <w:tc>
          <w:tcPr>
            <w:tcW w:w="2268" w:type="dxa"/>
          </w:tcPr>
          <w:p w:rsidR="00405BCC" w:rsidRDefault="00405BCC">
            <w:pPr>
              <w:pStyle w:val="ConsPlusNormal"/>
            </w:pPr>
            <w:r>
              <w:t>Ответственный исполнитель</w:t>
            </w:r>
          </w:p>
        </w:tc>
        <w:tc>
          <w:tcPr>
            <w:tcW w:w="6803" w:type="dxa"/>
          </w:tcPr>
          <w:p w:rsidR="00405BCC" w:rsidRDefault="00405BCC">
            <w:pPr>
              <w:pStyle w:val="ConsPlusNormal"/>
              <w:jc w:val="both"/>
            </w:pPr>
            <w:r>
              <w:t>Отдел по связям с общественностью, СМИ и развитию спорта администрации</w:t>
            </w:r>
          </w:p>
        </w:tc>
      </w:tr>
      <w:tr w:rsidR="00405BCC">
        <w:tc>
          <w:tcPr>
            <w:tcW w:w="2268" w:type="dxa"/>
          </w:tcPr>
          <w:p w:rsidR="00405BCC" w:rsidRDefault="00405BCC">
            <w:pPr>
              <w:pStyle w:val="ConsPlusNormal"/>
            </w:pPr>
            <w:r>
              <w:t>Соисполнители Программы</w:t>
            </w:r>
          </w:p>
        </w:tc>
        <w:tc>
          <w:tcPr>
            <w:tcW w:w="6803" w:type="dxa"/>
          </w:tcPr>
          <w:p w:rsidR="00405BCC" w:rsidRDefault="00405BCC">
            <w:pPr>
              <w:pStyle w:val="ConsPlusNormal"/>
              <w:jc w:val="both"/>
            </w:pPr>
            <w:r>
              <w:t>Муниципальное автономное учреждение "Спортивная школа" муниципального образования "Облученский муниципальный район"</w:t>
            </w:r>
          </w:p>
        </w:tc>
      </w:tr>
      <w:tr w:rsidR="00405BCC">
        <w:tc>
          <w:tcPr>
            <w:tcW w:w="2268" w:type="dxa"/>
          </w:tcPr>
          <w:p w:rsidR="00405BCC" w:rsidRDefault="00405BCC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6803" w:type="dxa"/>
          </w:tcPr>
          <w:p w:rsidR="00405BCC" w:rsidRDefault="00405BCC">
            <w:pPr>
              <w:pStyle w:val="ConsPlusNormal"/>
              <w:jc w:val="both"/>
            </w:pPr>
            <w:r>
              <w:t xml:space="preserve">Развитие </w:t>
            </w:r>
            <w:proofErr w:type="gramStart"/>
            <w:r>
              <w:t>физической</w:t>
            </w:r>
            <w:proofErr w:type="gramEnd"/>
            <w:r>
              <w:t xml:space="preserve"> культуры и спорта в муниципальном образовании "Облученский муниципальный район" на 2017 - 2020 годы</w:t>
            </w:r>
          </w:p>
        </w:tc>
      </w:tr>
      <w:tr w:rsidR="00405BCC">
        <w:tc>
          <w:tcPr>
            <w:tcW w:w="2268" w:type="dxa"/>
          </w:tcPr>
          <w:p w:rsidR="00405BCC" w:rsidRDefault="00405BCC">
            <w:pPr>
              <w:pStyle w:val="ConsPlusNormal"/>
            </w:pPr>
            <w:r>
              <w:t>Основание для разработки Программы</w:t>
            </w:r>
          </w:p>
        </w:tc>
        <w:tc>
          <w:tcPr>
            <w:tcW w:w="6803" w:type="dxa"/>
          </w:tcPr>
          <w:p w:rsidR="00405BCC" w:rsidRDefault="00405BCC">
            <w:pPr>
              <w:pStyle w:val="ConsPlusNormal"/>
              <w:jc w:val="both"/>
            </w:pPr>
            <w:r>
              <w:t xml:space="preserve">Федеральный </w:t>
            </w:r>
            <w:hyperlink r:id="rId22" w:history="1">
              <w:r>
                <w:rPr>
                  <w:color w:val="0000FF"/>
                </w:rPr>
                <w:t>закон</w:t>
              </w:r>
            </w:hyperlink>
            <w:r>
              <w:t xml:space="preserve"> N 329-ФЗ от 04.12.2007 "О физической культуре и спорте в Российской Федерации"</w:t>
            </w:r>
          </w:p>
        </w:tc>
      </w:tr>
      <w:tr w:rsidR="00405BCC">
        <w:tc>
          <w:tcPr>
            <w:tcW w:w="2268" w:type="dxa"/>
          </w:tcPr>
          <w:p w:rsidR="00405BCC" w:rsidRDefault="00405BCC">
            <w:pPr>
              <w:pStyle w:val="ConsPlusNormal"/>
            </w:pPr>
            <w:r>
              <w:t>Цель Программы</w:t>
            </w:r>
          </w:p>
        </w:tc>
        <w:tc>
          <w:tcPr>
            <w:tcW w:w="6803" w:type="dxa"/>
          </w:tcPr>
          <w:p w:rsidR="00405BCC" w:rsidRDefault="00405BCC">
            <w:pPr>
              <w:pStyle w:val="ConsPlusNormal"/>
              <w:jc w:val="both"/>
            </w:pPr>
            <w:r>
              <w:t xml:space="preserve">Создание условий для развития </w:t>
            </w:r>
            <w:proofErr w:type="gramStart"/>
            <w:r>
              <w:t>массовой</w:t>
            </w:r>
            <w:proofErr w:type="gramEnd"/>
            <w:r>
              <w:t xml:space="preserve"> физической культуры и спорта в </w:t>
            </w:r>
            <w:proofErr w:type="spellStart"/>
            <w:r>
              <w:t>Облученском</w:t>
            </w:r>
            <w:proofErr w:type="spellEnd"/>
            <w:r>
              <w:t xml:space="preserve"> районе (далее - район)</w:t>
            </w:r>
          </w:p>
        </w:tc>
      </w:tr>
      <w:tr w:rsidR="00405BCC">
        <w:tc>
          <w:tcPr>
            <w:tcW w:w="2268" w:type="dxa"/>
          </w:tcPr>
          <w:p w:rsidR="00405BCC" w:rsidRDefault="00405BCC">
            <w:pPr>
              <w:pStyle w:val="ConsPlusNormal"/>
            </w:pPr>
            <w:r>
              <w:t>Задачи Программы</w:t>
            </w:r>
          </w:p>
        </w:tc>
        <w:tc>
          <w:tcPr>
            <w:tcW w:w="6803" w:type="dxa"/>
          </w:tcPr>
          <w:p w:rsidR="00405BCC" w:rsidRDefault="00405BCC">
            <w:pPr>
              <w:pStyle w:val="ConsPlusNormal"/>
              <w:jc w:val="both"/>
            </w:pPr>
            <w:r>
              <w:t>Создание условий для вовлечения различных групп населения района в регулярные занятия физической культурой и спортом.</w:t>
            </w:r>
          </w:p>
          <w:p w:rsidR="00405BCC" w:rsidRDefault="00405BCC">
            <w:pPr>
              <w:pStyle w:val="ConsPlusNormal"/>
              <w:jc w:val="both"/>
            </w:pPr>
            <w:r>
              <w:t>Повышение эффективности системы адаптивной физической культуры и спорта.</w:t>
            </w:r>
          </w:p>
          <w:p w:rsidR="00405BCC" w:rsidRDefault="00405BCC">
            <w:pPr>
              <w:pStyle w:val="ConsPlusNormal"/>
              <w:jc w:val="both"/>
            </w:pPr>
            <w:r>
              <w:t>Развитие детско-юношеского, школьного спорта.</w:t>
            </w:r>
          </w:p>
          <w:p w:rsidR="00405BCC" w:rsidRDefault="00405BCC">
            <w:pPr>
              <w:pStyle w:val="ConsPlusNormal"/>
              <w:jc w:val="both"/>
            </w:pPr>
            <w:r>
              <w:t>Развитие инфраструктуры сферы физической культуры и спорта</w:t>
            </w:r>
          </w:p>
        </w:tc>
      </w:tr>
      <w:tr w:rsidR="00405BCC">
        <w:tc>
          <w:tcPr>
            <w:tcW w:w="2268" w:type="dxa"/>
          </w:tcPr>
          <w:p w:rsidR="00405BCC" w:rsidRDefault="00405BCC">
            <w:pPr>
              <w:pStyle w:val="ConsPlusNormal"/>
            </w:pPr>
            <w:r>
              <w:t>Комплексы мероприятий Программы</w:t>
            </w:r>
          </w:p>
        </w:tc>
        <w:tc>
          <w:tcPr>
            <w:tcW w:w="6803" w:type="dxa"/>
          </w:tcPr>
          <w:p w:rsidR="00405BCC" w:rsidRDefault="00405BCC">
            <w:pPr>
              <w:pStyle w:val="ConsPlusNormal"/>
              <w:jc w:val="both"/>
            </w:pPr>
            <w:r>
              <w:t>1. Создание благоприятных условий для привлечения различных слоев населения к организованным занятиям физической культурой и спортом.</w:t>
            </w:r>
          </w:p>
          <w:p w:rsidR="00405BCC" w:rsidRDefault="00405BCC">
            <w:pPr>
              <w:pStyle w:val="ConsPlusNormal"/>
              <w:jc w:val="both"/>
            </w:pPr>
            <w:r>
              <w:t xml:space="preserve">2. Создание условий для развития </w:t>
            </w:r>
            <w:proofErr w:type="gramStart"/>
            <w:r>
              <w:t>адаптивной</w:t>
            </w:r>
            <w:proofErr w:type="gramEnd"/>
            <w:r>
              <w:t xml:space="preserve"> физической культуры и адаптивного спорта.</w:t>
            </w:r>
          </w:p>
          <w:p w:rsidR="00405BCC" w:rsidRDefault="00405BCC">
            <w:pPr>
              <w:pStyle w:val="ConsPlusNormal"/>
              <w:jc w:val="both"/>
            </w:pPr>
            <w:r>
              <w:t>3. Развитие детско-юношеского, школьного спорта как базы для подготовки спортивного резерва.</w:t>
            </w:r>
          </w:p>
          <w:p w:rsidR="00405BCC" w:rsidRDefault="00405BCC">
            <w:pPr>
              <w:pStyle w:val="ConsPlusNormal"/>
              <w:jc w:val="both"/>
            </w:pPr>
            <w:r>
              <w:t>4. Создание условий для достижения спортсменами района спортивных результатов на соревнованиях разного уровня.</w:t>
            </w:r>
          </w:p>
          <w:p w:rsidR="00405BCC" w:rsidRDefault="00405BCC">
            <w:pPr>
              <w:pStyle w:val="ConsPlusNormal"/>
              <w:jc w:val="both"/>
            </w:pPr>
            <w:r>
              <w:t>5. Развитие инфраструктуры сферы физической культуры и спорта.</w:t>
            </w:r>
          </w:p>
          <w:p w:rsidR="00405BCC" w:rsidRDefault="00405BCC">
            <w:pPr>
              <w:pStyle w:val="ConsPlusNormal"/>
              <w:jc w:val="both"/>
            </w:pPr>
            <w:r>
              <w:t xml:space="preserve">6. Реализация кадровой политики в </w:t>
            </w:r>
            <w:proofErr w:type="gramStart"/>
            <w:r>
              <w:t>учреждениях</w:t>
            </w:r>
            <w:proofErr w:type="gramEnd"/>
            <w:r>
              <w:t xml:space="preserve"> отрасли "Физическая культура и спорт".</w:t>
            </w:r>
          </w:p>
          <w:p w:rsidR="00405BCC" w:rsidRDefault="00405BCC">
            <w:pPr>
              <w:pStyle w:val="ConsPlusNormal"/>
              <w:jc w:val="both"/>
            </w:pPr>
            <w:r>
              <w:t>7. Обеспечение условий для достижения спортсменами района спортивных результатов на районных и областных соревнованиях</w:t>
            </w:r>
          </w:p>
        </w:tc>
      </w:tr>
      <w:tr w:rsidR="00405BCC">
        <w:tc>
          <w:tcPr>
            <w:tcW w:w="2268" w:type="dxa"/>
          </w:tcPr>
          <w:p w:rsidR="00405BCC" w:rsidRDefault="00405BCC">
            <w:pPr>
              <w:pStyle w:val="ConsPlusNormal"/>
            </w:pPr>
            <w:r>
              <w:t>Основные показатели Программы</w:t>
            </w:r>
          </w:p>
        </w:tc>
        <w:tc>
          <w:tcPr>
            <w:tcW w:w="6803" w:type="dxa"/>
          </w:tcPr>
          <w:p w:rsidR="00405BCC" w:rsidRDefault="00405BCC">
            <w:pPr>
              <w:pStyle w:val="ConsPlusNormal"/>
              <w:jc w:val="both"/>
            </w:pPr>
            <w:r>
              <w:t>1. Удельный вес жителей, систематически занимающихся физической культурой и спортом, в общей численности населения района (процентов).</w:t>
            </w:r>
          </w:p>
          <w:p w:rsidR="00405BCC" w:rsidRDefault="00405BCC">
            <w:pPr>
              <w:pStyle w:val="ConsPlusNormal"/>
              <w:jc w:val="both"/>
            </w:pPr>
            <w:r>
              <w:t xml:space="preserve">2. Численность населения, систематически занимающегося физической культурой и спортом в </w:t>
            </w:r>
            <w:proofErr w:type="gramStart"/>
            <w:r>
              <w:t>районе</w:t>
            </w:r>
            <w:proofErr w:type="gramEnd"/>
            <w:r>
              <w:t xml:space="preserve"> (человек).</w:t>
            </w:r>
          </w:p>
          <w:p w:rsidR="00405BCC" w:rsidRDefault="00405BCC">
            <w:pPr>
              <w:pStyle w:val="ConsPlusNormal"/>
              <w:jc w:val="both"/>
            </w:pPr>
            <w:r>
              <w:t>3. Доля обучающихся, систематически занимающихся физической культурой и спортом, в общей численности обучающихся в районе (процентов).</w:t>
            </w:r>
          </w:p>
          <w:p w:rsidR="00405BCC" w:rsidRDefault="00405BCC">
            <w:pPr>
              <w:pStyle w:val="ConsPlusNormal"/>
              <w:jc w:val="both"/>
            </w:pPr>
            <w:r>
              <w:t>4. Количество спортсменов, которым присвоены массовые спортивные разряды, в том числе первый спортивный разряд (человек).</w:t>
            </w:r>
          </w:p>
          <w:p w:rsidR="00405BCC" w:rsidRDefault="00405BCC">
            <w:pPr>
              <w:pStyle w:val="ConsPlusNormal"/>
              <w:jc w:val="both"/>
            </w:pPr>
            <w:r>
              <w:t>5. 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(процентов).</w:t>
            </w:r>
          </w:p>
          <w:p w:rsidR="00405BCC" w:rsidRDefault="00405BCC">
            <w:pPr>
              <w:pStyle w:val="ConsPlusNormal"/>
              <w:jc w:val="both"/>
            </w:pPr>
            <w:r>
              <w:t xml:space="preserve">6. Количество спортсменов, принявших участие в официальных </w:t>
            </w:r>
            <w:proofErr w:type="gramStart"/>
            <w:r>
              <w:lastRenderedPageBreak/>
              <w:t>соревнованиях</w:t>
            </w:r>
            <w:proofErr w:type="gramEnd"/>
            <w:r>
              <w:t>.</w:t>
            </w:r>
          </w:p>
          <w:p w:rsidR="00405BCC" w:rsidRDefault="00405BCC">
            <w:pPr>
              <w:pStyle w:val="ConsPlusNormal"/>
              <w:jc w:val="both"/>
            </w:pPr>
            <w:r>
              <w:t xml:space="preserve">7. Количество штатных работников сферы физической культуры и спорта в </w:t>
            </w:r>
            <w:proofErr w:type="gramStart"/>
            <w:r>
              <w:t>районе</w:t>
            </w:r>
            <w:proofErr w:type="gramEnd"/>
            <w:r>
              <w:t xml:space="preserve"> (человек).</w:t>
            </w:r>
          </w:p>
          <w:p w:rsidR="00405BCC" w:rsidRDefault="00405BCC">
            <w:pPr>
              <w:pStyle w:val="ConsPlusNormal"/>
              <w:jc w:val="both"/>
            </w:pPr>
            <w:r>
              <w:t>8. Обеспеченность жителей района спортивными сооружениями: спортивными залами, плоскостными сооружениями (процентов).</w:t>
            </w:r>
          </w:p>
          <w:p w:rsidR="00405BCC" w:rsidRDefault="00405BCC">
            <w:pPr>
              <w:pStyle w:val="ConsPlusNormal"/>
              <w:jc w:val="both"/>
            </w:pPr>
            <w:r>
              <w:t>9. Уровень обеспеченности населения спортивными сооружениями исходя из единовременной пропускной способности (процентов)</w:t>
            </w:r>
          </w:p>
        </w:tc>
      </w:tr>
      <w:tr w:rsidR="00405BCC">
        <w:tc>
          <w:tcPr>
            <w:tcW w:w="2268" w:type="dxa"/>
          </w:tcPr>
          <w:p w:rsidR="00405BCC" w:rsidRDefault="00405BCC">
            <w:pPr>
              <w:pStyle w:val="ConsPlusNormal"/>
            </w:pPr>
            <w:r>
              <w:lastRenderedPageBreak/>
              <w:t>Этапы и сроки реализации Программы</w:t>
            </w:r>
          </w:p>
        </w:tc>
        <w:tc>
          <w:tcPr>
            <w:tcW w:w="6803" w:type="dxa"/>
          </w:tcPr>
          <w:p w:rsidR="00405BCC" w:rsidRDefault="00405BCC">
            <w:pPr>
              <w:pStyle w:val="ConsPlusNormal"/>
              <w:jc w:val="both"/>
            </w:pPr>
            <w:r>
              <w:t>2017 - 2020 годы</w:t>
            </w:r>
          </w:p>
        </w:tc>
      </w:tr>
      <w:tr w:rsidR="00405BCC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</w:tcPr>
          <w:p w:rsidR="00405BCC" w:rsidRDefault="00405BCC">
            <w:pPr>
              <w:pStyle w:val="ConsPlusNormal"/>
            </w:pPr>
            <w:r>
              <w:t>Ресурсное обеспечение реализации Программы за счет средств местного бюджета и прогнозная (справочная) оценка расходов областного бюджета и внебюджетных средств</w:t>
            </w:r>
          </w:p>
        </w:tc>
        <w:tc>
          <w:tcPr>
            <w:tcW w:w="6803" w:type="dxa"/>
            <w:tcBorders>
              <w:bottom w:val="nil"/>
            </w:tcBorders>
          </w:tcPr>
          <w:p w:rsidR="00405BCC" w:rsidRDefault="00405BCC">
            <w:pPr>
              <w:pStyle w:val="ConsPlusNormal"/>
            </w:pPr>
            <w:r>
              <w:t>29502,7 тыс. руб., из них:</w:t>
            </w:r>
          </w:p>
          <w:p w:rsidR="00405BCC" w:rsidRDefault="00405BCC">
            <w:pPr>
              <w:pStyle w:val="ConsPlusNormal"/>
            </w:pPr>
            <w:r>
              <w:t>2017 г. - 7331,0 тыс. руб.;</w:t>
            </w:r>
          </w:p>
          <w:p w:rsidR="00405BCC" w:rsidRDefault="00405BCC">
            <w:pPr>
              <w:pStyle w:val="ConsPlusNormal"/>
            </w:pPr>
            <w:r>
              <w:t>2018 г. - 7893,0 тыс. руб.;</w:t>
            </w:r>
          </w:p>
          <w:p w:rsidR="00405BCC" w:rsidRDefault="00405BCC">
            <w:pPr>
              <w:pStyle w:val="ConsPlusNormal"/>
            </w:pPr>
            <w:r>
              <w:t>2019 г. - 8509,3 тыс. руб.;</w:t>
            </w:r>
          </w:p>
          <w:p w:rsidR="00405BCC" w:rsidRDefault="00405BCC">
            <w:pPr>
              <w:pStyle w:val="ConsPlusNormal"/>
            </w:pPr>
            <w:r>
              <w:t>2020 г. - 8541,7 тыс. руб.;</w:t>
            </w:r>
          </w:p>
          <w:p w:rsidR="00405BCC" w:rsidRDefault="00405BCC">
            <w:pPr>
              <w:pStyle w:val="ConsPlusNormal"/>
            </w:pPr>
            <w:r>
              <w:t>2021 г. - 8576,5 тыс. руб.</w:t>
            </w:r>
          </w:p>
          <w:p w:rsidR="00405BCC" w:rsidRDefault="00405BCC">
            <w:pPr>
              <w:pStyle w:val="ConsPlusNormal"/>
            </w:pPr>
            <w:r>
              <w:t>за счет средств местного бюджета</w:t>
            </w:r>
          </w:p>
        </w:tc>
      </w:tr>
      <w:tr w:rsidR="00405BC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405BCC" w:rsidRDefault="00405BCC">
            <w:pPr>
              <w:pStyle w:val="ConsPlusNormal"/>
              <w:jc w:val="both"/>
            </w:pPr>
            <w:r>
              <w:t xml:space="preserve">(в ред. </w:t>
            </w:r>
            <w:hyperlink r:id="rId2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муниципального образования "Облученский муниципальный район" ЕАО от 25.01.2019 N 13)</w:t>
            </w:r>
          </w:p>
        </w:tc>
      </w:tr>
      <w:tr w:rsidR="00405BCC">
        <w:tc>
          <w:tcPr>
            <w:tcW w:w="2268" w:type="dxa"/>
          </w:tcPr>
          <w:p w:rsidR="00405BCC" w:rsidRDefault="00405BCC">
            <w:pPr>
              <w:pStyle w:val="ConsPlusNormal"/>
            </w:pPr>
            <w:r>
              <w:t>Ожидаемые конечные результаты Программы</w:t>
            </w:r>
          </w:p>
        </w:tc>
        <w:tc>
          <w:tcPr>
            <w:tcW w:w="6803" w:type="dxa"/>
          </w:tcPr>
          <w:p w:rsidR="00405BCC" w:rsidRDefault="00405BCC">
            <w:pPr>
              <w:pStyle w:val="ConsPlusNormal"/>
              <w:jc w:val="both"/>
            </w:pPr>
            <w:r>
              <w:t>1. Увеличение доли граждан, систематически занимающихся физической культурой и спортом, в общей численности населения района до 27% процентов.</w:t>
            </w:r>
          </w:p>
          <w:p w:rsidR="00405BCC" w:rsidRDefault="00405BCC">
            <w:pPr>
              <w:pStyle w:val="ConsPlusNormal"/>
              <w:jc w:val="both"/>
            </w:pPr>
            <w:r>
              <w:t>2. Увеличение численности населения, систематически занимающегося физической культурой и спортом в районе, до 6600 человек.</w:t>
            </w:r>
          </w:p>
          <w:p w:rsidR="00405BCC" w:rsidRDefault="00405BCC">
            <w:pPr>
              <w:pStyle w:val="ConsPlusNormal"/>
              <w:jc w:val="both"/>
            </w:pPr>
            <w:r>
              <w:t>3. Увеличение доли обучающихся, систематически занимающихся физической культурой и спортом, в общей численности обучающихся в районе до 80 процентов.</w:t>
            </w:r>
          </w:p>
          <w:p w:rsidR="00405BCC" w:rsidRDefault="00405BCC">
            <w:pPr>
              <w:pStyle w:val="ConsPlusNormal"/>
              <w:jc w:val="both"/>
            </w:pPr>
            <w:r>
              <w:t>4. Увеличение количества спортсменов, которым присвоены массовые спортивные разряды, до 70 человек, в том числе первый спортивный разряд - до 5 человек.</w:t>
            </w:r>
          </w:p>
          <w:p w:rsidR="00405BCC" w:rsidRDefault="00405BCC">
            <w:pPr>
              <w:pStyle w:val="ConsPlusNormal"/>
              <w:jc w:val="both"/>
            </w:pPr>
            <w:r>
              <w:t>5. Увеличение доли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до 9 процентов.</w:t>
            </w:r>
          </w:p>
          <w:p w:rsidR="00405BCC" w:rsidRDefault="00405BCC">
            <w:pPr>
              <w:pStyle w:val="ConsPlusNormal"/>
              <w:jc w:val="both"/>
            </w:pPr>
            <w:r>
              <w:t xml:space="preserve">6. Увеличение количества штатных работников сферы физической культуры и спорта в </w:t>
            </w:r>
            <w:proofErr w:type="gramStart"/>
            <w:r>
              <w:t>районе</w:t>
            </w:r>
            <w:proofErr w:type="gramEnd"/>
            <w:r>
              <w:t xml:space="preserve"> до 43 человек.</w:t>
            </w:r>
          </w:p>
          <w:p w:rsidR="00405BCC" w:rsidRDefault="00405BCC">
            <w:pPr>
              <w:pStyle w:val="ConsPlusNormal"/>
              <w:jc w:val="both"/>
            </w:pPr>
            <w:r>
              <w:t>7. Увеличение количества спортивных сооружений различного типа до 86 единиц.</w:t>
            </w:r>
          </w:p>
          <w:p w:rsidR="00405BCC" w:rsidRDefault="00405BCC">
            <w:pPr>
              <w:pStyle w:val="ConsPlusNormal"/>
              <w:jc w:val="both"/>
            </w:pPr>
            <w:r>
              <w:t>8. Увеличение обеспеченности жителей района спортивными сооружениями до 3 процентов.</w:t>
            </w:r>
          </w:p>
          <w:p w:rsidR="00405BCC" w:rsidRDefault="00405BCC">
            <w:pPr>
              <w:pStyle w:val="ConsPlusNormal"/>
              <w:jc w:val="both"/>
            </w:pPr>
            <w:r>
              <w:t>9. Увеличение уровня обеспеченности населения спортивными сооружениями исходя из единовременной пропускной способности до 35 процентов</w:t>
            </w:r>
          </w:p>
        </w:tc>
      </w:tr>
    </w:tbl>
    <w:p w:rsidR="00405BCC" w:rsidRDefault="00405BCC">
      <w:pPr>
        <w:pStyle w:val="ConsPlusNormal"/>
        <w:jc w:val="both"/>
      </w:pPr>
    </w:p>
    <w:p w:rsidR="00405BCC" w:rsidRDefault="00405BCC">
      <w:pPr>
        <w:pStyle w:val="ConsPlusTitle"/>
        <w:ind w:firstLine="540"/>
        <w:jc w:val="both"/>
        <w:outlineLvl w:val="1"/>
      </w:pPr>
      <w:r>
        <w:t xml:space="preserve">2. Характеристика и основные проблемы текущего состояния физической культуры и спорта в </w:t>
      </w:r>
      <w:proofErr w:type="spellStart"/>
      <w:r>
        <w:t>Облученском</w:t>
      </w:r>
      <w:proofErr w:type="spellEnd"/>
      <w:r>
        <w:t xml:space="preserve"> муниципальном </w:t>
      </w:r>
      <w:proofErr w:type="gramStart"/>
      <w:r>
        <w:t>районе</w:t>
      </w:r>
      <w:proofErr w:type="gramEnd"/>
      <w:r>
        <w:t>.</w:t>
      </w:r>
    </w:p>
    <w:p w:rsidR="00405BCC" w:rsidRDefault="00405BCC">
      <w:pPr>
        <w:pStyle w:val="ConsPlusTitle"/>
        <w:spacing w:before="200"/>
        <w:ind w:firstLine="540"/>
        <w:jc w:val="both"/>
        <w:outlineLvl w:val="2"/>
      </w:pPr>
      <w:r>
        <w:t xml:space="preserve">2.1. Характеристика текущего состояния </w:t>
      </w:r>
      <w:proofErr w:type="gramStart"/>
      <w:r>
        <w:t>физической</w:t>
      </w:r>
      <w:proofErr w:type="gramEnd"/>
      <w:r>
        <w:t xml:space="preserve"> культуры и спорта в </w:t>
      </w:r>
      <w:proofErr w:type="spellStart"/>
      <w:r>
        <w:t>Облученском</w:t>
      </w:r>
      <w:proofErr w:type="spellEnd"/>
      <w:r>
        <w:t xml:space="preserve"> муниципальном районе.</w:t>
      </w:r>
    </w:p>
    <w:p w:rsidR="00405BCC" w:rsidRDefault="00405BCC">
      <w:pPr>
        <w:pStyle w:val="ConsPlusNormal"/>
        <w:spacing w:before="200"/>
        <w:ind w:firstLine="540"/>
        <w:jc w:val="both"/>
      </w:pPr>
      <w:r>
        <w:t>Приоритетом социальной политики Облученского муниципального района является формирование условий, обеспечивающих привлекательность территории района для проживания населения, привлечение новых жителей и закрепление проживающего населения.</w:t>
      </w:r>
    </w:p>
    <w:p w:rsidR="00405BCC" w:rsidRDefault="00405BCC">
      <w:pPr>
        <w:pStyle w:val="ConsPlusNormal"/>
        <w:spacing w:before="200"/>
        <w:ind w:firstLine="540"/>
        <w:jc w:val="both"/>
      </w:pPr>
      <w:r>
        <w:t xml:space="preserve">Проводимый в настоящее время экономический курс, устанавливающий приоритетные задачи социально-экономического развития района, определяет конкретные первоочередные шаги в социально-культурных </w:t>
      </w:r>
      <w:proofErr w:type="gramStart"/>
      <w:r>
        <w:t>сферах</w:t>
      </w:r>
      <w:proofErr w:type="gramEnd"/>
      <w:r>
        <w:t>, в том числе в сфере физической культуры и спорта.</w:t>
      </w:r>
    </w:p>
    <w:p w:rsidR="00405BCC" w:rsidRDefault="00405BCC">
      <w:pPr>
        <w:pStyle w:val="ConsPlusNormal"/>
        <w:spacing w:before="200"/>
        <w:ind w:firstLine="540"/>
        <w:jc w:val="both"/>
      </w:pPr>
      <w:r>
        <w:t xml:space="preserve">Спорт обретает все более динамичный характер полноценного социального института. Он активно внедряется в систему образования и воспитания подрастающего поколения, используется как средство </w:t>
      </w:r>
      <w:r>
        <w:lastRenderedPageBreak/>
        <w:t xml:space="preserve">отдыха и оздоровления различных групп населения, реабилитации инвалидов, повышает </w:t>
      </w:r>
      <w:proofErr w:type="spellStart"/>
      <w:r>
        <w:t>стрессоустойчивость</w:t>
      </w:r>
      <w:proofErr w:type="spellEnd"/>
      <w:r>
        <w:t>.</w:t>
      </w:r>
    </w:p>
    <w:p w:rsidR="00405BCC" w:rsidRDefault="00405BCC">
      <w:pPr>
        <w:pStyle w:val="ConsPlusNormal"/>
        <w:spacing w:before="200"/>
        <w:ind w:firstLine="540"/>
        <w:jc w:val="both"/>
      </w:pPr>
      <w:r>
        <w:t>Систематические занятия физической культурой и спортом не только способствуют укреплению здоровья, но и выполняют такие важные социальные функции, как укрепление нравственности, социальная адаптация, снижение социальной напряженности, профилактика правонарушений, наркомании, отвлечение подростков от улицы и вредных привычек.</w:t>
      </w:r>
    </w:p>
    <w:p w:rsidR="00405BCC" w:rsidRDefault="00405BCC">
      <w:pPr>
        <w:pStyle w:val="ConsPlusNormal"/>
        <w:spacing w:before="200"/>
        <w:ind w:firstLine="540"/>
        <w:jc w:val="both"/>
      </w:pPr>
      <w:r>
        <w:t xml:space="preserve">Текущее состояние </w:t>
      </w:r>
      <w:proofErr w:type="gramStart"/>
      <w:r>
        <w:t>физической</w:t>
      </w:r>
      <w:proofErr w:type="gramEnd"/>
      <w:r>
        <w:t xml:space="preserve"> культуры и спорта в </w:t>
      </w:r>
      <w:proofErr w:type="spellStart"/>
      <w:r>
        <w:t>Облученском</w:t>
      </w:r>
      <w:proofErr w:type="spellEnd"/>
      <w:r>
        <w:t xml:space="preserve"> муниципальном районе характеризуется положительными тенденциями, связанными с развитием спортивных и физкультурных традиций, достижениями спортсменов района на соревнованиях различного уровня.</w:t>
      </w:r>
    </w:p>
    <w:p w:rsidR="00405BCC" w:rsidRDefault="00405BCC">
      <w:pPr>
        <w:pStyle w:val="ConsPlusNormal"/>
        <w:spacing w:before="200"/>
        <w:ind w:firstLine="540"/>
        <w:jc w:val="both"/>
      </w:pPr>
      <w:r>
        <w:t>Сегодня в структуру физкультурно-спортивного движения Облученского района входит муниципальное автономное учреждение "Спортивная школа". Вопросы физического воспитания детей и молодежи решаются в общеобразовательных учреждениях.</w:t>
      </w:r>
    </w:p>
    <w:p w:rsidR="00405BCC" w:rsidRDefault="00405BCC">
      <w:pPr>
        <w:pStyle w:val="ConsPlusNormal"/>
        <w:spacing w:before="200"/>
        <w:ind w:firstLine="540"/>
        <w:jc w:val="both"/>
      </w:pPr>
      <w:r>
        <w:t>Ежегодно растет интерес жителей района к занятиям спортом и физической культурой. Растет значимость и престижность здорового образа жизни. В сфере массового спорта каждый год проводятся Президентские спортивные соревнования и состязания, фестиваль инвалидов, более 35 районных чемпионатов, первенств, кубков и более 70 различных мероприятий в области массового спорта на территории поселений. Наиболее значимыми и популярными среди населения района являются спортивные соревнования, посвященные профессиональным праздникам.</w:t>
      </w:r>
    </w:p>
    <w:p w:rsidR="00405BCC" w:rsidRDefault="00405BCC">
      <w:pPr>
        <w:pStyle w:val="ConsPlusNormal"/>
        <w:spacing w:before="200"/>
        <w:ind w:firstLine="540"/>
        <w:jc w:val="both"/>
      </w:pPr>
      <w:r>
        <w:t xml:space="preserve">В соответствии с календарным планом официальных физкультурных мероприятий и спортивных мероприятий района в 2016 году 1751 житель, спортсмен различной квалификации и уровня подготовки участвовал в 71 мероприятии районного, областного и всероссийского уровней. Более 40 процентов из них - это соревнования среди детей, подростков и молодежи. Ежегодно более 600 человек принимают участие в </w:t>
      </w:r>
      <w:proofErr w:type="gramStart"/>
      <w:r>
        <w:t>соревнованиях</w:t>
      </w:r>
      <w:proofErr w:type="gramEnd"/>
      <w:r>
        <w:t xml:space="preserve"> различного уровня.</w:t>
      </w:r>
    </w:p>
    <w:p w:rsidR="00405BCC" w:rsidRDefault="00405BCC">
      <w:pPr>
        <w:pStyle w:val="ConsPlusNormal"/>
        <w:spacing w:before="200"/>
        <w:ind w:firstLine="540"/>
        <w:jc w:val="both"/>
      </w:pPr>
      <w:r>
        <w:t xml:space="preserve">По статистическим данным, удельный вес населения, систематически занимающегося физической культурой и спортом, возрос в процентном </w:t>
      </w:r>
      <w:proofErr w:type="gramStart"/>
      <w:r>
        <w:t>выражении</w:t>
      </w:r>
      <w:proofErr w:type="gramEnd"/>
      <w:r>
        <w:t xml:space="preserve"> по сравнению с 2015 годом с 23,8 процента до 24,5 процента в 2016 году (численность составляет на 1 января 2016 года 6592 человека). В образовательных учреждениях района доля занимающихся физической культурой и спортом составила в 2016 году по району 60 процентов. Динамика увеличения числа занимающихся физической культурой и спортом в образовательных </w:t>
      </w:r>
      <w:proofErr w:type="gramStart"/>
      <w:r>
        <w:t>учреждениях</w:t>
      </w:r>
      <w:proofErr w:type="gramEnd"/>
      <w:r>
        <w:t xml:space="preserve"> района носит положительный характер, однако для дальнейшего роста данного показателя необходимы консолидированные усилия по созданию необходимой материально-технической базы. В целях совершенствования физического воспитания школьников, их вовлечения в активные занятия спортом в районе на протяжении десяти лет проводятся Всероссийские соревнования школьников "Президентские состязания", в которых принимает участие 95 процентов школ района.</w:t>
      </w:r>
    </w:p>
    <w:p w:rsidR="00405BCC" w:rsidRDefault="00405BCC">
      <w:pPr>
        <w:pStyle w:val="ConsPlusNormal"/>
        <w:spacing w:before="200"/>
        <w:ind w:firstLine="540"/>
        <w:jc w:val="both"/>
      </w:pPr>
      <w:r>
        <w:t>Одним из основных показателей оценки и динамики, характеризующих развитие отрасли, является доля граждан в возрасте от 6 до 15 лет, занимающихся физической культурой и спортом в специализированных спортивных учреждениях. Этот показатель является еще и социальным нормативом. В МАУ "Спортивная школа" занимаются 237 ребят в секциях по волейболу, горным лыжам и карате-до.</w:t>
      </w:r>
    </w:p>
    <w:p w:rsidR="00405BCC" w:rsidRDefault="00405BCC">
      <w:pPr>
        <w:pStyle w:val="ConsPlusNormal"/>
        <w:spacing w:before="200"/>
        <w:ind w:firstLine="540"/>
        <w:jc w:val="both"/>
      </w:pPr>
      <w:r>
        <w:t xml:space="preserve">Организацией физкультурно-массовой, оздоровительной и спортивной работы в </w:t>
      </w:r>
      <w:proofErr w:type="spellStart"/>
      <w:r>
        <w:t>Облученском</w:t>
      </w:r>
      <w:proofErr w:type="spellEnd"/>
      <w:r>
        <w:t xml:space="preserve"> районе занимаются 42 </w:t>
      </w:r>
      <w:proofErr w:type="gramStart"/>
      <w:r>
        <w:t>физкультурных</w:t>
      </w:r>
      <w:proofErr w:type="gramEnd"/>
      <w:r>
        <w:t xml:space="preserve"> работника. Учителя физической культуры школ - 16 человек, тренеры-преподаватели и инструкторы - 12 человек, 14 - другие работники отрасли, частные предприниматели (директора, специалисты). Вместе с тем хочется отметить, что практически все работают и совместителями. Приток квалифицированных кадров очень маленький, хотя есть и вакансии. Причин несколько: непривлекательность профессии, низкая заработная плата, отсутствие жилья.</w:t>
      </w:r>
    </w:p>
    <w:p w:rsidR="00405BCC" w:rsidRDefault="00405BCC">
      <w:pPr>
        <w:pStyle w:val="ConsPlusNormal"/>
        <w:spacing w:before="200"/>
        <w:ind w:firstLine="540"/>
        <w:jc w:val="both"/>
      </w:pPr>
      <w:r>
        <w:t>Рост интереса населения Облученского района к занятиям спортом требует значительного увеличения площадей спортивных учреждений, модернизации существующих.</w:t>
      </w:r>
    </w:p>
    <w:p w:rsidR="00405BCC" w:rsidRDefault="00405BCC">
      <w:pPr>
        <w:pStyle w:val="ConsPlusNormal"/>
        <w:spacing w:before="200"/>
        <w:ind w:firstLine="540"/>
        <w:jc w:val="both"/>
      </w:pPr>
      <w:r>
        <w:t xml:space="preserve">Для занятий физической культурой и спортом в </w:t>
      </w:r>
      <w:proofErr w:type="spellStart"/>
      <w:r>
        <w:t>Облученском</w:t>
      </w:r>
      <w:proofErr w:type="spellEnd"/>
      <w:r>
        <w:t xml:space="preserve"> </w:t>
      </w:r>
      <w:proofErr w:type="gramStart"/>
      <w:r>
        <w:t>районе</w:t>
      </w:r>
      <w:proofErr w:type="gramEnd"/>
      <w:r>
        <w:t xml:space="preserve"> имеется 81 спортивное сооружение, из них 18 спортивных залов, 47 плоскостных сооружений, 14 приспособленных помещений и 2 спортивные базы. Во всех учреждениях, имеющих спортивные сооружения, ведется работа по развитию и пополнению материально-технической базы, ремонту.</w:t>
      </w:r>
    </w:p>
    <w:p w:rsidR="00405BCC" w:rsidRDefault="00405BCC">
      <w:pPr>
        <w:pStyle w:val="ConsPlusNormal"/>
        <w:spacing w:before="200"/>
        <w:ind w:firstLine="540"/>
        <w:jc w:val="both"/>
      </w:pPr>
      <w:r>
        <w:t>В настоящее время вопрос развития спортивно-материальной базы, в том числе образовательных учреждений, является одним из ключевых. Спортивные площадки, сооружения, их оснащение и доступность - это основа построения целостной системы физического воспитания молодежи.</w:t>
      </w:r>
    </w:p>
    <w:p w:rsidR="00405BCC" w:rsidRDefault="00405BCC">
      <w:pPr>
        <w:pStyle w:val="ConsPlusNormal"/>
        <w:spacing w:before="200"/>
        <w:ind w:firstLine="540"/>
        <w:jc w:val="both"/>
      </w:pPr>
      <w:r>
        <w:lastRenderedPageBreak/>
        <w:t>Из них типовые залы имеют 12 учреждений, из них 2 спортзала (школ N 2 г. Облучье и N 4 п. Хинганск) соответствуют нормативам по площади, 10 не соответствуют. Приспособленные помещения под спортивные залы имеют 2 учреждения (школы с. Семисточный и п. Известковый), не имеют спортивных залов (арендуют) 2 учреждения.</w:t>
      </w:r>
    </w:p>
    <w:p w:rsidR="00405BCC" w:rsidRDefault="00405BCC">
      <w:pPr>
        <w:pStyle w:val="ConsPlusNormal"/>
        <w:spacing w:before="200"/>
        <w:ind w:firstLine="540"/>
        <w:jc w:val="both"/>
      </w:pPr>
      <w:r>
        <w:t>Для реализации образовательного процесса, внеурочной деятельности, работы спортивных секций в 3 школах оборудованы и работают тренажерные залы, в 16 школах в рекреациях и коридорах установлены теннисные столы.</w:t>
      </w:r>
    </w:p>
    <w:p w:rsidR="00405BCC" w:rsidRDefault="00405BCC">
      <w:pPr>
        <w:pStyle w:val="ConsPlusNormal"/>
        <w:spacing w:before="200"/>
        <w:ind w:firstLine="540"/>
        <w:jc w:val="both"/>
      </w:pPr>
      <w:r>
        <w:t>С целью популяризации физической культуры и спорта, пропаганды здорового образа жизни в районе ведется постоянная работа по информированию населения о спортивных мероприятиях, о результатах выступлений на районных, краевых и региональных соревнованиях. На пропаганду спортивного образа жизни направлены традиционные легкоатлетические эстафеты, товарищеские встречи, турниры, соревнования, посвященные Дню города, Дню Победы, Дню физкультурника и другие.</w:t>
      </w:r>
    </w:p>
    <w:p w:rsidR="00405BCC" w:rsidRDefault="00405BCC">
      <w:pPr>
        <w:pStyle w:val="ConsPlusTitle"/>
        <w:spacing w:before="200"/>
        <w:ind w:firstLine="540"/>
        <w:jc w:val="both"/>
        <w:outlineLvl w:val="2"/>
      </w:pPr>
      <w:r>
        <w:t xml:space="preserve">2.2. Основные проблемы текущего состояния физической культуры и спорта в </w:t>
      </w:r>
      <w:proofErr w:type="spellStart"/>
      <w:r>
        <w:t>Облученском</w:t>
      </w:r>
      <w:proofErr w:type="spellEnd"/>
      <w:r>
        <w:t xml:space="preserve"> </w:t>
      </w:r>
      <w:proofErr w:type="gramStart"/>
      <w:r>
        <w:t>районе</w:t>
      </w:r>
      <w:proofErr w:type="gramEnd"/>
      <w:r>
        <w:t>.</w:t>
      </w:r>
    </w:p>
    <w:p w:rsidR="00405BCC" w:rsidRDefault="00405BCC">
      <w:pPr>
        <w:pStyle w:val="ConsPlusNormal"/>
        <w:spacing w:before="200"/>
        <w:ind w:firstLine="540"/>
        <w:jc w:val="both"/>
      </w:pPr>
      <w:r>
        <w:t xml:space="preserve">Несмотря на общую положительную динамику в </w:t>
      </w:r>
      <w:proofErr w:type="gramStart"/>
      <w:r>
        <w:t>развитии</w:t>
      </w:r>
      <w:proofErr w:type="gramEnd"/>
      <w:r>
        <w:t xml:space="preserve"> сферы физической культуры и спорта, имеются проблемы, требующие разработки новых подходов их решения. Существуют проблемы в массовом </w:t>
      </w:r>
      <w:proofErr w:type="gramStart"/>
      <w:r>
        <w:t>спорте</w:t>
      </w:r>
      <w:proofErr w:type="gramEnd"/>
      <w:r>
        <w:t>: проводится большое количество мероприятий, но темпы роста основных показателей развития отрасли не гарантируют достижения их целевых значений, предусмотренных в стратегии развития физической культуры и спорта в Еврейской автономной области.</w:t>
      </w:r>
    </w:p>
    <w:p w:rsidR="00405BCC" w:rsidRDefault="00405BCC">
      <w:pPr>
        <w:pStyle w:val="ConsPlusNormal"/>
        <w:spacing w:before="200"/>
        <w:ind w:firstLine="540"/>
        <w:jc w:val="both"/>
      </w:pPr>
      <w:r>
        <w:t>Наиболее важной проблемой является общее ухудшение физического развития и физической подготовленности подрастающего поколения.</w:t>
      </w:r>
    </w:p>
    <w:p w:rsidR="00405BCC" w:rsidRDefault="00405BCC">
      <w:pPr>
        <w:pStyle w:val="ConsPlusNormal"/>
        <w:spacing w:before="200"/>
        <w:ind w:firstLine="540"/>
        <w:jc w:val="both"/>
      </w:pPr>
      <w:r>
        <w:t>Известна тревожная тенденция повышения уровней и структур заболеваемости детей. Большинство детей ведут малоподвижный образ жизни, многие имеют вредные привычки.</w:t>
      </w:r>
    </w:p>
    <w:p w:rsidR="00405BCC" w:rsidRDefault="00405BCC">
      <w:pPr>
        <w:pStyle w:val="ConsPlusNormal"/>
        <w:spacing w:before="200"/>
        <w:ind w:firstLine="540"/>
        <w:jc w:val="both"/>
      </w:pPr>
      <w:r>
        <w:t xml:space="preserve">Учащиеся общеобразовательных учреждений имеют возможность заниматься спортом в свободное от учебы время в школьных </w:t>
      </w:r>
      <w:proofErr w:type="gramStart"/>
      <w:r>
        <w:t>секциях</w:t>
      </w:r>
      <w:proofErr w:type="gramEnd"/>
      <w:r>
        <w:t>, в спортивных секциях учреждений района.</w:t>
      </w:r>
    </w:p>
    <w:p w:rsidR="00405BCC" w:rsidRDefault="00405BCC">
      <w:pPr>
        <w:pStyle w:val="ConsPlusNormal"/>
        <w:spacing w:before="200"/>
        <w:ind w:firstLine="540"/>
        <w:jc w:val="both"/>
      </w:pPr>
      <w:r>
        <w:t>Вторая проблема - в настоящей социально-экономической ситуации сложились негативные условия для физкультурно-оздоровительной и спортивной работы в трудовых и производственных коллективах. Под предлогом экономической нецелесообразности предприятия и организации отказываются от физкультурно-спортивной работы, сокращают ставки инструкторов, практически отказываются от участия в районных соревнованиях, с огромным трудом отпускают спортсменов на областные соревнования. В большинстве случаев граждане занимаются физкультурой и спортом на платной основе, самостоятельно оплачивая расходы. Многие организации принимают участие в Спартакиаде трудовых коллективов, туристических слетах, различных турнирах, арендуют залы в МАУ "Спортивная школа". Многие работники занимаются самостоятельно.</w:t>
      </w:r>
    </w:p>
    <w:p w:rsidR="00405BCC" w:rsidRDefault="00405BCC">
      <w:pPr>
        <w:pStyle w:val="ConsPlusNormal"/>
        <w:spacing w:before="200"/>
        <w:ind w:firstLine="540"/>
        <w:jc w:val="both"/>
      </w:pPr>
      <w:r>
        <w:t xml:space="preserve">Третья проблема - низкая обеспеченность спортивной инфраструктуры. </w:t>
      </w:r>
      <w:proofErr w:type="gramStart"/>
      <w:r>
        <w:t>Для дальнейшего развития физической культуры и спорта остается недостаточным количество спортивных сооружений в районе, особенно спортивных залов.</w:t>
      </w:r>
      <w:proofErr w:type="gramEnd"/>
      <w:r>
        <w:t xml:space="preserve"> Сегодня практически достигнута максимальная загрузка спортивных залов, и это является одним из факторов, сдерживающих дальнейшее развитие отрасли. Состояние существующей материально-технической базы не соответствует современным требованиям развития физической культуры и спорта (покрытие баскетбольных и волейбольных площадок, гимнастических городков и открытых тренажерных площадок, лыжных трасс, хоккейных площадок, тренажерных городков).</w:t>
      </w:r>
    </w:p>
    <w:p w:rsidR="00405BCC" w:rsidRDefault="00405BCC">
      <w:pPr>
        <w:pStyle w:val="ConsPlusNormal"/>
        <w:spacing w:before="200"/>
        <w:ind w:firstLine="540"/>
        <w:jc w:val="both"/>
      </w:pPr>
      <w:r>
        <w:t xml:space="preserve">Проведение запланированных в </w:t>
      </w:r>
      <w:proofErr w:type="gramStart"/>
      <w:r>
        <w:t>рамках</w:t>
      </w:r>
      <w:proofErr w:type="gramEnd"/>
      <w:r>
        <w:t xml:space="preserve"> Программы мероприятий позволит улучшить состояние дел в сфере физической культуры и спорта, увеличить долю населения, систематически занимающегося физической культурой и спортом.</w:t>
      </w:r>
    </w:p>
    <w:p w:rsidR="00405BCC" w:rsidRDefault="00405BCC">
      <w:pPr>
        <w:pStyle w:val="ConsPlusTitle"/>
        <w:spacing w:before="200"/>
        <w:ind w:firstLine="540"/>
        <w:jc w:val="both"/>
        <w:outlineLvl w:val="1"/>
      </w:pPr>
      <w:r>
        <w:t>3. Цели и задачи Программы.</w:t>
      </w:r>
    </w:p>
    <w:p w:rsidR="00405BCC" w:rsidRDefault="00405BCC">
      <w:pPr>
        <w:pStyle w:val="ConsPlusNormal"/>
        <w:spacing w:before="200"/>
        <w:ind w:firstLine="540"/>
        <w:jc w:val="both"/>
      </w:pPr>
      <w:r>
        <w:t xml:space="preserve">Основной целью Программы определено создание условий для развития массовой физической культуры и спорта в </w:t>
      </w:r>
      <w:proofErr w:type="spellStart"/>
      <w:r>
        <w:t>Облученском</w:t>
      </w:r>
      <w:proofErr w:type="spellEnd"/>
      <w:r>
        <w:t xml:space="preserve"> муниципальном </w:t>
      </w:r>
      <w:proofErr w:type="gramStart"/>
      <w:r>
        <w:t>районе</w:t>
      </w:r>
      <w:proofErr w:type="gramEnd"/>
      <w:r>
        <w:t>. Достижение основной цели предполагает решение ряда задач:</w:t>
      </w:r>
    </w:p>
    <w:p w:rsidR="00405BCC" w:rsidRDefault="00405BCC">
      <w:pPr>
        <w:pStyle w:val="ConsPlusNormal"/>
        <w:spacing w:before="200"/>
        <w:ind w:firstLine="540"/>
        <w:jc w:val="both"/>
      </w:pPr>
      <w:r>
        <w:t>- создание условий для вовлечения различных групп населения района в регулярные занятия физической культурой и спортом;</w:t>
      </w:r>
    </w:p>
    <w:p w:rsidR="00405BCC" w:rsidRDefault="00405BCC">
      <w:pPr>
        <w:pStyle w:val="ConsPlusNormal"/>
        <w:spacing w:before="200"/>
        <w:ind w:firstLine="540"/>
        <w:jc w:val="both"/>
      </w:pPr>
      <w:r>
        <w:t>- повышение эффективности системы адаптивной физической культуры и спорта;</w:t>
      </w:r>
    </w:p>
    <w:p w:rsidR="00405BCC" w:rsidRDefault="00405BCC">
      <w:pPr>
        <w:pStyle w:val="ConsPlusNormal"/>
        <w:spacing w:before="200"/>
        <w:ind w:firstLine="540"/>
        <w:jc w:val="both"/>
      </w:pPr>
      <w:r>
        <w:lastRenderedPageBreak/>
        <w:t>- развитие детско-юношеского, школьного спорта;</w:t>
      </w:r>
    </w:p>
    <w:p w:rsidR="00405BCC" w:rsidRDefault="00405BCC">
      <w:pPr>
        <w:pStyle w:val="ConsPlusNormal"/>
        <w:spacing w:before="200"/>
        <w:ind w:firstLine="540"/>
        <w:jc w:val="both"/>
      </w:pPr>
      <w:r>
        <w:t>- развитие инфраструктуры сферы физической культуры и спорта.</w:t>
      </w:r>
    </w:p>
    <w:p w:rsidR="00405BCC" w:rsidRDefault="00405BCC">
      <w:pPr>
        <w:pStyle w:val="ConsPlusTitle"/>
        <w:spacing w:before="200"/>
        <w:ind w:firstLine="540"/>
        <w:jc w:val="both"/>
        <w:outlineLvl w:val="1"/>
      </w:pPr>
      <w:r>
        <w:t>4. Основные показатели (индикаторы) Программы.</w:t>
      </w:r>
    </w:p>
    <w:p w:rsidR="00405BCC" w:rsidRDefault="00405BCC">
      <w:pPr>
        <w:pStyle w:val="ConsPlusNormal"/>
        <w:spacing w:before="200"/>
        <w:ind w:firstLine="540"/>
        <w:jc w:val="both"/>
      </w:pPr>
      <w:r>
        <w:t xml:space="preserve">Для оценки результатов реализации Программы предлагается использовать в качестве определяющих индикаторы, которые являются основными для сферы физической культуры и спорта и представляются для оценки </w:t>
      </w:r>
      <w:proofErr w:type="gramStart"/>
      <w:r>
        <w:t>эффективности деятельности органов исполнительной власти субъектов Российской Федерации</w:t>
      </w:r>
      <w:proofErr w:type="gramEnd"/>
      <w:r>
        <w:t>.</w:t>
      </w:r>
    </w:p>
    <w:p w:rsidR="00405BCC" w:rsidRDefault="00405BCC">
      <w:pPr>
        <w:pStyle w:val="ConsPlusNormal"/>
        <w:jc w:val="both"/>
      </w:pPr>
    </w:p>
    <w:p w:rsidR="00405BCC" w:rsidRDefault="00405BCC">
      <w:pPr>
        <w:pStyle w:val="ConsPlusTitle"/>
        <w:jc w:val="center"/>
        <w:outlineLvl w:val="2"/>
      </w:pPr>
      <w:r>
        <w:t>Сведения</w:t>
      </w:r>
    </w:p>
    <w:p w:rsidR="00405BCC" w:rsidRDefault="00405BCC">
      <w:pPr>
        <w:pStyle w:val="ConsPlusTitle"/>
        <w:jc w:val="center"/>
      </w:pPr>
      <w:r>
        <w:t>о показателях (индикаторах) муниципальной программы</w:t>
      </w:r>
    </w:p>
    <w:p w:rsidR="00405BCC" w:rsidRDefault="00405BCC">
      <w:pPr>
        <w:pStyle w:val="ConsPlusTitle"/>
        <w:jc w:val="center"/>
      </w:pPr>
      <w:r>
        <w:t xml:space="preserve">"Развитие </w:t>
      </w:r>
      <w:proofErr w:type="gramStart"/>
      <w:r>
        <w:t>физической</w:t>
      </w:r>
      <w:proofErr w:type="gramEnd"/>
      <w:r>
        <w:t xml:space="preserve"> культуры и спорта в муниципальном</w:t>
      </w:r>
    </w:p>
    <w:p w:rsidR="00405BCC" w:rsidRDefault="00405BCC">
      <w:pPr>
        <w:pStyle w:val="ConsPlusTitle"/>
        <w:jc w:val="center"/>
      </w:pPr>
      <w:proofErr w:type="gramStart"/>
      <w:r>
        <w:t>образовании</w:t>
      </w:r>
      <w:proofErr w:type="gramEnd"/>
      <w:r>
        <w:t xml:space="preserve"> "Облученский муниципальный район"</w:t>
      </w:r>
    </w:p>
    <w:p w:rsidR="00405BCC" w:rsidRDefault="00405BCC">
      <w:pPr>
        <w:pStyle w:val="ConsPlusTitle"/>
        <w:jc w:val="center"/>
      </w:pPr>
      <w:r>
        <w:t>на 2017 - 2020 годы"</w:t>
      </w:r>
    </w:p>
    <w:p w:rsidR="00405BCC" w:rsidRDefault="00405BC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4"/>
        <w:gridCol w:w="2551"/>
        <w:gridCol w:w="680"/>
        <w:gridCol w:w="2014"/>
        <w:gridCol w:w="794"/>
        <w:gridCol w:w="794"/>
        <w:gridCol w:w="794"/>
        <w:gridCol w:w="794"/>
      </w:tblGrid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N</w:t>
            </w:r>
          </w:p>
          <w:p w:rsidR="00405BCC" w:rsidRDefault="00405BCC">
            <w:pPr>
              <w:pStyle w:val="ConsPlusNormal"/>
              <w:jc w:val="center"/>
            </w:pPr>
            <w:proofErr w:type="spellStart"/>
            <w:r>
              <w:t>пп</w:t>
            </w:r>
            <w:proofErr w:type="spellEnd"/>
          </w:p>
        </w:tc>
        <w:tc>
          <w:tcPr>
            <w:tcW w:w="2551" w:type="dxa"/>
          </w:tcPr>
          <w:p w:rsidR="00405BCC" w:rsidRDefault="00405BCC">
            <w:pPr>
              <w:pStyle w:val="ConsPlusNormal"/>
              <w:jc w:val="center"/>
            </w:pPr>
            <w:r>
              <w:t>Наименование показателя (индикатора) основного мероприятия</w:t>
            </w:r>
          </w:p>
        </w:tc>
        <w:tc>
          <w:tcPr>
            <w:tcW w:w="680" w:type="dxa"/>
          </w:tcPr>
          <w:p w:rsidR="00405BCC" w:rsidRDefault="00405BCC">
            <w:pPr>
              <w:pStyle w:val="ConsPlusNormal"/>
              <w:jc w:val="center"/>
            </w:pPr>
            <w:r>
              <w:t xml:space="preserve">Ед. </w:t>
            </w:r>
            <w:proofErr w:type="spellStart"/>
            <w:r>
              <w:t>изм</w:t>
            </w:r>
            <w:proofErr w:type="spellEnd"/>
            <w:r>
              <w:t>.</w:t>
            </w:r>
          </w:p>
        </w:tc>
        <w:tc>
          <w:tcPr>
            <w:tcW w:w="2014" w:type="dxa"/>
          </w:tcPr>
          <w:p w:rsidR="00405BCC" w:rsidRDefault="00405BCC">
            <w:pPr>
              <w:pStyle w:val="ConsPlusNormal"/>
              <w:jc w:val="center"/>
            </w:pPr>
            <w:r>
              <w:t>Источник информации</w:t>
            </w:r>
          </w:p>
        </w:tc>
        <w:tc>
          <w:tcPr>
            <w:tcW w:w="794" w:type="dxa"/>
          </w:tcPr>
          <w:p w:rsidR="00405BCC" w:rsidRDefault="00405BCC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794" w:type="dxa"/>
          </w:tcPr>
          <w:p w:rsidR="00405BCC" w:rsidRDefault="00405BCC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794" w:type="dxa"/>
          </w:tcPr>
          <w:p w:rsidR="00405BCC" w:rsidRDefault="00405BCC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794" w:type="dxa"/>
          </w:tcPr>
          <w:p w:rsidR="00405BCC" w:rsidRDefault="00405BCC">
            <w:pPr>
              <w:pStyle w:val="ConsPlusNormal"/>
              <w:jc w:val="center"/>
            </w:pPr>
            <w:r>
              <w:t>2020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405BCC" w:rsidRDefault="00405BC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405BCC" w:rsidRDefault="00405BC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14" w:type="dxa"/>
          </w:tcPr>
          <w:p w:rsidR="00405BCC" w:rsidRDefault="00405BC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405BCC" w:rsidRDefault="00405BC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405BCC" w:rsidRDefault="00405BC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405BCC" w:rsidRDefault="00405BC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405BCC" w:rsidRDefault="00405BCC">
            <w:pPr>
              <w:pStyle w:val="ConsPlusNormal"/>
              <w:jc w:val="center"/>
            </w:pPr>
            <w:r>
              <w:t>10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8421" w:type="dxa"/>
            <w:gridSpan w:val="7"/>
          </w:tcPr>
          <w:p w:rsidR="00405BCC" w:rsidRDefault="00405BCC">
            <w:pPr>
              <w:pStyle w:val="ConsPlusNormal"/>
              <w:jc w:val="both"/>
            </w:pPr>
            <w:r>
              <w:t>Создание условий для вовлечения различных групп населения района в регулярные занятия физической культурой и спортом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551" w:type="dxa"/>
          </w:tcPr>
          <w:p w:rsidR="00405BCC" w:rsidRDefault="00405BCC">
            <w:pPr>
              <w:pStyle w:val="ConsPlusNormal"/>
            </w:pPr>
            <w:r>
              <w:t>Удельный вес жителей района, систематически занимающихся физической культурой и спортом, в общей численности населения района</w:t>
            </w:r>
          </w:p>
        </w:tc>
        <w:tc>
          <w:tcPr>
            <w:tcW w:w="680" w:type="dxa"/>
          </w:tcPr>
          <w:p w:rsidR="00405BCC" w:rsidRDefault="00405BC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14" w:type="dxa"/>
          </w:tcPr>
          <w:p w:rsidR="00405BCC" w:rsidRDefault="00405BCC">
            <w:pPr>
              <w:pStyle w:val="ConsPlusNormal"/>
            </w:pPr>
            <w:r>
              <w:t>Показатели статистических наблюдений</w:t>
            </w:r>
          </w:p>
        </w:tc>
        <w:tc>
          <w:tcPr>
            <w:tcW w:w="794" w:type="dxa"/>
          </w:tcPr>
          <w:p w:rsidR="00405BCC" w:rsidRDefault="00405BCC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794" w:type="dxa"/>
          </w:tcPr>
          <w:p w:rsidR="00405BCC" w:rsidRDefault="00405BCC">
            <w:pPr>
              <w:pStyle w:val="ConsPlusNormal"/>
              <w:jc w:val="center"/>
            </w:pPr>
            <w:r>
              <w:t>24,8</w:t>
            </w:r>
          </w:p>
        </w:tc>
        <w:tc>
          <w:tcPr>
            <w:tcW w:w="794" w:type="dxa"/>
          </w:tcPr>
          <w:p w:rsidR="00405BCC" w:rsidRDefault="00405BCC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794" w:type="dxa"/>
          </w:tcPr>
          <w:p w:rsidR="00405BCC" w:rsidRDefault="00405BCC">
            <w:pPr>
              <w:pStyle w:val="ConsPlusNormal"/>
              <w:jc w:val="center"/>
            </w:pPr>
            <w:r>
              <w:t>25,0</w:t>
            </w:r>
          </w:p>
        </w:tc>
      </w:tr>
      <w:tr w:rsidR="00405BCC">
        <w:tblPrEx>
          <w:tblBorders>
            <w:insideH w:val="nil"/>
          </w:tblBorders>
        </w:tblPrEx>
        <w:tc>
          <w:tcPr>
            <w:tcW w:w="9025" w:type="dxa"/>
            <w:gridSpan w:val="8"/>
            <w:tcBorders>
              <w:bottom w:val="nil"/>
            </w:tcBorders>
          </w:tcPr>
          <w:tbl>
            <w:tblPr>
              <w:tblW w:w="5000" w:type="pct"/>
              <w:jc w:val="center"/>
              <w:tblBorders>
                <w:top w:val="nil"/>
                <w:left w:val="single" w:sz="24" w:space="0" w:color="CED3F1"/>
                <w:bottom w:val="nil"/>
                <w:right w:val="single" w:sz="24" w:space="0" w:color="F4F3F8"/>
                <w:insideH w:val="nil"/>
                <w:insideV w:val="nil"/>
              </w:tblBorders>
              <w:tblLayout w:type="fixed"/>
              <w:tblCellMar>
                <w:top w:w="113" w:type="dxa"/>
                <w:left w:w="113" w:type="dxa"/>
                <w:bottom w:w="113" w:type="dxa"/>
                <w:right w:w="113" w:type="dxa"/>
              </w:tblCellMar>
              <w:tblLook w:val="0000"/>
            </w:tblPr>
            <w:tblGrid>
              <w:gridCol w:w="8841"/>
            </w:tblGrid>
            <w:tr w:rsidR="00405BCC">
              <w:trPr>
                <w:jc w:val="center"/>
              </w:trPr>
              <w:tc>
                <w:tcPr>
                  <w:tcW w:w="9294" w:type="dxa"/>
                  <w:tcBorders>
                    <w:top w:val="nil"/>
                    <w:left w:val="single" w:sz="24" w:space="0" w:color="CED3F1"/>
                    <w:bottom w:val="nil"/>
                    <w:right w:val="single" w:sz="24" w:space="0" w:color="F4F3F8"/>
                  </w:tcBorders>
                  <w:shd w:val="clear" w:color="auto" w:fill="F4F3F8"/>
                </w:tcPr>
                <w:p w:rsidR="00405BCC" w:rsidRDefault="00405BCC">
                  <w:pPr>
                    <w:pStyle w:val="ConsPlusNormal"/>
                    <w:jc w:val="both"/>
                  </w:pPr>
                  <w:proofErr w:type="spellStart"/>
                  <w:r>
                    <w:rPr>
                      <w:color w:val="392C69"/>
                    </w:rPr>
                    <w:t>КонсультантПлюс</w:t>
                  </w:r>
                  <w:proofErr w:type="spellEnd"/>
                  <w:r>
                    <w:rPr>
                      <w:color w:val="392C69"/>
                    </w:rPr>
                    <w:t>: примечание.</w:t>
                  </w:r>
                </w:p>
                <w:p w:rsidR="00405BCC" w:rsidRDefault="00405BCC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 xml:space="preserve">Нумерация пунктов дана в </w:t>
                  </w:r>
                  <w:proofErr w:type="gramStart"/>
                  <w:r>
                    <w:rPr>
                      <w:color w:val="392C69"/>
                    </w:rPr>
                    <w:t>соответствии</w:t>
                  </w:r>
                  <w:proofErr w:type="gramEnd"/>
                  <w:r>
                    <w:rPr>
                      <w:color w:val="392C69"/>
                    </w:rPr>
                    <w:t xml:space="preserve"> с официальным текстом документа.</w:t>
                  </w:r>
                </w:p>
              </w:tc>
            </w:tr>
          </w:tbl>
          <w:p w:rsidR="00405BCC" w:rsidRDefault="00405BCC"/>
        </w:tc>
      </w:tr>
      <w:tr w:rsidR="00405BCC">
        <w:tblPrEx>
          <w:tblBorders>
            <w:insideH w:val="nil"/>
          </w:tblBorders>
        </w:tblPrEx>
        <w:tc>
          <w:tcPr>
            <w:tcW w:w="604" w:type="dxa"/>
            <w:tcBorders>
              <w:top w:val="nil"/>
            </w:tcBorders>
          </w:tcPr>
          <w:p w:rsidR="00405BCC" w:rsidRDefault="00405BCC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2551" w:type="dxa"/>
            <w:tcBorders>
              <w:top w:val="nil"/>
            </w:tcBorders>
          </w:tcPr>
          <w:p w:rsidR="00405BCC" w:rsidRDefault="00405BCC">
            <w:pPr>
              <w:pStyle w:val="ConsPlusNormal"/>
            </w:pPr>
            <w:r>
              <w:t>Численность населения района, систематически занимающегося физической культурой и спортом, в общей численности населения района</w:t>
            </w:r>
          </w:p>
        </w:tc>
        <w:tc>
          <w:tcPr>
            <w:tcW w:w="680" w:type="dxa"/>
            <w:tcBorders>
              <w:top w:val="nil"/>
            </w:tcBorders>
          </w:tcPr>
          <w:p w:rsidR="00405BCC" w:rsidRDefault="00405BC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2014" w:type="dxa"/>
            <w:tcBorders>
              <w:top w:val="nil"/>
            </w:tcBorders>
          </w:tcPr>
          <w:p w:rsidR="00405BCC" w:rsidRDefault="00405BCC">
            <w:pPr>
              <w:pStyle w:val="ConsPlusNormal"/>
            </w:pPr>
            <w:r>
              <w:t>Показатели статистического наблюдения</w:t>
            </w:r>
          </w:p>
        </w:tc>
        <w:tc>
          <w:tcPr>
            <w:tcW w:w="794" w:type="dxa"/>
            <w:tcBorders>
              <w:top w:val="nil"/>
            </w:tcBorders>
          </w:tcPr>
          <w:p w:rsidR="00405BCC" w:rsidRDefault="00405BCC">
            <w:pPr>
              <w:pStyle w:val="ConsPlusNormal"/>
              <w:jc w:val="center"/>
            </w:pPr>
            <w:r>
              <w:t>6592</w:t>
            </w:r>
          </w:p>
        </w:tc>
        <w:tc>
          <w:tcPr>
            <w:tcW w:w="794" w:type="dxa"/>
            <w:tcBorders>
              <w:top w:val="nil"/>
            </w:tcBorders>
          </w:tcPr>
          <w:p w:rsidR="00405BCC" w:rsidRDefault="00405BCC">
            <w:pPr>
              <w:pStyle w:val="ConsPlusNormal"/>
              <w:jc w:val="center"/>
            </w:pPr>
            <w:r>
              <w:t>6600</w:t>
            </w:r>
          </w:p>
        </w:tc>
        <w:tc>
          <w:tcPr>
            <w:tcW w:w="794" w:type="dxa"/>
            <w:tcBorders>
              <w:top w:val="nil"/>
            </w:tcBorders>
          </w:tcPr>
          <w:p w:rsidR="00405BCC" w:rsidRDefault="00405BCC">
            <w:pPr>
              <w:pStyle w:val="ConsPlusNormal"/>
              <w:jc w:val="center"/>
            </w:pPr>
            <w:r>
              <w:t>6600</w:t>
            </w:r>
          </w:p>
        </w:tc>
        <w:tc>
          <w:tcPr>
            <w:tcW w:w="794" w:type="dxa"/>
            <w:tcBorders>
              <w:top w:val="nil"/>
            </w:tcBorders>
          </w:tcPr>
          <w:p w:rsidR="00405BCC" w:rsidRDefault="00405BCC">
            <w:pPr>
              <w:pStyle w:val="ConsPlusNormal"/>
              <w:jc w:val="center"/>
            </w:pPr>
            <w:r>
              <w:t>6600</w:t>
            </w:r>
          </w:p>
        </w:tc>
      </w:tr>
      <w:tr w:rsidR="00405BCC">
        <w:tblPrEx>
          <w:tblBorders>
            <w:insideH w:val="nil"/>
          </w:tblBorders>
        </w:tblPrEx>
        <w:tc>
          <w:tcPr>
            <w:tcW w:w="9025" w:type="dxa"/>
            <w:gridSpan w:val="8"/>
            <w:tcBorders>
              <w:bottom w:val="nil"/>
            </w:tcBorders>
          </w:tcPr>
          <w:tbl>
            <w:tblPr>
              <w:tblW w:w="5000" w:type="pct"/>
              <w:jc w:val="center"/>
              <w:tblBorders>
                <w:top w:val="nil"/>
                <w:left w:val="single" w:sz="24" w:space="0" w:color="CED3F1"/>
                <w:bottom w:val="nil"/>
                <w:right w:val="single" w:sz="24" w:space="0" w:color="F4F3F8"/>
                <w:insideH w:val="nil"/>
                <w:insideV w:val="nil"/>
              </w:tblBorders>
              <w:tblLayout w:type="fixed"/>
              <w:tblCellMar>
                <w:top w:w="113" w:type="dxa"/>
                <w:left w:w="113" w:type="dxa"/>
                <w:bottom w:w="113" w:type="dxa"/>
                <w:right w:w="113" w:type="dxa"/>
              </w:tblCellMar>
              <w:tblLook w:val="0000"/>
            </w:tblPr>
            <w:tblGrid>
              <w:gridCol w:w="8841"/>
            </w:tblGrid>
            <w:tr w:rsidR="00405BCC">
              <w:trPr>
                <w:jc w:val="center"/>
              </w:trPr>
              <w:tc>
                <w:tcPr>
                  <w:tcW w:w="9294" w:type="dxa"/>
                  <w:tcBorders>
                    <w:top w:val="nil"/>
                    <w:left w:val="single" w:sz="24" w:space="0" w:color="CED3F1"/>
                    <w:bottom w:val="nil"/>
                    <w:right w:val="single" w:sz="24" w:space="0" w:color="F4F3F8"/>
                  </w:tcBorders>
                  <w:shd w:val="clear" w:color="auto" w:fill="F4F3F8"/>
                </w:tcPr>
                <w:p w:rsidR="00405BCC" w:rsidRDefault="00405BCC">
                  <w:pPr>
                    <w:pStyle w:val="ConsPlusNormal"/>
                    <w:jc w:val="both"/>
                  </w:pPr>
                  <w:proofErr w:type="spellStart"/>
                  <w:r>
                    <w:rPr>
                      <w:color w:val="392C69"/>
                    </w:rPr>
                    <w:t>КонсультантПлюс</w:t>
                  </w:r>
                  <w:proofErr w:type="spellEnd"/>
                  <w:r>
                    <w:rPr>
                      <w:color w:val="392C69"/>
                    </w:rPr>
                    <w:t>: примечание.</w:t>
                  </w:r>
                </w:p>
                <w:p w:rsidR="00405BCC" w:rsidRDefault="00405BCC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 xml:space="preserve">Нумерация пунктов дана в </w:t>
                  </w:r>
                  <w:proofErr w:type="gramStart"/>
                  <w:r>
                    <w:rPr>
                      <w:color w:val="392C69"/>
                    </w:rPr>
                    <w:t>соответствии</w:t>
                  </w:r>
                  <w:proofErr w:type="gramEnd"/>
                  <w:r>
                    <w:rPr>
                      <w:color w:val="392C69"/>
                    </w:rPr>
                    <w:t xml:space="preserve"> с официальным текстом документа.</w:t>
                  </w:r>
                </w:p>
              </w:tc>
            </w:tr>
          </w:tbl>
          <w:p w:rsidR="00405BCC" w:rsidRDefault="00405BCC"/>
        </w:tc>
      </w:tr>
      <w:tr w:rsidR="00405BCC">
        <w:tblPrEx>
          <w:tblBorders>
            <w:insideH w:val="nil"/>
          </w:tblBorders>
        </w:tblPrEx>
        <w:tc>
          <w:tcPr>
            <w:tcW w:w="604" w:type="dxa"/>
            <w:tcBorders>
              <w:top w:val="nil"/>
            </w:tcBorders>
          </w:tcPr>
          <w:p w:rsidR="00405BCC" w:rsidRDefault="00405BCC">
            <w:pPr>
              <w:pStyle w:val="ConsPlusNormal"/>
              <w:jc w:val="center"/>
            </w:pPr>
            <w:r>
              <w:t>1.2.3</w:t>
            </w:r>
          </w:p>
        </w:tc>
        <w:tc>
          <w:tcPr>
            <w:tcW w:w="2551" w:type="dxa"/>
            <w:tcBorders>
              <w:top w:val="nil"/>
            </w:tcBorders>
          </w:tcPr>
          <w:p w:rsidR="00405BCC" w:rsidRDefault="00405BCC">
            <w:pPr>
              <w:pStyle w:val="ConsPlusNormal"/>
            </w:pPr>
            <w:r>
              <w:t xml:space="preserve">Количество штатных работников сферы физической культуры и спорта в </w:t>
            </w:r>
            <w:proofErr w:type="gramStart"/>
            <w:r>
              <w:t>районе</w:t>
            </w:r>
            <w:proofErr w:type="gramEnd"/>
          </w:p>
        </w:tc>
        <w:tc>
          <w:tcPr>
            <w:tcW w:w="680" w:type="dxa"/>
            <w:tcBorders>
              <w:top w:val="nil"/>
            </w:tcBorders>
          </w:tcPr>
          <w:p w:rsidR="00405BCC" w:rsidRDefault="00405BC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2014" w:type="dxa"/>
            <w:tcBorders>
              <w:top w:val="nil"/>
            </w:tcBorders>
          </w:tcPr>
          <w:p w:rsidR="00405BCC" w:rsidRDefault="00405BCC">
            <w:pPr>
              <w:pStyle w:val="ConsPlusNormal"/>
            </w:pPr>
            <w:r>
              <w:t>Показатели статистического наблюдения</w:t>
            </w:r>
          </w:p>
        </w:tc>
        <w:tc>
          <w:tcPr>
            <w:tcW w:w="794" w:type="dxa"/>
            <w:tcBorders>
              <w:top w:val="nil"/>
            </w:tcBorders>
          </w:tcPr>
          <w:p w:rsidR="00405BCC" w:rsidRDefault="00405BCC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794" w:type="dxa"/>
            <w:tcBorders>
              <w:top w:val="nil"/>
            </w:tcBorders>
          </w:tcPr>
          <w:p w:rsidR="00405BCC" w:rsidRDefault="00405BCC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94" w:type="dxa"/>
            <w:tcBorders>
              <w:top w:val="nil"/>
            </w:tcBorders>
          </w:tcPr>
          <w:p w:rsidR="00405BCC" w:rsidRDefault="00405BCC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tcBorders>
              <w:top w:val="nil"/>
            </w:tcBorders>
          </w:tcPr>
          <w:p w:rsidR="00405BCC" w:rsidRDefault="00405BCC">
            <w:pPr>
              <w:pStyle w:val="ConsPlusNormal"/>
              <w:jc w:val="center"/>
            </w:pPr>
            <w:r>
              <w:t>44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8421" w:type="dxa"/>
            <w:gridSpan w:val="7"/>
          </w:tcPr>
          <w:p w:rsidR="00405BCC" w:rsidRDefault="00405BCC">
            <w:pPr>
              <w:pStyle w:val="ConsPlusNormal"/>
              <w:jc w:val="both"/>
            </w:pPr>
            <w:r>
              <w:t xml:space="preserve">Создание условий для развития </w:t>
            </w:r>
            <w:proofErr w:type="gramStart"/>
            <w:r>
              <w:t>адаптивной</w:t>
            </w:r>
            <w:proofErr w:type="gramEnd"/>
            <w:r>
              <w:t xml:space="preserve"> физической культуры и адаптивного спорта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2551" w:type="dxa"/>
          </w:tcPr>
          <w:p w:rsidR="00405BCC" w:rsidRDefault="00405BCC">
            <w:pPr>
              <w:pStyle w:val="ConsPlusNormal"/>
            </w:pPr>
            <w: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</w:t>
            </w:r>
          </w:p>
        </w:tc>
        <w:tc>
          <w:tcPr>
            <w:tcW w:w="680" w:type="dxa"/>
          </w:tcPr>
          <w:p w:rsidR="00405BCC" w:rsidRDefault="00405BC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14" w:type="dxa"/>
          </w:tcPr>
          <w:p w:rsidR="00405BCC" w:rsidRDefault="00405BCC">
            <w:pPr>
              <w:pStyle w:val="ConsPlusNormal"/>
            </w:pPr>
            <w:r>
              <w:t>Показатели статистических наблюдений</w:t>
            </w:r>
          </w:p>
        </w:tc>
        <w:tc>
          <w:tcPr>
            <w:tcW w:w="794" w:type="dxa"/>
          </w:tcPr>
          <w:p w:rsidR="00405BCC" w:rsidRDefault="00405BCC">
            <w:pPr>
              <w:pStyle w:val="ConsPlusNormal"/>
              <w:jc w:val="center"/>
            </w:pPr>
            <w:r>
              <w:t>9,3</w:t>
            </w:r>
          </w:p>
        </w:tc>
        <w:tc>
          <w:tcPr>
            <w:tcW w:w="794" w:type="dxa"/>
          </w:tcPr>
          <w:p w:rsidR="00405BCC" w:rsidRDefault="00405BCC">
            <w:pPr>
              <w:pStyle w:val="ConsPlusNormal"/>
              <w:jc w:val="center"/>
            </w:pPr>
            <w:r>
              <w:t>9,4</w:t>
            </w:r>
          </w:p>
        </w:tc>
        <w:tc>
          <w:tcPr>
            <w:tcW w:w="794" w:type="dxa"/>
          </w:tcPr>
          <w:p w:rsidR="00405BCC" w:rsidRDefault="00405BCC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794" w:type="dxa"/>
          </w:tcPr>
          <w:p w:rsidR="00405BCC" w:rsidRDefault="00405BCC">
            <w:pPr>
              <w:pStyle w:val="ConsPlusNormal"/>
              <w:jc w:val="center"/>
            </w:pPr>
            <w:r>
              <w:t>9,5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8421" w:type="dxa"/>
            <w:gridSpan w:val="7"/>
          </w:tcPr>
          <w:p w:rsidR="00405BCC" w:rsidRDefault="00405BCC">
            <w:pPr>
              <w:pStyle w:val="ConsPlusNormal"/>
              <w:jc w:val="both"/>
            </w:pPr>
            <w:r>
              <w:t>Развитие детско-юношеского, школьного спорта как базы для подготовки спортивного резерва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lastRenderedPageBreak/>
              <w:t>3.1</w:t>
            </w:r>
          </w:p>
        </w:tc>
        <w:tc>
          <w:tcPr>
            <w:tcW w:w="2551" w:type="dxa"/>
          </w:tcPr>
          <w:p w:rsidR="00405BCC" w:rsidRDefault="00405BCC">
            <w:pPr>
              <w:pStyle w:val="ConsPlusNormal"/>
            </w:pPr>
            <w:r>
              <w:t>Доля обучающихся, систематически занимающихся в физической культурой и спортом, в общей численности обучающихся в районе (процентов)</w:t>
            </w:r>
          </w:p>
        </w:tc>
        <w:tc>
          <w:tcPr>
            <w:tcW w:w="680" w:type="dxa"/>
          </w:tcPr>
          <w:p w:rsidR="00405BCC" w:rsidRDefault="00405BC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14" w:type="dxa"/>
          </w:tcPr>
          <w:p w:rsidR="00405BCC" w:rsidRDefault="00405BCC">
            <w:pPr>
              <w:pStyle w:val="ConsPlusNormal"/>
            </w:pPr>
            <w:r>
              <w:t>Показатели статистических наблюдений</w:t>
            </w:r>
          </w:p>
        </w:tc>
        <w:tc>
          <w:tcPr>
            <w:tcW w:w="794" w:type="dxa"/>
          </w:tcPr>
          <w:p w:rsidR="00405BCC" w:rsidRDefault="00405BCC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</w:tcPr>
          <w:p w:rsidR="00405BCC" w:rsidRDefault="00405BCC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794" w:type="dxa"/>
          </w:tcPr>
          <w:p w:rsidR="00405BCC" w:rsidRDefault="00405BCC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794" w:type="dxa"/>
          </w:tcPr>
          <w:p w:rsidR="00405BCC" w:rsidRDefault="00405BCC">
            <w:pPr>
              <w:pStyle w:val="ConsPlusNormal"/>
              <w:jc w:val="center"/>
            </w:pPr>
            <w:r>
              <w:t>46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8421" w:type="dxa"/>
            <w:gridSpan w:val="7"/>
          </w:tcPr>
          <w:p w:rsidR="00405BCC" w:rsidRDefault="00405BCC">
            <w:pPr>
              <w:pStyle w:val="ConsPlusNormal"/>
              <w:jc w:val="both"/>
            </w:pPr>
            <w:r>
              <w:t>Повышение эффективности работы организаций, осуществляющих спортивную подготовку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3.2.1</w:t>
            </w:r>
          </w:p>
        </w:tc>
        <w:tc>
          <w:tcPr>
            <w:tcW w:w="2551" w:type="dxa"/>
          </w:tcPr>
          <w:p w:rsidR="00405BCC" w:rsidRDefault="00405BCC">
            <w:pPr>
              <w:pStyle w:val="ConsPlusNormal"/>
            </w:pPr>
            <w:r>
              <w:t xml:space="preserve">Количество штатных работников сферы физической культуры и спорта в </w:t>
            </w:r>
            <w:proofErr w:type="gramStart"/>
            <w:r>
              <w:t>районе</w:t>
            </w:r>
            <w:proofErr w:type="gramEnd"/>
          </w:p>
        </w:tc>
        <w:tc>
          <w:tcPr>
            <w:tcW w:w="680" w:type="dxa"/>
          </w:tcPr>
          <w:p w:rsidR="00405BCC" w:rsidRDefault="00405BC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2014" w:type="dxa"/>
          </w:tcPr>
          <w:p w:rsidR="00405BCC" w:rsidRDefault="00405BCC">
            <w:pPr>
              <w:pStyle w:val="ConsPlusNormal"/>
            </w:pPr>
            <w:r>
              <w:t>Показатели статистического наблюдения</w:t>
            </w:r>
          </w:p>
        </w:tc>
        <w:tc>
          <w:tcPr>
            <w:tcW w:w="794" w:type="dxa"/>
          </w:tcPr>
          <w:p w:rsidR="00405BCC" w:rsidRDefault="00405BCC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794" w:type="dxa"/>
          </w:tcPr>
          <w:p w:rsidR="00405BCC" w:rsidRDefault="00405BCC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94" w:type="dxa"/>
          </w:tcPr>
          <w:p w:rsidR="00405BCC" w:rsidRDefault="00405BCC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</w:tcPr>
          <w:p w:rsidR="00405BCC" w:rsidRDefault="00405BCC">
            <w:pPr>
              <w:pStyle w:val="ConsPlusNormal"/>
              <w:jc w:val="center"/>
            </w:pPr>
            <w:r>
              <w:t>44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8421" w:type="dxa"/>
            <w:gridSpan w:val="7"/>
          </w:tcPr>
          <w:p w:rsidR="00405BCC" w:rsidRDefault="00405BCC">
            <w:pPr>
              <w:pStyle w:val="ConsPlusNormal"/>
              <w:jc w:val="both"/>
            </w:pPr>
            <w:r>
              <w:t>Совершенствование районной системы проведения спортивных соревнований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3.3.1</w:t>
            </w:r>
          </w:p>
        </w:tc>
        <w:tc>
          <w:tcPr>
            <w:tcW w:w="2551" w:type="dxa"/>
          </w:tcPr>
          <w:p w:rsidR="00405BCC" w:rsidRDefault="00405BCC">
            <w:pPr>
              <w:pStyle w:val="ConsPlusNormal"/>
            </w:pPr>
            <w:r>
              <w:t xml:space="preserve">Количество спортсменов, принявших участие в официальных </w:t>
            </w:r>
            <w:proofErr w:type="gramStart"/>
            <w:r>
              <w:t>соревнованиях</w:t>
            </w:r>
            <w:proofErr w:type="gramEnd"/>
            <w:r>
              <w:t>, которым присвоены массовые разряды, в том числе первый спортивный разряд (по протоколам)</w:t>
            </w:r>
          </w:p>
        </w:tc>
        <w:tc>
          <w:tcPr>
            <w:tcW w:w="680" w:type="dxa"/>
          </w:tcPr>
          <w:p w:rsidR="00405BCC" w:rsidRDefault="00405BC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2014" w:type="dxa"/>
          </w:tcPr>
          <w:p w:rsidR="00405BCC" w:rsidRDefault="00405BCC">
            <w:pPr>
              <w:pStyle w:val="ConsPlusNormal"/>
            </w:pPr>
            <w:r>
              <w:t>Показатели статистических наблюдений</w:t>
            </w:r>
          </w:p>
        </w:tc>
        <w:tc>
          <w:tcPr>
            <w:tcW w:w="794" w:type="dxa"/>
          </w:tcPr>
          <w:p w:rsidR="00405BCC" w:rsidRDefault="00405BCC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405BCC" w:rsidRDefault="00405BCC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794" w:type="dxa"/>
          </w:tcPr>
          <w:p w:rsidR="00405BCC" w:rsidRDefault="00405BCC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794" w:type="dxa"/>
          </w:tcPr>
          <w:p w:rsidR="00405BCC" w:rsidRDefault="00405BCC">
            <w:pPr>
              <w:pStyle w:val="ConsPlusNormal"/>
              <w:jc w:val="center"/>
            </w:pPr>
            <w:r>
              <w:t>85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3.3.2</w:t>
            </w:r>
          </w:p>
        </w:tc>
        <w:tc>
          <w:tcPr>
            <w:tcW w:w="2551" w:type="dxa"/>
          </w:tcPr>
          <w:p w:rsidR="00405BCC" w:rsidRDefault="00405BCC">
            <w:pPr>
              <w:pStyle w:val="ConsPlusNormal"/>
            </w:pPr>
            <w:r>
              <w:t xml:space="preserve">Количество спортсменов, принявших участие в официальных районных </w:t>
            </w:r>
            <w:proofErr w:type="gramStart"/>
            <w:r>
              <w:t>соревнованиях</w:t>
            </w:r>
            <w:proofErr w:type="gramEnd"/>
          </w:p>
        </w:tc>
        <w:tc>
          <w:tcPr>
            <w:tcW w:w="680" w:type="dxa"/>
          </w:tcPr>
          <w:p w:rsidR="00405BCC" w:rsidRDefault="00405BC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2014" w:type="dxa"/>
          </w:tcPr>
          <w:p w:rsidR="00405BCC" w:rsidRDefault="00405BCC">
            <w:pPr>
              <w:pStyle w:val="ConsPlusNormal"/>
            </w:pPr>
            <w:r>
              <w:t>Отчет отдела по связям с общественностью, СМИ и развитию спорта</w:t>
            </w:r>
          </w:p>
        </w:tc>
        <w:tc>
          <w:tcPr>
            <w:tcW w:w="794" w:type="dxa"/>
          </w:tcPr>
          <w:p w:rsidR="00405BCC" w:rsidRDefault="00405BCC">
            <w:pPr>
              <w:pStyle w:val="ConsPlusNormal"/>
              <w:jc w:val="center"/>
            </w:pPr>
            <w:r>
              <w:t>1356</w:t>
            </w:r>
          </w:p>
        </w:tc>
        <w:tc>
          <w:tcPr>
            <w:tcW w:w="794" w:type="dxa"/>
          </w:tcPr>
          <w:p w:rsidR="00405BCC" w:rsidRDefault="00405BCC">
            <w:pPr>
              <w:pStyle w:val="ConsPlusNormal"/>
              <w:jc w:val="center"/>
            </w:pPr>
            <w:r>
              <w:t>1241</w:t>
            </w:r>
          </w:p>
        </w:tc>
        <w:tc>
          <w:tcPr>
            <w:tcW w:w="794" w:type="dxa"/>
          </w:tcPr>
          <w:p w:rsidR="00405BCC" w:rsidRDefault="00405BCC">
            <w:pPr>
              <w:pStyle w:val="ConsPlusNormal"/>
              <w:jc w:val="center"/>
            </w:pPr>
            <w:r>
              <w:t>1242</w:t>
            </w:r>
          </w:p>
        </w:tc>
        <w:tc>
          <w:tcPr>
            <w:tcW w:w="794" w:type="dxa"/>
          </w:tcPr>
          <w:p w:rsidR="00405BCC" w:rsidRDefault="00405BCC">
            <w:pPr>
              <w:pStyle w:val="ConsPlusNormal"/>
              <w:jc w:val="center"/>
            </w:pPr>
            <w:r>
              <w:t>1242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3.3.3</w:t>
            </w:r>
          </w:p>
        </w:tc>
        <w:tc>
          <w:tcPr>
            <w:tcW w:w="2551" w:type="dxa"/>
          </w:tcPr>
          <w:p w:rsidR="00405BCC" w:rsidRDefault="00405BCC">
            <w:pPr>
              <w:pStyle w:val="ConsPlusNormal"/>
            </w:pPr>
            <w:r>
              <w:t xml:space="preserve">Количество спортсменов, принявших участие в официальных областных, межрегиональных </w:t>
            </w:r>
            <w:proofErr w:type="gramStart"/>
            <w:r>
              <w:t>соревнованиях</w:t>
            </w:r>
            <w:proofErr w:type="gramEnd"/>
            <w:r>
              <w:t xml:space="preserve"> (по протоколам)</w:t>
            </w:r>
          </w:p>
        </w:tc>
        <w:tc>
          <w:tcPr>
            <w:tcW w:w="680" w:type="dxa"/>
          </w:tcPr>
          <w:p w:rsidR="00405BCC" w:rsidRDefault="00405BC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2014" w:type="dxa"/>
          </w:tcPr>
          <w:p w:rsidR="00405BCC" w:rsidRDefault="00405BCC">
            <w:pPr>
              <w:pStyle w:val="ConsPlusNormal"/>
            </w:pPr>
            <w:r>
              <w:t>Отчет отдела по связям с общественностью, СМИ и развитию спорта</w:t>
            </w:r>
          </w:p>
        </w:tc>
        <w:tc>
          <w:tcPr>
            <w:tcW w:w="794" w:type="dxa"/>
          </w:tcPr>
          <w:p w:rsidR="00405BCC" w:rsidRDefault="00405BCC">
            <w:pPr>
              <w:pStyle w:val="ConsPlusNormal"/>
              <w:jc w:val="center"/>
            </w:pPr>
            <w:r>
              <w:t>551</w:t>
            </w:r>
          </w:p>
        </w:tc>
        <w:tc>
          <w:tcPr>
            <w:tcW w:w="794" w:type="dxa"/>
          </w:tcPr>
          <w:p w:rsidR="00405BCC" w:rsidRDefault="00405BCC">
            <w:pPr>
              <w:pStyle w:val="ConsPlusNormal"/>
              <w:jc w:val="center"/>
            </w:pPr>
            <w:r>
              <w:t>510</w:t>
            </w:r>
          </w:p>
        </w:tc>
        <w:tc>
          <w:tcPr>
            <w:tcW w:w="794" w:type="dxa"/>
          </w:tcPr>
          <w:p w:rsidR="00405BCC" w:rsidRDefault="00405BCC">
            <w:pPr>
              <w:pStyle w:val="ConsPlusNormal"/>
              <w:jc w:val="center"/>
            </w:pPr>
            <w:r>
              <w:t>510</w:t>
            </w:r>
          </w:p>
        </w:tc>
        <w:tc>
          <w:tcPr>
            <w:tcW w:w="794" w:type="dxa"/>
          </w:tcPr>
          <w:p w:rsidR="00405BCC" w:rsidRDefault="00405BCC">
            <w:pPr>
              <w:pStyle w:val="ConsPlusNormal"/>
              <w:jc w:val="center"/>
            </w:pPr>
            <w:r>
              <w:t>510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8421" w:type="dxa"/>
            <w:gridSpan w:val="7"/>
          </w:tcPr>
          <w:p w:rsidR="00405BCC" w:rsidRDefault="00405BCC">
            <w:pPr>
              <w:pStyle w:val="ConsPlusNormal"/>
              <w:jc w:val="both"/>
            </w:pPr>
            <w:r>
              <w:t>Развитие инфраструктуры сферы физической культуры и спорта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8421" w:type="dxa"/>
            <w:gridSpan w:val="7"/>
          </w:tcPr>
          <w:p w:rsidR="00405BCC" w:rsidRDefault="00405BCC">
            <w:pPr>
              <w:pStyle w:val="ConsPlusNormal"/>
              <w:jc w:val="both"/>
            </w:pPr>
            <w:r>
              <w:t xml:space="preserve">Развитие материально-технической спортивной базы в </w:t>
            </w:r>
            <w:proofErr w:type="gramStart"/>
            <w:r>
              <w:t>районе</w:t>
            </w:r>
            <w:proofErr w:type="gramEnd"/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4.1.1</w:t>
            </w:r>
          </w:p>
        </w:tc>
        <w:tc>
          <w:tcPr>
            <w:tcW w:w="2551" w:type="dxa"/>
          </w:tcPr>
          <w:p w:rsidR="00405BCC" w:rsidRDefault="00405BCC">
            <w:pPr>
              <w:pStyle w:val="ConsPlusNormal"/>
            </w:pPr>
            <w:r>
              <w:t>Обеспеченность жителей района спортивными сооружениями: спортивными залами (социальный норматив - 3500 кв. м на 10000 человек)</w:t>
            </w:r>
          </w:p>
        </w:tc>
        <w:tc>
          <w:tcPr>
            <w:tcW w:w="680" w:type="dxa"/>
          </w:tcPr>
          <w:p w:rsidR="00405BCC" w:rsidRDefault="00405BC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14" w:type="dxa"/>
          </w:tcPr>
          <w:p w:rsidR="00405BCC" w:rsidRDefault="00405BCC">
            <w:pPr>
              <w:pStyle w:val="ConsPlusNormal"/>
            </w:pPr>
            <w:r>
              <w:t>Показатели статистических наблюдений</w:t>
            </w:r>
          </w:p>
        </w:tc>
        <w:tc>
          <w:tcPr>
            <w:tcW w:w="794" w:type="dxa"/>
          </w:tcPr>
          <w:p w:rsidR="00405BCC" w:rsidRDefault="00405BCC">
            <w:pPr>
              <w:pStyle w:val="ConsPlusNormal"/>
              <w:jc w:val="center"/>
            </w:pPr>
            <w:r>
              <w:t>35,2</w:t>
            </w:r>
          </w:p>
        </w:tc>
        <w:tc>
          <w:tcPr>
            <w:tcW w:w="794" w:type="dxa"/>
          </w:tcPr>
          <w:p w:rsidR="00405BCC" w:rsidRDefault="00405BCC">
            <w:pPr>
              <w:pStyle w:val="ConsPlusNormal"/>
              <w:jc w:val="center"/>
            </w:pPr>
            <w:r>
              <w:t>35,2</w:t>
            </w:r>
          </w:p>
        </w:tc>
        <w:tc>
          <w:tcPr>
            <w:tcW w:w="794" w:type="dxa"/>
          </w:tcPr>
          <w:p w:rsidR="00405BCC" w:rsidRDefault="00405BCC">
            <w:pPr>
              <w:pStyle w:val="ConsPlusNormal"/>
              <w:jc w:val="center"/>
            </w:pPr>
            <w:r>
              <w:t>35,2</w:t>
            </w:r>
          </w:p>
        </w:tc>
        <w:tc>
          <w:tcPr>
            <w:tcW w:w="794" w:type="dxa"/>
          </w:tcPr>
          <w:p w:rsidR="00405BCC" w:rsidRDefault="00405BCC">
            <w:pPr>
              <w:pStyle w:val="ConsPlusNormal"/>
              <w:jc w:val="center"/>
            </w:pPr>
            <w:r>
              <w:t>35,2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4.1.2</w:t>
            </w:r>
          </w:p>
        </w:tc>
        <w:tc>
          <w:tcPr>
            <w:tcW w:w="2551" w:type="dxa"/>
          </w:tcPr>
          <w:p w:rsidR="00405BCC" w:rsidRDefault="00405BCC">
            <w:pPr>
              <w:pStyle w:val="ConsPlusNormal"/>
            </w:pPr>
            <w:r>
              <w:t>Плоскостными сооружениями (социальный норматив - 19500 кв. м на 10000 человек)</w:t>
            </w:r>
          </w:p>
        </w:tc>
        <w:tc>
          <w:tcPr>
            <w:tcW w:w="680" w:type="dxa"/>
          </w:tcPr>
          <w:p w:rsidR="00405BCC" w:rsidRDefault="00405BC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14" w:type="dxa"/>
          </w:tcPr>
          <w:p w:rsidR="00405BCC" w:rsidRDefault="00405BCC">
            <w:pPr>
              <w:pStyle w:val="ConsPlusNormal"/>
            </w:pPr>
            <w:r>
              <w:t>Показатели статистических наблюдений</w:t>
            </w:r>
          </w:p>
        </w:tc>
        <w:tc>
          <w:tcPr>
            <w:tcW w:w="794" w:type="dxa"/>
          </w:tcPr>
          <w:p w:rsidR="00405BCC" w:rsidRDefault="00405BCC">
            <w:pPr>
              <w:pStyle w:val="ConsPlusNormal"/>
              <w:jc w:val="center"/>
            </w:pPr>
            <w:r>
              <w:t>139,0</w:t>
            </w:r>
          </w:p>
        </w:tc>
        <w:tc>
          <w:tcPr>
            <w:tcW w:w="794" w:type="dxa"/>
          </w:tcPr>
          <w:p w:rsidR="00405BCC" w:rsidRDefault="00405BCC">
            <w:pPr>
              <w:pStyle w:val="ConsPlusNormal"/>
              <w:jc w:val="center"/>
            </w:pPr>
            <w:r>
              <w:t>139,4</w:t>
            </w:r>
          </w:p>
        </w:tc>
        <w:tc>
          <w:tcPr>
            <w:tcW w:w="794" w:type="dxa"/>
          </w:tcPr>
          <w:p w:rsidR="00405BCC" w:rsidRDefault="00405BCC">
            <w:pPr>
              <w:pStyle w:val="ConsPlusNormal"/>
              <w:jc w:val="center"/>
            </w:pPr>
            <w:r>
              <w:t>139,4</w:t>
            </w:r>
          </w:p>
        </w:tc>
        <w:tc>
          <w:tcPr>
            <w:tcW w:w="794" w:type="dxa"/>
          </w:tcPr>
          <w:p w:rsidR="00405BCC" w:rsidRDefault="00405BCC">
            <w:pPr>
              <w:pStyle w:val="ConsPlusNormal"/>
              <w:jc w:val="center"/>
            </w:pPr>
            <w:r>
              <w:t>139,4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4.1.3</w:t>
            </w:r>
          </w:p>
        </w:tc>
        <w:tc>
          <w:tcPr>
            <w:tcW w:w="2551" w:type="dxa"/>
          </w:tcPr>
          <w:p w:rsidR="00405BCC" w:rsidRDefault="00405BCC">
            <w:pPr>
              <w:pStyle w:val="ConsPlusNormal"/>
            </w:pPr>
            <w:r>
              <w:t xml:space="preserve">Уровень обеспеченности населения спортивными сооружениями исходя из единовременной пропускной способности (социальный норматив - 1900 кв. м на 10000 </w:t>
            </w:r>
            <w:r>
              <w:lastRenderedPageBreak/>
              <w:t>человек)</w:t>
            </w:r>
          </w:p>
        </w:tc>
        <w:tc>
          <w:tcPr>
            <w:tcW w:w="680" w:type="dxa"/>
          </w:tcPr>
          <w:p w:rsidR="00405BCC" w:rsidRDefault="00405BCC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2014" w:type="dxa"/>
          </w:tcPr>
          <w:p w:rsidR="00405BCC" w:rsidRDefault="00405BCC">
            <w:pPr>
              <w:pStyle w:val="ConsPlusNormal"/>
            </w:pPr>
            <w:r>
              <w:t>Показатели статистических наблюдений</w:t>
            </w:r>
          </w:p>
        </w:tc>
        <w:tc>
          <w:tcPr>
            <w:tcW w:w="794" w:type="dxa"/>
          </w:tcPr>
          <w:p w:rsidR="00405BCC" w:rsidRDefault="00405BCC">
            <w:pPr>
              <w:pStyle w:val="ConsPlusNormal"/>
              <w:jc w:val="center"/>
            </w:pPr>
            <w:r>
              <w:t>32,3</w:t>
            </w:r>
          </w:p>
        </w:tc>
        <w:tc>
          <w:tcPr>
            <w:tcW w:w="794" w:type="dxa"/>
          </w:tcPr>
          <w:p w:rsidR="00405BCC" w:rsidRDefault="00405BCC">
            <w:pPr>
              <w:pStyle w:val="ConsPlusNormal"/>
              <w:jc w:val="center"/>
            </w:pPr>
            <w:r>
              <w:t>32,3</w:t>
            </w:r>
          </w:p>
        </w:tc>
        <w:tc>
          <w:tcPr>
            <w:tcW w:w="794" w:type="dxa"/>
          </w:tcPr>
          <w:p w:rsidR="00405BCC" w:rsidRDefault="00405BCC">
            <w:pPr>
              <w:pStyle w:val="ConsPlusNormal"/>
              <w:jc w:val="center"/>
            </w:pPr>
            <w:r>
              <w:t>32,3</w:t>
            </w:r>
          </w:p>
        </w:tc>
        <w:tc>
          <w:tcPr>
            <w:tcW w:w="794" w:type="dxa"/>
          </w:tcPr>
          <w:p w:rsidR="00405BCC" w:rsidRDefault="00405BCC">
            <w:pPr>
              <w:pStyle w:val="ConsPlusNormal"/>
              <w:jc w:val="center"/>
            </w:pPr>
            <w:r>
              <w:t>32,3</w:t>
            </w:r>
          </w:p>
        </w:tc>
      </w:tr>
    </w:tbl>
    <w:p w:rsidR="00405BCC" w:rsidRDefault="00405BCC">
      <w:pPr>
        <w:pStyle w:val="ConsPlusNormal"/>
        <w:jc w:val="both"/>
      </w:pPr>
    </w:p>
    <w:p w:rsidR="00405BCC" w:rsidRDefault="00405BCC">
      <w:pPr>
        <w:pStyle w:val="ConsPlusTitle"/>
        <w:ind w:firstLine="540"/>
        <w:jc w:val="both"/>
        <w:outlineLvl w:val="1"/>
      </w:pPr>
      <w:r>
        <w:t>5. Ожидаемые конечные результаты реализации Программы.</w:t>
      </w:r>
    </w:p>
    <w:p w:rsidR="00405BCC" w:rsidRDefault="00405BCC">
      <w:pPr>
        <w:pStyle w:val="ConsPlusNormal"/>
        <w:spacing w:before="200"/>
        <w:ind w:firstLine="540"/>
        <w:jc w:val="both"/>
      </w:pPr>
      <w:r>
        <w:t>Основным ожидаемым результатом реализации Программы должно стать повышение роли и вклада физической культуры и спорта в социально-экономическое развитие района, что позволит к 2020 году достичь:</w:t>
      </w:r>
    </w:p>
    <w:p w:rsidR="00405BCC" w:rsidRDefault="00405BCC">
      <w:pPr>
        <w:pStyle w:val="ConsPlusNormal"/>
        <w:spacing w:before="200"/>
        <w:ind w:firstLine="540"/>
        <w:jc w:val="both"/>
      </w:pPr>
      <w:r>
        <w:t>- увеличения доли граждан, систематически занимающихся физической культурой и спортом, в общей численности населения района до 25 процентов;</w:t>
      </w:r>
    </w:p>
    <w:p w:rsidR="00405BCC" w:rsidRDefault="00405BCC">
      <w:pPr>
        <w:pStyle w:val="ConsPlusNormal"/>
        <w:spacing w:before="200"/>
        <w:ind w:firstLine="540"/>
        <w:jc w:val="both"/>
      </w:pPr>
      <w:r>
        <w:t>- увеличения численности населения, систематически занимающегося физической культурой и спортом в районе, до 6600 человек;</w:t>
      </w:r>
    </w:p>
    <w:p w:rsidR="00405BCC" w:rsidRDefault="00405BCC">
      <w:pPr>
        <w:pStyle w:val="ConsPlusNormal"/>
        <w:spacing w:before="200"/>
        <w:ind w:firstLine="540"/>
        <w:jc w:val="both"/>
      </w:pPr>
      <w:proofErr w:type="gramStart"/>
      <w:r>
        <w:t>- увеличения доли граждан (6 - 15 лет), систематически занимающихся в специализированных (приравненных к ним) спортивных учреждениях, в общей численности детей (6 - 15 лет) до 1 процента;</w:t>
      </w:r>
      <w:proofErr w:type="gramEnd"/>
    </w:p>
    <w:p w:rsidR="00405BCC" w:rsidRDefault="00405BCC">
      <w:pPr>
        <w:pStyle w:val="ConsPlusNormal"/>
        <w:spacing w:before="200"/>
        <w:ind w:firstLine="540"/>
        <w:jc w:val="both"/>
      </w:pPr>
      <w:r>
        <w:t>- увеличения доли обучающихся, систематически занимающихся физической культурой и спортом, в общей численности обучающихся в районе до 90 процентов;</w:t>
      </w:r>
    </w:p>
    <w:p w:rsidR="00405BCC" w:rsidRDefault="00405BCC">
      <w:pPr>
        <w:pStyle w:val="ConsPlusNormal"/>
        <w:spacing w:before="200"/>
        <w:ind w:firstLine="540"/>
        <w:jc w:val="both"/>
      </w:pPr>
      <w:r>
        <w:t>- увеличения количества спортсменов, которым присвоены спортивные разряды, до 70 человек, в том числе первый спортивный разряд - до 5 человек;</w:t>
      </w:r>
    </w:p>
    <w:p w:rsidR="00405BCC" w:rsidRDefault="00405BCC">
      <w:pPr>
        <w:pStyle w:val="ConsPlusNormal"/>
        <w:spacing w:before="200"/>
        <w:ind w:firstLine="540"/>
        <w:jc w:val="both"/>
      </w:pPr>
      <w:r>
        <w:t>- увеличения доли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до 9,5 процента;</w:t>
      </w:r>
    </w:p>
    <w:p w:rsidR="00405BCC" w:rsidRDefault="00405BCC">
      <w:pPr>
        <w:pStyle w:val="ConsPlusNormal"/>
        <w:spacing w:before="200"/>
        <w:ind w:firstLine="540"/>
        <w:jc w:val="both"/>
      </w:pPr>
      <w:r>
        <w:t>- увеличения уровня обеспеченности штатными работниками физической культуры и спорта до 44 человек;</w:t>
      </w:r>
    </w:p>
    <w:p w:rsidR="00405BCC" w:rsidRDefault="00405BCC">
      <w:pPr>
        <w:pStyle w:val="ConsPlusNormal"/>
        <w:spacing w:before="200"/>
        <w:ind w:firstLine="540"/>
        <w:jc w:val="both"/>
      </w:pPr>
      <w:r>
        <w:t>- увеличения количества спортивных сооружений различного типа до 85 единиц;</w:t>
      </w:r>
    </w:p>
    <w:p w:rsidR="00405BCC" w:rsidRDefault="00405BCC">
      <w:pPr>
        <w:pStyle w:val="ConsPlusNormal"/>
        <w:spacing w:before="200"/>
        <w:ind w:firstLine="540"/>
        <w:jc w:val="both"/>
      </w:pPr>
      <w:r>
        <w:t>- увеличения обеспеченности жителей района спортивными сооружениями:</w:t>
      </w:r>
    </w:p>
    <w:p w:rsidR="00405BCC" w:rsidRDefault="00405BCC">
      <w:pPr>
        <w:pStyle w:val="ConsPlusNormal"/>
        <w:spacing w:before="200"/>
        <w:ind w:firstLine="540"/>
        <w:jc w:val="both"/>
      </w:pPr>
      <w:r>
        <w:t>спортивными залами - до 70 процентов;</w:t>
      </w:r>
    </w:p>
    <w:p w:rsidR="00405BCC" w:rsidRDefault="00405BCC">
      <w:pPr>
        <w:pStyle w:val="ConsPlusNormal"/>
        <w:spacing w:before="200"/>
        <w:ind w:firstLine="540"/>
        <w:jc w:val="both"/>
      </w:pPr>
      <w:r>
        <w:t>плоскостными сооружениями - до 90 процентов;</w:t>
      </w:r>
    </w:p>
    <w:p w:rsidR="00405BCC" w:rsidRDefault="00405BCC">
      <w:pPr>
        <w:pStyle w:val="ConsPlusNormal"/>
        <w:spacing w:before="200"/>
        <w:ind w:firstLine="540"/>
        <w:jc w:val="both"/>
      </w:pPr>
      <w:r>
        <w:t>- увеличения уровня обеспеченности населения спортивными сооружениями исходя из единовременной пропускной способности до 32,3 процента;</w:t>
      </w:r>
    </w:p>
    <w:p w:rsidR="00405BCC" w:rsidRDefault="00405BCC">
      <w:pPr>
        <w:pStyle w:val="ConsPlusNormal"/>
        <w:spacing w:before="200"/>
        <w:ind w:firstLine="540"/>
        <w:jc w:val="both"/>
      </w:pPr>
      <w:r>
        <w:t>- повышения уровня удовлетворенности населения условиями для занятия физической культурой и спортом до 60 процентов.</w:t>
      </w:r>
    </w:p>
    <w:p w:rsidR="00405BCC" w:rsidRDefault="00405BCC">
      <w:pPr>
        <w:pStyle w:val="ConsPlusTitle"/>
        <w:spacing w:before="200"/>
        <w:ind w:firstLine="540"/>
        <w:jc w:val="both"/>
        <w:outlineLvl w:val="1"/>
      </w:pPr>
      <w:r>
        <w:t>6. Сроки и этапы реализации Программы.</w:t>
      </w:r>
    </w:p>
    <w:p w:rsidR="00405BCC" w:rsidRDefault="00405BCC">
      <w:pPr>
        <w:pStyle w:val="ConsPlusNormal"/>
        <w:spacing w:before="200"/>
        <w:ind w:firstLine="540"/>
        <w:jc w:val="both"/>
      </w:pPr>
      <w:r>
        <w:t>Программа планируется к реализации в течение 2017 - 2020 годов.</w:t>
      </w:r>
    </w:p>
    <w:p w:rsidR="00405BCC" w:rsidRDefault="00405BCC">
      <w:pPr>
        <w:pStyle w:val="ConsPlusTitle"/>
        <w:spacing w:before="200"/>
        <w:ind w:firstLine="540"/>
        <w:jc w:val="both"/>
        <w:outlineLvl w:val="1"/>
      </w:pPr>
      <w:r>
        <w:t>7. Система программных мероприятий.</w:t>
      </w:r>
    </w:p>
    <w:p w:rsidR="00405BCC" w:rsidRDefault="00405BCC">
      <w:pPr>
        <w:pStyle w:val="ConsPlusNormal"/>
        <w:jc w:val="both"/>
      </w:pPr>
    </w:p>
    <w:p w:rsidR="00405BCC" w:rsidRDefault="00405BCC">
      <w:pPr>
        <w:sectPr w:rsidR="00405BCC" w:rsidSect="003E286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4"/>
        <w:gridCol w:w="2551"/>
        <w:gridCol w:w="2014"/>
        <w:gridCol w:w="850"/>
        <w:gridCol w:w="2438"/>
        <w:gridCol w:w="2438"/>
      </w:tblGrid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2551" w:type="dxa"/>
          </w:tcPr>
          <w:p w:rsidR="00405BCC" w:rsidRDefault="00405BCC">
            <w:pPr>
              <w:pStyle w:val="ConsPlusNormal"/>
              <w:jc w:val="center"/>
            </w:pPr>
            <w:r>
              <w:t>Наименование основного мероприятия</w:t>
            </w:r>
          </w:p>
        </w:tc>
        <w:tc>
          <w:tcPr>
            <w:tcW w:w="2014" w:type="dxa"/>
          </w:tcPr>
          <w:p w:rsidR="00405BCC" w:rsidRDefault="00405BCC">
            <w:pPr>
              <w:pStyle w:val="ConsPlusNormal"/>
              <w:jc w:val="center"/>
            </w:pPr>
            <w:r>
              <w:t>Ответственный исполнитель</w:t>
            </w:r>
          </w:p>
        </w:tc>
        <w:tc>
          <w:tcPr>
            <w:tcW w:w="850" w:type="dxa"/>
          </w:tcPr>
          <w:p w:rsidR="00405BCC" w:rsidRDefault="00405BCC">
            <w:pPr>
              <w:pStyle w:val="ConsPlusNormal"/>
              <w:jc w:val="center"/>
            </w:pPr>
            <w:r>
              <w:t>Срок реализации</w:t>
            </w:r>
          </w:p>
        </w:tc>
        <w:tc>
          <w:tcPr>
            <w:tcW w:w="2438" w:type="dxa"/>
          </w:tcPr>
          <w:p w:rsidR="00405BCC" w:rsidRDefault="00405BCC">
            <w:pPr>
              <w:pStyle w:val="ConsPlusNormal"/>
              <w:jc w:val="center"/>
            </w:pPr>
            <w:r>
              <w:t>Непосредственный результат</w:t>
            </w:r>
          </w:p>
        </w:tc>
        <w:tc>
          <w:tcPr>
            <w:tcW w:w="2438" w:type="dxa"/>
          </w:tcPr>
          <w:p w:rsidR="00405BCC" w:rsidRDefault="00405BCC">
            <w:pPr>
              <w:pStyle w:val="ConsPlusNormal"/>
              <w:jc w:val="center"/>
            </w:pPr>
            <w:r>
              <w:t>Последствия невыполнения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405BCC" w:rsidRDefault="00405BC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14" w:type="dxa"/>
          </w:tcPr>
          <w:p w:rsidR="00405BCC" w:rsidRDefault="00405BC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405BCC" w:rsidRDefault="00405BC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38" w:type="dxa"/>
          </w:tcPr>
          <w:p w:rsidR="00405BCC" w:rsidRDefault="00405BC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38" w:type="dxa"/>
          </w:tcPr>
          <w:p w:rsidR="00405BCC" w:rsidRDefault="00405BCC">
            <w:pPr>
              <w:pStyle w:val="ConsPlusNormal"/>
              <w:jc w:val="center"/>
            </w:pPr>
            <w:r>
              <w:t>6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10291" w:type="dxa"/>
            <w:gridSpan w:val="5"/>
          </w:tcPr>
          <w:p w:rsidR="00405BCC" w:rsidRDefault="00405BCC">
            <w:pPr>
              <w:pStyle w:val="ConsPlusNormal"/>
              <w:jc w:val="center"/>
            </w:pPr>
            <w:r>
              <w:t>Основное мероприятие 1: "Обеспечение деятельности муниципальных учреждений физической культуры"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551" w:type="dxa"/>
          </w:tcPr>
          <w:p w:rsidR="00405BCC" w:rsidRDefault="00405BCC">
            <w:pPr>
              <w:pStyle w:val="ConsPlusNormal"/>
            </w:pPr>
            <w:r>
              <w:t>Спортивная подготовка по видам спорта, проведение занятий физкультурно-спортивной направленности по месту проживания граждан</w:t>
            </w:r>
          </w:p>
        </w:tc>
        <w:tc>
          <w:tcPr>
            <w:tcW w:w="2014" w:type="dxa"/>
          </w:tcPr>
          <w:p w:rsidR="00405BCC" w:rsidRDefault="00405BCC">
            <w:pPr>
              <w:pStyle w:val="ConsPlusNormal"/>
            </w:pPr>
            <w:r>
              <w:t>МАУ "Спортивная школа"</w:t>
            </w:r>
          </w:p>
        </w:tc>
        <w:tc>
          <w:tcPr>
            <w:tcW w:w="850" w:type="dxa"/>
          </w:tcPr>
          <w:p w:rsidR="00405BCC" w:rsidRDefault="00405BCC">
            <w:pPr>
              <w:pStyle w:val="ConsPlusNormal"/>
              <w:jc w:val="center"/>
            </w:pPr>
            <w:r>
              <w:t>2017 - 2020</w:t>
            </w:r>
          </w:p>
        </w:tc>
        <w:tc>
          <w:tcPr>
            <w:tcW w:w="2438" w:type="dxa"/>
          </w:tcPr>
          <w:p w:rsidR="00405BCC" w:rsidRDefault="00405BCC">
            <w:pPr>
              <w:pStyle w:val="ConsPlusNormal"/>
            </w:pPr>
            <w:r>
              <w:t>Обеспечение жителей района услугой "Организация занятий физической культурой, спортом"</w:t>
            </w:r>
          </w:p>
        </w:tc>
        <w:tc>
          <w:tcPr>
            <w:tcW w:w="2438" w:type="dxa"/>
          </w:tcPr>
          <w:p w:rsidR="00405BCC" w:rsidRDefault="00405BCC">
            <w:pPr>
              <w:pStyle w:val="ConsPlusNormal"/>
            </w:pPr>
            <w:proofErr w:type="spellStart"/>
            <w:r>
              <w:t>Необеспечение</w:t>
            </w:r>
            <w:proofErr w:type="spellEnd"/>
            <w:r>
              <w:t xml:space="preserve"> жителей района услугой "Организация занятий физической культурой, спортом; спортивно-массовых мероприятий"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  <w:outlineLvl w:val="2"/>
            </w:pPr>
            <w:r>
              <w:t>2</w:t>
            </w:r>
          </w:p>
        </w:tc>
        <w:tc>
          <w:tcPr>
            <w:tcW w:w="10291" w:type="dxa"/>
            <w:gridSpan w:val="5"/>
          </w:tcPr>
          <w:p w:rsidR="00405BCC" w:rsidRDefault="00405BCC">
            <w:pPr>
              <w:pStyle w:val="ConsPlusNormal"/>
              <w:jc w:val="center"/>
            </w:pPr>
            <w:r>
              <w:t xml:space="preserve">Основное мероприятие 2: </w:t>
            </w:r>
            <w:proofErr w:type="gramStart"/>
            <w:r>
              <w:t>"Развитие физической культуры и спорта на территории муниципального образования "Облученский муниципальный район"</w:t>
            </w:r>
            <w:proofErr w:type="gramEnd"/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10291" w:type="dxa"/>
            <w:gridSpan w:val="5"/>
          </w:tcPr>
          <w:p w:rsidR="00405BCC" w:rsidRDefault="00405BCC">
            <w:pPr>
              <w:pStyle w:val="ConsPlusNormal"/>
              <w:jc w:val="center"/>
            </w:pPr>
            <w:r>
              <w:t>Создание благоприятных условий для привлечения различных слоев населения к организованным занятиям физической культурой и спортом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2.1.1</w:t>
            </w:r>
          </w:p>
        </w:tc>
        <w:tc>
          <w:tcPr>
            <w:tcW w:w="2551" w:type="dxa"/>
          </w:tcPr>
          <w:p w:rsidR="00405BCC" w:rsidRDefault="00405BCC">
            <w:pPr>
              <w:pStyle w:val="ConsPlusNormal"/>
            </w:pPr>
            <w:r>
              <w:t>Организация и проведение физкультурных и комплексных мероприятий среди различных слоев населения, обеспечение участия сборных команд Облученского района в областных физкультурных и комплексных мероприятиях</w:t>
            </w:r>
          </w:p>
        </w:tc>
        <w:tc>
          <w:tcPr>
            <w:tcW w:w="2014" w:type="dxa"/>
          </w:tcPr>
          <w:p w:rsidR="00405BCC" w:rsidRDefault="00405BCC">
            <w:pPr>
              <w:pStyle w:val="ConsPlusNormal"/>
            </w:pPr>
            <w:r>
              <w:t>отдел по связям с общественностью, СМИ и развитию спорта администрации; отдел образования администрации Облученского района</w:t>
            </w:r>
          </w:p>
        </w:tc>
        <w:tc>
          <w:tcPr>
            <w:tcW w:w="850" w:type="dxa"/>
          </w:tcPr>
          <w:p w:rsidR="00405BCC" w:rsidRDefault="00405BCC">
            <w:pPr>
              <w:pStyle w:val="ConsPlusNormal"/>
              <w:jc w:val="center"/>
            </w:pPr>
            <w:r>
              <w:t>2017 - 2020</w:t>
            </w:r>
          </w:p>
        </w:tc>
        <w:tc>
          <w:tcPr>
            <w:tcW w:w="2438" w:type="dxa"/>
          </w:tcPr>
          <w:p w:rsidR="00405BCC" w:rsidRDefault="00405BCC">
            <w:pPr>
              <w:pStyle w:val="ConsPlusNormal"/>
            </w:pPr>
            <w:r>
              <w:t xml:space="preserve">Увеличение доли лиц, систематически занимающихся физической культурой и спортом в </w:t>
            </w:r>
            <w:proofErr w:type="spellStart"/>
            <w:r>
              <w:t>Облученском</w:t>
            </w:r>
            <w:proofErr w:type="spellEnd"/>
            <w:r>
              <w:t xml:space="preserve"> </w:t>
            </w:r>
            <w:proofErr w:type="gramStart"/>
            <w:r>
              <w:t>районе</w:t>
            </w:r>
            <w:proofErr w:type="gramEnd"/>
            <w:r>
              <w:t>, обеспечение доступности физической культуры и спорта</w:t>
            </w:r>
          </w:p>
        </w:tc>
        <w:tc>
          <w:tcPr>
            <w:tcW w:w="2438" w:type="dxa"/>
          </w:tcPr>
          <w:p w:rsidR="00405BCC" w:rsidRDefault="00405BCC">
            <w:pPr>
              <w:pStyle w:val="ConsPlusNormal"/>
            </w:pPr>
            <w:r>
              <w:t>Уменьшение доли лиц, систематически занимающихся физической культурой и спортом, ухудшение здоровья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2.1.2</w:t>
            </w:r>
          </w:p>
        </w:tc>
        <w:tc>
          <w:tcPr>
            <w:tcW w:w="2551" w:type="dxa"/>
          </w:tcPr>
          <w:p w:rsidR="00405BCC" w:rsidRDefault="00405BCC">
            <w:pPr>
              <w:pStyle w:val="ConsPlusNormal"/>
            </w:pPr>
            <w:r>
              <w:t>Организация и проведение мероприятий, посвященных памятным датам</w:t>
            </w:r>
          </w:p>
        </w:tc>
        <w:tc>
          <w:tcPr>
            <w:tcW w:w="2014" w:type="dxa"/>
          </w:tcPr>
          <w:p w:rsidR="00405BCC" w:rsidRDefault="00405BCC">
            <w:pPr>
              <w:pStyle w:val="ConsPlusNormal"/>
            </w:pPr>
            <w:proofErr w:type="gramStart"/>
            <w:r>
              <w:t xml:space="preserve">отдел по связям с общественностью, СМИ и развитию спорта администрации; администрации городских и сельского поселений </w:t>
            </w:r>
            <w:r>
              <w:lastRenderedPageBreak/>
              <w:t>(по согласованию)</w:t>
            </w:r>
            <w:proofErr w:type="gramEnd"/>
          </w:p>
        </w:tc>
        <w:tc>
          <w:tcPr>
            <w:tcW w:w="850" w:type="dxa"/>
          </w:tcPr>
          <w:p w:rsidR="00405BCC" w:rsidRDefault="00405BCC">
            <w:pPr>
              <w:pStyle w:val="ConsPlusNormal"/>
              <w:jc w:val="center"/>
            </w:pPr>
            <w:r>
              <w:lastRenderedPageBreak/>
              <w:t>2017 - 2020</w:t>
            </w:r>
          </w:p>
        </w:tc>
        <w:tc>
          <w:tcPr>
            <w:tcW w:w="2438" w:type="dxa"/>
          </w:tcPr>
          <w:p w:rsidR="00405BCC" w:rsidRDefault="00405BCC">
            <w:pPr>
              <w:pStyle w:val="ConsPlusNormal"/>
            </w:pPr>
            <w:r>
              <w:t>Увеличение численности населения района, участвующего в физкультурно-спортивных мероприятиях, сохранение культурных традиций, пропаганда здорового образа жизни</w:t>
            </w:r>
          </w:p>
        </w:tc>
        <w:tc>
          <w:tcPr>
            <w:tcW w:w="2438" w:type="dxa"/>
          </w:tcPr>
          <w:p w:rsidR="00405BCC" w:rsidRDefault="00405BCC">
            <w:pPr>
              <w:pStyle w:val="ConsPlusNormal"/>
            </w:pPr>
            <w:r>
              <w:t>Утрата значимости культурно-нравственных ценностей, уменьшение населения района, систематически занимающегося физической культурой и спортом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lastRenderedPageBreak/>
              <w:t>2.1.3</w:t>
            </w:r>
          </w:p>
        </w:tc>
        <w:tc>
          <w:tcPr>
            <w:tcW w:w="2551" w:type="dxa"/>
          </w:tcPr>
          <w:p w:rsidR="00405BCC" w:rsidRDefault="00405BCC">
            <w:pPr>
              <w:pStyle w:val="ConsPlusNormal"/>
            </w:pPr>
            <w:r>
              <w:t>Пропаганда здорового образа жизни. Размещение социальной рекламы.</w:t>
            </w:r>
          </w:p>
          <w:p w:rsidR="00405BCC" w:rsidRDefault="00405BCC">
            <w:pPr>
              <w:pStyle w:val="ConsPlusNormal"/>
            </w:pPr>
            <w:r>
              <w:t xml:space="preserve">Еженедельное освещение в </w:t>
            </w:r>
            <w:proofErr w:type="gramStart"/>
            <w:r>
              <w:t>средствах</w:t>
            </w:r>
            <w:proofErr w:type="gramEnd"/>
            <w:r>
              <w:t xml:space="preserve"> массовой информации проводимых мероприятий</w:t>
            </w:r>
          </w:p>
        </w:tc>
        <w:tc>
          <w:tcPr>
            <w:tcW w:w="2014" w:type="dxa"/>
          </w:tcPr>
          <w:p w:rsidR="00405BCC" w:rsidRDefault="00405BCC">
            <w:pPr>
              <w:pStyle w:val="ConsPlusNormal"/>
            </w:pPr>
            <w:r>
              <w:t>отдел по связям с общественностью, СМИ и развитию спорта администрации</w:t>
            </w:r>
          </w:p>
        </w:tc>
        <w:tc>
          <w:tcPr>
            <w:tcW w:w="850" w:type="dxa"/>
          </w:tcPr>
          <w:p w:rsidR="00405BCC" w:rsidRDefault="00405BCC">
            <w:pPr>
              <w:pStyle w:val="ConsPlusNormal"/>
              <w:jc w:val="center"/>
            </w:pPr>
            <w:r>
              <w:t>2017 - 2020</w:t>
            </w:r>
          </w:p>
        </w:tc>
        <w:tc>
          <w:tcPr>
            <w:tcW w:w="2438" w:type="dxa"/>
          </w:tcPr>
          <w:p w:rsidR="00405BCC" w:rsidRDefault="00405BCC">
            <w:pPr>
              <w:pStyle w:val="ConsPlusNormal"/>
            </w:pPr>
            <w:r>
              <w:t>Увеличение доли лиц, систематически занимающихся физической культурой и спортом</w:t>
            </w:r>
          </w:p>
        </w:tc>
        <w:tc>
          <w:tcPr>
            <w:tcW w:w="2438" w:type="dxa"/>
          </w:tcPr>
          <w:p w:rsidR="00405BCC" w:rsidRDefault="00405BCC">
            <w:pPr>
              <w:pStyle w:val="ConsPlusNormal"/>
            </w:pPr>
            <w:r>
              <w:t>Уменьшение доли лиц, систематически занимающихся физической культурой и спортом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2.1.4</w:t>
            </w:r>
          </w:p>
        </w:tc>
        <w:tc>
          <w:tcPr>
            <w:tcW w:w="2551" w:type="dxa"/>
          </w:tcPr>
          <w:p w:rsidR="00405BCC" w:rsidRDefault="00405BCC">
            <w:pPr>
              <w:pStyle w:val="ConsPlusNormal"/>
            </w:pPr>
            <w:r>
              <w:t>Организация сбора, обработки и анализа статистических данных по отрасли</w:t>
            </w:r>
          </w:p>
        </w:tc>
        <w:tc>
          <w:tcPr>
            <w:tcW w:w="2014" w:type="dxa"/>
          </w:tcPr>
          <w:p w:rsidR="00405BCC" w:rsidRDefault="00405BCC">
            <w:pPr>
              <w:pStyle w:val="ConsPlusNormal"/>
            </w:pPr>
            <w:r>
              <w:t>отдел по связям с общественностью, СМИ и развитию спорта администрации</w:t>
            </w:r>
          </w:p>
        </w:tc>
        <w:tc>
          <w:tcPr>
            <w:tcW w:w="850" w:type="dxa"/>
          </w:tcPr>
          <w:p w:rsidR="00405BCC" w:rsidRDefault="00405BCC">
            <w:pPr>
              <w:pStyle w:val="ConsPlusNormal"/>
              <w:jc w:val="center"/>
            </w:pPr>
            <w:r>
              <w:t>2017 - 2020</w:t>
            </w:r>
          </w:p>
        </w:tc>
        <w:tc>
          <w:tcPr>
            <w:tcW w:w="2438" w:type="dxa"/>
          </w:tcPr>
          <w:p w:rsidR="00405BCC" w:rsidRDefault="00405BCC">
            <w:pPr>
              <w:pStyle w:val="ConsPlusNormal"/>
            </w:pPr>
            <w:r>
              <w:t>Обеспечение и мониторинг оперативной и достоверной информации о развитии физической культуры и спорта в районе</w:t>
            </w:r>
          </w:p>
        </w:tc>
        <w:tc>
          <w:tcPr>
            <w:tcW w:w="2438" w:type="dxa"/>
          </w:tcPr>
          <w:p w:rsidR="00405BCC" w:rsidRDefault="00405BCC">
            <w:pPr>
              <w:pStyle w:val="ConsPlusNormal"/>
            </w:pPr>
            <w:r>
              <w:t>Отсутствие оперативной и достоверной информации о развитии физической культуры и спорта в районе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2.1.5</w:t>
            </w:r>
          </w:p>
        </w:tc>
        <w:tc>
          <w:tcPr>
            <w:tcW w:w="2551" w:type="dxa"/>
          </w:tcPr>
          <w:p w:rsidR="00405BCC" w:rsidRDefault="00405BCC">
            <w:pPr>
              <w:pStyle w:val="ConsPlusNormal"/>
            </w:pPr>
            <w:r>
              <w:t>Поощрение премиями главы района спортсменов, тренеров, ветеранов спорта за достижения в области физической культуры и спорта</w:t>
            </w:r>
          </w:p>
        </w:tc>
        <w:tc>
          <w:tcPr>
            <w:tcW w:w="2014" w:type="dxa"/>
          </w:tcPr>
          <w:p w:rsidR="00405BCC" w:rsidRDefault="00405BCC">
            <w:pPr>
              <w:pStyle w:val="ConsPlusNormal"/>
            </w:pPr>
            <w:r>
              <w:t>отдел по связям с общественностью, СМИ и развитию спорта администрации</w:t>
            </w:r>
          </w:p>
        </w:tc>
        <w:tc>
          <w:tcPr>
            <w:tcW w:w="850" w:type="dxa"/>
          </w:tcPr>
          <w:p w:rsidR="00405BCC" w:rsidRDefault="00405BCC">
            <w:pPr>
              <w:pStyle w:val="ConsPlusNormal"/>
              <w:jc w:val="center"/>
            </w:pPr>
            <w:r>
              <w:t>2017 - 2020</w:t>
            </w:r>
          </w:p>
        </w:tc>
        <w:tc>
          <w:tcPr>
            <w:tcW w:w="2438" w:type="dxa"/>
          </w:tcPr>
          <w:p w:rsidR="00405BCC" w:rsidRDefault="00405BCC">
            <w:pPr>
              <w:pStyle w:val="ConsPlusNormal"/>
            </w:pPr>
            <w:r>
              <w:t xml:space="preserve">Активизация работы по достижению высоких показателей в </w:t>
            </w:r>
            <w:proofErr w:type="gramStart"/>
            <w:r>
              <w:t>развитии</w:t>
            </w:r>
            <w:proofErr w:type="gramEnd"/>
            <w:r>
              <w:t xml:space="preserve"> массового спорта. Внедрение механизма стимулирования и поощрения за достижение высоких показателей</w:t>
            </w:r>
          </w:p>
        </w:tc>
        <w:tc>
          <w:tcPr>
            <w:tcW w:w="2438" w:type="dxa"/>
          </w:tcPr>
          <w:p w:rsidR="00405BCC" w:rsidRDefault="00405BCC">
            <w:pPr>
              <w:pStyle w:val="ConsPlusNormal"/>
            </w:pPr>
            <w:r>
              <w:t>Снижение интереса к физической культуре и спорту, уменьшение доли лиц, систематически занимающихся физической культурой и спортом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2.1.6</w:t>
            </w:r>
          </w:p>
        </w:tc>
        <w:tc>
          <w:tcPr>
            <w:tcW w:w="2551" w:type="dxa"/>
          </w:tcPr>
          <w:p w:rsidR="00405BCC" w:rsidRDefault="00405BCC">
            <w:pPr>
              <w:pStyle w:val="ConsPlusNormal"/>
            </w:pPr>
            <w:r>
              <w:t>Организация работы по присвоению массовых спортивных разрядов</w:t>
            </w:r>
          </w:p>
        </w:tc>
        <w:tc>
          <w:tcPr>
            <w:tcW w:w="2014" w:type="dxa"/>
          </w:tcPr>
          <w:p w:rsidR="00405BCC" w:rsidRDefault="00405BCC">
            <w:pPr>
              <w:pStyle w:val="ConsPlusNormal"/>
            </w:pPr>
            <w:r>
              <w:t>отдел по связям с общественностью, СМИ и развитию спорта администрации</w:t>
            </w:r>
          </w:p>
        </w:tc>
        <w:tc>
          <w:tcPr>
            <w:tcW w:w="850" w:type="dxa"/>
          </w:tcPr>
          <w:p w:rsidR="00405BCC" w:rsidRDefault="00405BCC">
            <w:pPr>
              <w:pStyle w:val="ConsPlusNormal"/>
              <w:jc w:val="center"/>
            </w:pPr>
            <w:r>
              <w:t>2017 - 2020</w:t>
            </w:r>
          </w:p>
        </w:tc>
        <w:tc>
          <w:tcPr>
            <w:tcW w:w="2438" w:type="dxa"/>
          </w:tcPr>
          <w:p w:rsidR="00405BCC" w:rsidRDefault="00405BCC">
            <w:pPr>
              <w:pStyle w:val="ConsPlusNormal"/>
            </w:pPr>
            <w:r>
              <w:t>Увеличение доли лиц, систематически занимающихся спортом, повышение уровня спортивного мастерства</w:t>
            </w:r>
          </w:p>
        </w:tc>
        <w:tc>
          <w:tcPr>
            <w:tcW w:w="2438" w:type="dxa"/>
          </w:tcPr>
          <w:p w:rsidR="00405BCC" w:rsidRDefault="00405BCC">
            <w:pPr>
              <w:pStyle w:val="ConsPlusNormal"/>
            </w:pPr>
            <w:r>
              <w:t>Уменьшение доли лиц, систематически занимающихся спортом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10291" w:type="dxa"/>
            <w:gridSpan w:val="5"/>
          </w:tcPr>
          <w:p w:rsidR="00405BCC" w:rsidRDefault="00405BCC">
            <w:pPr>
              <w:pStyle w:val="ConsPlusNormal"/>
              <w:jc w:val="center"/>
            </w:pPr>
            <w:r>
              <w:t xml:space="preserve">Реализация кадровой политики в </w:t>
            </w:r>
            <w:proofErr w:type="gramStart"/>
            <w:r>
              <w:t>учреждениях</w:t>
            </w:r>
            <w:proofErr w:type="gramEnd"/>
            <w:r>
              <w:t xml:space="preserve"> отрасли физической культуры и спорта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2.2.1</w:t>
            </w:r>
          </w:p>
        </w:tc>
        <w:tc>
          <w:tcPr>
            <w:tcW w:w="2551" w:type="dxa"/>
          </w:tcPr>
          <w:p w:rsidR="00405BCC" w:rsidRDefault="00405BCC">
            <w:pPr>
              <w:pStyle w:val="ConsPlusNormal"/>
            </w:pPr>
            <w:r>
              <w:t xml:space="preserve">Организация подготовки и переподготовки специалистов в области физической культуры и спорта в </w:t>
            </w:r>
            <w:proofErr w:type="gramStart"/>
            <w:r>
              <w:t>рамках</w:t>
            </w:r>
            <w:proofErr w:type="gramEnd"/>
            <w:r>
              <w:t xml:space="preserve"> текущей и перспективной потребности </w:t>
            </w:r>
            <w:r>
              <w:lastRenderedPageBreak/>
              <w:t>в развитии массовой физической культуры и спорта в районе</w:t>
            </w:r>
          </w:p>
        </w:tc>
        <w:tc>
          <w:tcPr>
            <w:tcW w:w="2014" w:type="dxa"/>
          </w:tcPr>
          <w:p w:rsidR="00405BCC" w:rsidRDefault="00405BCC">
            <w:pPr>
              <w:pStyle w:val="ConsPlusNormal"/>
            </w:pPr>
            <w:r>
              <w:lastRenderedPageBreak/>
              <w:t>отдел по связям с общественностью, СМИ и развитию спорта администрации</w:t>
            </w:r>
          </w:p>
        </w:tc>
        <w:tc>
          <w:tcPr>
            <w:tcW w:w="850" w:type="dxa"/>
          </w:tcPr>
          <w:p w:rsidR="00405BCC" w:rsidRDefault="00405BCC">
            <w:pPr>
              <w:pStyle w:val="ConsPlusNormal"/>
              <w:jc w:val="center"/>
            </w:pPr>
            <w:r>
              <w:t>2017 - 2020</w:t>
            </w:r>
          </w:p>
        </w:tc>
        <w:tc>
          <w:tcPr>
            <w:tcW w:w="2438" w:type="dxa"/>
          </w:tcPr>
          <w:p w:rsidR="00405BCC" w:rsidRDefault="00405BCC">
            <w:pPr>
              <w:pStyle w:val="ConsPlusNormal"/>
            </w:pPr>
            <w:r>
              <w:t>Повышение квалификации руководителей и специалистов учреждений спортивной направленности</w:t>
            </w:r>
          </w:p>
        </w:tc>
        <w:tc>
          <w:tcPr>
            <w:tcW w:w="2438" w:type="dxa"/>
          </w:tcPr>
          <w:p w:rsidR="00405BCC" w:rsidRDefault="00405BCC">
            <w:pPr>
              <w:pStyle w:val="ConsPlusNormal"/>
            </w:pPr>
            <w:r>
              <w:t>Отсутствие динамики роста числа специалистов отрасли, повысивших квалификацию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lastRenderedPageBreak/>
              <w:t>2.3</w:t>
            </w:r>
          </w:p>
        </w:tc>
        <w:tc>
          <w:tcPr>
            <w:tcW w:w="10291" w:type="dxa"/>
            <w:gridSpan w:val="5"/>
          </w:tcPr>
          <w:p w:rsidR="00405BCC" w:rsidRDefault="00405BCC">
            <w:pPr>
              <w:pStyle w:val="ConsPlusNormal"/>
              <w:jc w:val="center"/>
            </w:pPr>
            <w:r>
              <w:t xml:space="preserve">Создание условий для развития </w:t>
            </w:r>
            <w:proofErr w:type="gramStart"/>
            <w:r>
              <w:t>адаптивной</w:t>
            </w:r>
            <w:proofErr w:type="gramEnd"/>
            <w:r>
              <w:t xml:space="preserve"> физической культуры и адаптивного спорта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2.3.1</w:t>
            </w:r>
          </w:p>
        </w:tc>
        <w:tc>
          <w:tcPr>
            <w:tcW w:w="2551" w:type="dxa"/>
          </w:tcPr>
          <w:p w:rsidR="00405BCC" w:rsidRDefault="00405BCC">
            <w:pPr>
              <w:pStyle w:val="ConsPlusNormal"/>
            </w:pPr>
            <w:r>
              <w:t>Организация и проведение физкультурных и спортивных мероприятий среди лиц с ограниченными возможностями здоровья и инвалидов</w:t>
            </w:r>
          </w:p>
        </w:tc>
        <w:tc>
          <w:tcPr>
            <w:tcW w:w="2014" w:type="dxa"/>
          </w:tcPr>
          <w:p w:rsidR="00405BCC" w:rsidRDefault="00405BCC">
            <w:pPr>
              <w:pStyle w:val="ConsPlusNormal"/>
            </w:pPr>
            <w:r>
              <w:t>отдел по связям с общественностью, СМИ и развитию спорта администрации</w:t>
            </w:r>
          </w:p>
        </w:tc>
        <w:tc>
          <w:tcPr>
            <w:tcW w:w="850" w:type="dxa"/>
          </w:tcPr>
          <w:p w:rsidR="00405BCC" w:rsidRDefault="00405BCC">
            <w:pPr>
              <w:pStyle w:val="ConsPlusNormal"/>
              <w:jc w:val="center"/>
            </w:pPr>
            <w:r>
              <w:t>2017 - 2020</w:t>
            </w:r>
          </w:p>
        </w:tc>
        <w:tc>
          <w:tcPr>
            <w:tcW w:w="2438" w:type="dxa"/>
          </w:tcPr>
          <w:p w:rsidR="00405BCC" w:rsidRDefault="00405BCC">
            <w:pPr>
              <w:pStyle w:val="ConsPlusNormal"/>
            </w:pPr>
            <w:r>
              <w:t>Увеличение доли лиц с ограниченными возможностями здоровья и инвалидов, систематически занимающихся физической культурой и спортом</w:t>
            </w:r>
          </w:p>
        </w:tc>
        <w:tc>
          <w:tcPr>
            <w:tcW w:w="2438" w:type="dxa"/>
          </w:tcPr>
          <w:p w:rsidR="00405BCC" w:rsidRDefault="00405BCC">
            <w:pPr>
              <w:pStyle w:val="ConsPlusNormal"/>
            </w:pPr>
            <w:r>
              <w:t>Уменьшение доли лиц с ограниченными возможностями здоровья и инвалидов, систематически занимающихся физической культурой и спортом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2.3.2</w:t>
            </w:r>
          </w:p>
        </w:tc>
        <w:tc>
          <w:tcPr>
            <w:tcW w:w="2551" w:type="dxa"/>
          </w:tcPr>
          <w:p w:rsidR="00405BCC" w:rsidRDefault="00405BCC">
            <w:pPr>
              <w:pStyle w:val="ConsPlusNormal"/>
            </w:pPr>
            <w:r>
              <w:t>Содействие развитию и популяризации адаптивной физической культуры и адаптивного спорта (организация участия инвалидов и лиц с ограниченными возможностями в областных соревнованиях, привлечение в секции через рекламные мероприятия, акции)</w:t>
            </w:r>
          </w:p>
        </w:tc>
        <w:tc>
          <w:tcPr>
            <w:tcW w:w="2014" w:type="dxa"/>
          </w:tcPr>
          <w:p w:rsidR="00405BCC" w:rsidRDefault="00405BCC">
            <w:pPr>
              <w:pStyle w:val="ConsPlusNormal"/>
            </w:pPr>
            <w:r>
              <w:t>отдел по связям с общественностью, СМИ и развитию спорта администрации</w:t>
            </w:r>
          </w:p>
        </w:tc>
        <w:tc>
          <w:tcPr>
            <w:tcW w:w="850" w:type="dxa"/>
          </w:tcPr>
          <w:p w:rsidR="00405BCC" w:rsidRDefault="00405BCC">
            <w:pPr>
              <w:pStyle w:val="ConsPlusNormal"/>
              <w:jc w:val="center"/>
            </w:pPr>
            <w:r>
              <w:t>2017 - 2020</w:t>
            </w:r>
          </w:p>
        </w:tc>
        <w:tc>
          <w:tcPr>
            <w:tcW w:w="2438" w:type="dxa"/>
          </w:tcPr>
          <w:p w:rsidR="00405BCC" w:rsidRDefault="00405BCC">
            <w:pPr>
              <w:pStyle w:val="ConsPlusNormal"/>
            </w:pPr>
            <w:r>
              <w:t>Социальная адаптация инвалидов, увеличение доли лиц с ограниченными возможностями здоровья и инвалидов, систематически занимающихся физической культурой и спортом</w:t>
            </w:r>
          </w:p>
        </w:tc>
        <w:tc>
          <w:tcPr>
            <w:tcW w:w="2438" w:type="dxa"/>
          </w:tcPr>
          <w:p w:rsidR="00405BCC" w:rsidRDefault="00405BCC">
            <w:pPr>
              <w:pStyle w:val="ConsPlusNormal"/>
            </w:pPr>
            <w:r>
              <w:t>Уменьшение доли лиц с ограниченными возможностями здоровья и инвалидов, систематически занимающихся физической культурой и спортом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10291" w:type="dxa"/>
            <w:gridSpan w:val="5"/>
          </w:tcPr>
          <w:p w:rsidR="00405BCC" w:rsidRDefault="00405BCC">
            <w:pPr>
              <w:pStyle w:val="ConsPlusNormal"/>
              <w:jc w:val="center"/>
            </w:pPr>
            <w:r>
              <w:t>Развитие детско-юношеского, школьного спорта как базы для подготовки спортивного резерва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2.4.1</w:t>
            </w:r>
          </w:p>
        </w:tc>
        <w:tc>
          <w:tcPr>
            <w:tcW w:w="2551" w:type="dxa"/>
          </w:tcPr>
          <w:p w:rsidR="00405BCC" w:rsidRDefault="00405BCC">
            <w:pPr>
              <w:pStyle w:val="ConsPlusNormal"/>
            </w:pPr>
            <w:r>
              <w:t>Организация и проведение районных физкультурных и комплексных мероприятий среди детей и молодежи</w:t>
            </w:r>
          </w:p>
        </w:tc>
        <w:tc>
          <w:tcPr>
            <w:tcW w:w="2014" w:type="dxa"/>
          </w:tcPr>
          <w:p w:rsidR="00405BCC" w:rsidRDefault="00405BCC">
            <w:pPr>
              <w:pStyle w:val="ConsPlusNormal"/>
            </w:pPr>
            <w:r>
              <w:t>отдел по связям с общественностью, СМИ и развитию спорта администрации; МАУ "Спортивная школа"</w:t>
            </w:r>
          </w:p>
        </w:tc>
        <w:tc>
          <w:tcPr>
            <w:tcW w:w="850" w:type="dxa"/>
          </w:tcPr>
          <w:p w:rsidR="00405BCC" w:rsidRDefault="00405BCC">
            <w:pPr>
              <w:pStyle w:val="ConsPlusNormal"/>
              <w:jc w:val="center"/>
            </w:pPr>
            <w:r>
              <w:t>2017 - 2020</w:t>
            </w:r>
          </w:p>
        </w:tc>
        <w:tc>
          <w:tcPr>
            <w:tcW w:w="2438" w:type="dxa"/>
          </w:tcPr>
          <w:p w:rsidR="00405BCC" w:rsidRDefault="00405BCC">
            <w:pPr>
              <w:pStyle w:val="ConsPlusNormal"/>
            </w:pPr>
            <w:r>
              <w:t>Вовлечение большего числа детей, подростков и молодежи в спортивные соревнования в целях организации соревновательной практики</w:t>
            </w:r>
          </w:p>
        </w:tc>
        <w:tc>
          <w:tcPr>
            <w:tcW w:w="2438" w:type="dxa"/>
          </w:tcPr>
          <w:p w:rsidR="00405BCC" w:rsidRDefault="00405BCC">
            <w:pPr>
              <w:pStyle w:val="ConsPlusNormal"/>
            </w:pPr>
            <w:r>
              <w:t>Снижение уровня спортивного мастерства, физической подготовленности детей, подростков и молодежи, увеличение количества антиобщественных и преступных проявлений в молодежной среде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lastRenderedPageBreak/>
              <w:t>2.4.2</w:t>
            </w:r>
          </w:p>
        </w:tc>
        <w:tc>
          <w:tcPr>
            <w:tcW w:w="2551" w:type="dxa"/>
          </w:tcPr>
          <w:p w:rsidR="00405BCC" w:rsidRDefault="00405BCC">
            <w:pPr>
              <w:pStyle w:val="ConsPlusNormal"/>
            </w:pPr>
            <w:r>
              <w:t xml:space="preserve">Повышение эффективности работы учреждений спортивной направленности, подбор и закрепление кадров (работа по сохранности контингента и его увеличению </w:t>
            </w:r>
            <w:proofErr w:type="gramStart"/>
            <w:r>
              <w:t>через</w:t>
            </w:r>
            <w:proofErr w:type="gramEnd"/>
            <w:r>
              <w:t xml:space="preserve"> </w:t>
            </w:r>
            <w:proofErr w:type="gramStart"/>
            <w:r>
              <w:t>различного</w:t>
            </w:r>
            <w:proofErr w:type="gramEnd"/>
            <w:r>
              <w:t xml:space="preserve"> рода мероприятия, сборы, походы, акции)</w:t>
            </w:r>
          </w:p>
        </w:tc>
        <w:tc>
          <w:tcPr>
            <w:tcW w:w="2014" w:type="dxa"/>
          </w:tcPr>
          <w:p w:rsidR="00405BCC" w:rsidRDefault="00405BCC">
            <w:pPr>
              <w:pStyle w:val="ConsPlusNormal"/>
            </w:pPr>
            <w:r>
              <w:t>отдел по связям с общественностью, СМИ и развитию спорта администрации; МАУ "Спортивная школа"</w:t>
            </w:r>
          </w:p>
        </w:tc>
        <w:tc>
          <w:tcPr>
            <w:tcW w:w="850" w:type="dxa"/>
          </w:tcPr>
          <w:p w:rsidR="00405BCC" w:rsidRDefault="00405BCC">
            <w:pPr>
              <w:pStyle w:val="ConsPlusNormal"/>
              <w:jc w:val="center"/>
            </w:pPr>
            <w:r>
              <w:t>2017 - 2020</w:t>
            </w:r>
          </w:p>
        </w:tc>
        <w:tc>
          <w:tcPr>
            <w:tcW w:w="2438" w:type="dxa"/>
          </w:tcPr>
          <w:p w:rsidR="00405BCC" w:rsidRDefault="00405BCC">
            <w:pPr>
              <w:pStyle w:val="ConsPlusNormal"/>
            </w:pPr>
            <w:r>
              <w:t>Увеличение численности детей, подростков и молодежи в возрасте 6 - 15 лет, занимающихся в спортивных учреждениях и имеющих спортивные разряды</w:t>
            </w:r>
          </w:p>
        </w:tc>
        <w:tc>
          <w:tcPr>
            <w:tcW w:w="2438" w:type="dxa"/>
          </w:tcPr>
          <w:p w:rsidR="00405BCC" w:rsidRDefault="00405BCC">
            <w:pPr>
              <w:pStyle w:val="ConsPlusNormal"/>
            </w:pPr>
            <w:r>
              <w:t>Ухудшение состояния здоровья, снижение уровня спортивного мастерства, уменьшение численности детей, подростков и молодежи в возрасте 6 - 15 лет, занимающихся в спортивных учреждениях и имеющих спортивные разряды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2.4.3</w:t>
            </w:r>
          </w:p>
        </w:tc>
        <w:tc>
          <w:tcPr>
            <w:tcW w:w="2551" w:type="dxa"/>
          </w:tcPr>
          <w:p w:rsidR="00405BCC" w:rsidRDefault="00405BCC">
            <w:pPr>
              <w:pStyle w:val="ConsPlusNormal"/>
            </w:pPr>
            <w:r>
              <w:t>Совершенствование районной системы проведения соревнований</w:t>
            </w:r>
          </w:p>
        </w:tc>
        <w:tc>
          <w:tcPr>
            <w:tcW w:w="2014" w:type="dxa"/>
          </w:tcPr>
          <w:p w:rsidR="00405BCC" w:rsidRDefault="00405BCC">
            <w:pPr>
              <w:pStyle w:val="ConsPlusNormal"/>
            </w:pPr>
            <w:r>
              <w:t>отдел по связям с общественностью, СМИ и развитию спорта администрации</w:t>
            </w:r>
          </w:p>
        </w:tc>
        <w:tc>
          <w:tcPr>
            <w:tcW w:w="850" w:type="dxa"/>
          </w:tcPr>
          <w:p w:rsidR="00405BCC" w:rsidRDefault="00405BCC">
            <w:pPr>
              <w:pStyle w:val="ConsPlusNormal"/>
              <w:jc w:val="center"/>
            </w:pPr>
            <w:r>
              <w:t>2017 - 2020</w:t>
            </w:r>
          </w:p>
        </w:tc>
        <w:tc>
          <w:tcPr>
            <w:tcW w:w="2438" w:type="dxa"/>
          </w:tcPr>
          <w:p w:rsidR="00405BCC" w:rsidRDefault="00405BCC">
            <w:pPr>
              <w:pStyle w:val="ConsPlusNormal"/>
            </w:pPr>
            <w:r>
              <w:t>Улучшение спортивных результатов</w:t>
            </w:r>
          </w:p>
        </w:tc>
        <w:tc>
          <w:tcPr>
            <w:tcW w:w="2438" w:type="dxa"/>
          </w:tcPr>
          <w:p w:rsidR="00405BCC" w:rsidRDefault="00405BCC">
            <w:pPr>
              <w:pStyle w:val="ConsPlusNormal"/>
            </w:pPr>
            <w:r>
              <w:t>Ухудшение спортивных результатов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10291" w:type="dxa"/>
            <w:gridSpan w:val="5"/>
          </w:tcPr>
          <w:p w:rsidR="00405BCC" w:rsidRDefault="00405BCC">
            <w:pPr>
              <w:pStyle w:val="ConsPlusNormal"/>
              <w:jc w:val="center"/>
            </w:pPr>
            <w:r>
              <w:t>Создание условий для достижения спортсменами района спортивных результатов на соревнованиях различного уровня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2.5.1</w:t>
            </w:r>
          </w:p>
        </w:tc>
        <w:tc>
          <w:tcPr>
            <w:tcW w:w="2551" w:type="dxa"/>
          </w:tcPr>
          <w:p w:rsidR="00405BCC" w:rsidRDefault="00405BCC">
            <w:pPr>
              <w:pStyle w:val="ConsPlusNormal"/>
            </w:pPr>
            <w:r>
              <w:t>Обеспечение условий для достижения спортсменами района спортивных результатов на областных соревнованиях</w:t>
            </w:r>
          </w:p>
        </w:tc>
        <w:tc>
          <w:tcPr>
            <w:tcW w:w="2014" w:type="dxa"/>
          </w:tcPr>
          <w:p w:rsidR="00405BCC" w:rsidRDefault="00405BCC">
            <w:pPr>
              <w:pStyle w:val="ConsPlusNormal"/>
            </w:pPr>
            <w:r>
              <w:t>отдел по связям с общественностью, СМИ и развитию спорта администрации</w:t>
            </w:r>
          </w:p>
        </w:tc>
        <w:tc>
          <w:tcPr>
            <w:tcW w:w="850" w:type="dxa"/>
          </w:tcPr>
          <w:p w:rsidR="00405BCC" w:rsidRDefault="00405BCC">
            <w:pPr>
              <w:pStyle w:val="ConsPlusNormal"/>
              <w:jc w:val="center"/>
            </w:pPr>
            <w:r>
              <w:t>2017 - 2020</w:t>
            </w:r>
          </w:p>
        </w:tc>
        <w:tc>
          <w:tcPr>
            <w:tcW w:w="2438" w:type="dxa"/>
          </w:tcPr>
          <w:p w:rsidR="00405BCC" w:rsidRDefault="00405BCC">
            <w:pPr>
              <w:pStyle w:val="ConsPlusNormal"/>
            </w:pPr>
            <w:r>
              <w:t>Улучшение спортивных результатов</w:t>
            </w:r>
          </w:p>
        </w:tc>
        <w:tc>
          <w:tcPr>
            <w:tcW w:w="2438" w:type="dxa"/>
          </w:tcPr>
          <w:p w:rsidR="00405BCC" w:rsidRDefault="00405BCC">
            <w:pPr>
              <w:pStyle w:val="ConsPlusNormal"/>
            </w:pP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2.5.2</w:t>
            </w:r>
          </w:p>
        </w:tc>
        <w:tc>
          <w:tcPr>
            <w:tcW w:w="2551" w:type="dxa"/>
          </w:tcPr>
          <w:p w:rsidR="00405BCC" w:rsidRDefault="00405BCC">
            <w:pPr>
              <w:pStyle w:val="ConsPlusNormal"/>
            </w:pPr>
            <w:r>
              <w:t>Обеспечение участия спортсменов района на областных соревнованиях</w:t>
            </w:r>
          </w:p>
        </w:tc>
        <w:tc>
          <w:tcPr>
            <w:tcW w:w="2014" w:type="dxa"/>
          </w:tcPr>
          <w:p w:rsidR="00405BCC" w:rsidRDefault="00405BCC">
            <w:pPr>
              <w:pStyle w:val="ConsPlusNormal"/>
            </w:pPr>
            <w:r>
              <w:t>отдел по связям с общественностью, СМИ и развитию спорта администрации</w:t>
            </w:r>
          </w:p>
        </w:tc>
        <w:tc>
          <w:tcPr>
            <w:tcW w:w="850" w:type="dxa"/>
          </w:tcPr>
          <w:p w:rsidR="00405BCC" w:rsidRDefault="00405BCC">
            <w:pPr>
              <w:pStyle w:val="ConsPlusNormal"/>
              <w:jc w:val="center"/>
            </w:pPr>
            <w:r>
              <w:t>2017 - 2020</w:t>
            </w:r>
          </w:p>
        </w:tc>
        <w:tc>
          <w:tcPr>
            <w:tcW w:w="2438" w:type="dxa"/>
          </w:tcPr>
          <w:p w:rsidR="00405BCC" w:rsidRDefault="00405BCC">
            <w:pPr>
              <w:pStyle w:val="ConsPlusNormal"/>
            </w:pPr>
            <w:r>
              <w:t>Улучшение спортивных результатов</w:t>
            </w:r>
          </w:p>
        </w:tc>
        <w:tc>
          <w:tcPr>
            <w:tcW w:w="2438" w:type="dxa"/>
          </w:tcPr>
          <w:p w:rsidR="00405BCC" w:rsidRDefault="00405BCC">
            <w:pPr>
              <w:pStyle w:val="ConsPlusNormal"/>
            </w:pPr>
            <w:r>
              <w:t>Ухудшение спортивных результатов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2.5.3</w:t>
            </w:r>
          </w:p>
        </w:tc>
        <w:tc>
          <w:tcPr>
            <w:tcW w:w="2551" w:type="dxa"/>
          </w:tcPr>
          <w:p w:rsidR="00405BCC" w:rsidRDefault="00405BCC">
            <w:pPr>
              <w:pStyle w:val="ConsPlusNormal"/>
            </w:pPr>
            <w:r>
              <w:t>Поощрение спортсменов и тренеров по итогам года</w:t>
            </w:r>
          </w:p>
        </w:tc>
        <w:tc>
          <w:tcPr>
            <w:tcW w:w="2014" w:type="dxa"/>
          </w:tcPr>
          <w:p w:rsidR="00405BCC" w:rsidRDefault="00405BCC">
            <w:pPr>
              <w:pStyle w:val="ConsPlusNormal"/>
            </w:pPr>
            <w:r>
              <w:t>отдел по связям с общественностью, СМИ и развитию спорта администрации</w:t>
            </w:r>
          </w:p>
        </w:tc>
        <w:tc>
          <w:tcPr>
            <w:tcW w:w="850" w:type="dxa"/>
          </w:tcPr>
          <w:p w:rsidR="00405BCC" w:rsidRDefault="00405BCC">
            <w:pPr>
              <w:pStyle w:val="ConsPlusNormal"/>
              <w:jc w:val="center"/>
            </w:pPr>
            <w:r>
              <w:t>2017 - 2020</w:t>
            </w:r>
          </w:p>
        </w:tc>
        <w:tc>
          <w:tcPr>
            <w:tcW w:w="2438" w:type="dxa"/>
          </w:tcPr>
          <w:p w:rsidR="00405BCC" w:rsidRDefault="00405BCC">
            <w:pPr>
              <w:pStyle w:val="ConsPlusNormal"/>
            </w:pPr>
            <w:r>
              <w:t>Улучшение спортивных результатов</w:t>
            </w:r>
          </w:p>
        </w:tc>
        <w:tc>
          <w:tcPr>
            <w:tcW w:w="2438" w:type="dxa"/>
          </w:tcPr>
          <w:p w:rsidR="00405BCC" w:rsidRDefault="00405BCC">
            <w:pPr>
              <w:pStyle w:val="ConsPlusNormal"/>
            </w:pPr>
            <w:r>
              <w:t>Ухудшение спортивных результатов</w:t>
            </w:r>
          </w:p>
        </w:tc>
      </w:tr>
    </w:tbl>
    <w:p w:rsidR="00405BCC" w:rsidRDefault="00405BCC">
      <w:pPr>
        <w:pStyle w:val="ConsPlusNormal"/>
        <w:jc w:val="both"/>
      </w:pPr>
    </w:p>
    <w:p w:rsidR="00405BCC" w:rsidRDefault="00405BCC">
      <w:pPr>
        <w:pStyle w:val="ConsPlusNormal"/>
        <w:ind w:firstLine="540"/>
        <w:jc w:val="both"/>
      </w:pPr>
      <w:r>
        <w:t xml:space="preserve">В рамках Программы предусматривается выполнение муниципального задания муниципальным автономным учреждением "Спортивная школа" муниципального </w:t>
      </w:r>
      <w:r>
        <w:lastRenderedPageBreak/>
        <w:t>образования "Облученский муниципальный район".</w:t>
      </w:r>
    </w:p>
    <w:p w:rsidR="00405BCC" w:rsidRDefault="00405BCC">
      <w:pPr>
        <w:pStyle w:val="ConsPlusTitle"/>
        <w:spacing w:before="200"/>
        <w:ind w:firstLine="540"/>
        <w:jc w:val="both"/>
        <w:outlineLvl w:val="1"/>
      </w:pPr>
      <w:r>
        <w:t>8. Ресурсное обеспечение реализации муниципальной программы "Развитие физической культуры и спорта в муниципальном образовании "Облученский муниципальный район" на 2017 - 2020 годы"</w:t>
      </w:r>
    </w:p>
    <w:p w:rsidR="00405BCC" w:rsidRDefault="00405BCC">
      <w:pPr>
        <w:pStyle w:val="ConsPlusNormal"/>
        <w:ind w:firstLine="540"/>
        <w:jc w:val="both"/>
      </w:pPr>
      <w:r>
        <w:t xml:space="preserve">(в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администрации муниципального образования "Облученский муниципальный район" ЕАО от 25.01.2019 N 13)</w:t>
      </w:r>
    </w:p>
    <w:p w:rsidR="00405BCC" w:rsidRDefault="00405BC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4"/>
        <w:gridCol w:w="2179"/>
        <w:gridCol w:w="2014"/>
        <w:gridCol w:w="694"/>
        <w:gridCol w:w="604"/>
        <w:gridCol w:w="1324"/>
        <w:gridCol w:w="1024"/>
        <w:gridCol w:w="904"/>
        <w:gridCol w:w="784"/>
        <w:gridCol w:w="784"/>
        <w:gridCol w:w="784"/>
        <w:gridCol w:w="784"/>
      </w:tblGrid>
      <w:tr w:rsidR="00405BCC">
        <w:tc>
          <w:tcPr>
            <w:tcW w:w="604" w:type="dxa"/>
            <w:vMerge w:val="restart"/>
          </w:tcPr>
          <w:p w:rsidR="00405BCC" w:rsidRDefault="00405BCC">
            <w:pPr>
              <w:pStyle w:val="ConsPlusNormal"/>
              <w:jc w:val="center"/>
            </w:pPr>
            <w:r>
              <w:t>N</w:t>
            </w:r>
          </w:p>
          <w:p w:rsidR="00405BCC" w:rsidRDefault="00405BCC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2179" w:type="dxa"/>
            <w:vMerge w:val="restart"/>
          </w:tcPr>
          <w:p w:rsidR="00405BCC" w:rsidRDefault="00405BCC">
            <w:pPr>
              <w:pStyle w:val="ConsPlusNormal"/>
              <w:jc w:val="center"/>
            </w:pPr>
            <w:r>
              <w:t>Наименование программы</w:t>
            </w:r>
          </w:p>
        </w:tc>
        <w:tc>
          <w:tcPr>
            <w:tcW w:w="2014" w:type="dxa"/>
            <w:vMerge w:val="restart"/>
          </w:tcPr>
          <w:p w:rsidR="00405BCC" w:rsidRDefault="00405BCC">
            <w:pPr>
              <w:pStyle w:val="ConsPlusNormal"/>
              <w:jc w:val="center"/>
            </w:pPr>
            <w:r>
              <w:t>Ответственный исполнитель, участник</w:t>
            </w:r>
          </w:p>
        </w:tc>
        <w:tc>
          <w:tcPr>
            <w:tcW w:w="2622" w:type="dxa"/>
            <w:gridSpan w:val="3"/>
          </w:tcPr>
          <w:p w:rsidR="00405BCC" w:rsidRDefault="00405BCC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5064" w:type="dxa"/>
            <w:gridSpan w:val="6"/>
          </w:tcPr>
          <w:p w:rsidR="00405BCC" w:rsidRDefault="00405BCC">
            <w:pPr>
              <w:pStyle w:val="ConsPlusNormal"/>
              <w:jc w:val="center"/>
            </w:pPr>
            <w:r>
              <w:t>Расходы (тыс. рублей), годы</w:t>
            </w:r>
          </w:p>
        </w:tc>
      </w:tr>
      <w:tr w:rsidR="00405BCC">
        <w:tc>
          <w:tcPr>
            <w:tcW w:w="604" w:type="dxa"/>
            <w:vMerge/>
          </w:tcPr>
          <w:p w:rsidR="00405BCC" w:rsidRDefault="00405BCC"/>
        </w:tc>
        <w:tc>
          <w:tcPr>
            <w:tcW w:w="2179" w:type="dxa"/>
            <w:vMerge/>
          </w:tcPr>
          <w:p w:rsidR="00405BCC" w:rsidRDefault="00405BCC"/>
        </w:tc>
        <w:tc>
          <w:tcPr>
            <w:tcW w:w="2014" w:type="dxa"/>
            <w:vMerge/>
          </w:tcPr>
          <w:p w:rsidR="00405BCC" w:rsidRDefault="00405BCC"/>
        </w:tc>
        <w:tc>
          <w:tcPr>
            <w:tcW w:w="694" w:type="dxa"/>
          </w:tcPr>
          <w:p w:rsidR="00405BCC" w:rsidRDefault="00405BCC">
            <w:pPr>
              <w:pStyle w:val="ConsPlusNormal"/>
              <w:jc w:val="center"/>
            </w:pPr>
            <w:r>
              <w:t>ГРБС</w:t>
            </w:r>
          </w:p>
        </w:tc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 xml:space="preserve">РЗ </w:t>
            </w:r>
            <w:proofErr w:type="gramStart"/>
            <w:r>
              <w:t>ПР</w:t>
            </w:r>
            <w:proofErr w:type="gramEnd"/>
          </w:p>
        </w:tc>
        <w:tc>
          <w:tcPr>
            <w:tcW w:w="1324" w:type="dxa"/>
          </w:tcPr>
          <w:p w:rsidR="00405BCC" w:rsidRDefault="00405BCC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1024" w:type="dxa"/>
          </w:tcPr>
          <w:p w:rsidR="00405BCC" w:rsidRDefault="00405BC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904" w:type="dxa"/>
          </w:tcPr>
          <w:p w:rsidR="00405BCC" w:rsidRDefault="00405BCC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2021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79" w:type="dxa"/>
          </w:tcPr>
          <w:p w:rsidR="00405BCC" w:rsidRDefault="00405BC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14" w:type="dxa"/>
          </w:tcPr>
          <w:p w:rsidR="00405BCC" w:rsidRDefault="00405BC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94" w:type="dxa"/>
          </w:tcPr>
          <w:p w:rsidR="00405BCC" w:rsidRDefault="00405BC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4" w:type="dxa"/>
          </w:tcPr>
          <w:p w:rsidR="00405BCC" w:rsidRDefault="00405BC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4" w:type="dxa"/>
          </w:tcPr>
          <w:p w:rsidR="00405BCC" w:rsidRDefault="00405BC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4" w:type="dxa"/>
          </w:tcPr>
          <w:p w:rsidR="00405BCC" w:rsidRDefault="00405BC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68" w:type="dxa"/>
            <w:gridSpan w:val="2"/>
          </w:tcPr>
          <w:p w:rsidR="00405BCC" w:rsidRDefault="00405BCC">
            <w:pPr>
              <w:pStyle w:val="ConsPlusNormal"/>
              <w:jc w:val="center"/>
            </w:pPr>
            <w:r>
              <w:t>11</w:t>
            </w:r>
          </w:p>
        </w:tc>
      </w:tr>
      <w:tr w:rsidR="00405BCC">
        <w:tc>
          <w:tcPr>
            <w:tcW w:w="604" w:type="dxa"/>
            <w:vMerge w:val="restart"/>
          </w:tcPr>
          <w:p w:rsidR="00405BCC" w:rsidRDefault="00405BCC">
            <w:pPr>
              <w:pStyle w:val="ConsPlusNormal"/>
            </w:pPr>
          </w:p>
        </w:tc>
        <w:tc>
          <w:tcPr>
            <w:tcW w:w="2179" w:type="dxa"/>
            <w:vMerge w:val="restart"/>
          </w:tcPr>
          <w:p w:rsidR="00405BCC" w:rsidRDefault="00405BCC">
            <w:pPr>
              <w:pStyle w:val="ConsPlusNormal"/>
              <w:jc w:val="center"/>
            </w:pPr>
            <w:r>
              <w:t xml:space="preserve">Муниципальная программа "Развитие </w:t>
            </w:r>
            <w:proofErr w:type="gramStart"/>
            <w:r>
              <w:t>физической</w:t>
            </w:r>
            <w:proofErr w:type="gramEnd"/>
            <w:r>
              <w:t xml:space="preserve"> культуры и спорта в муниципальном образовании "Облученский муниципальный район" на 2017 - 2020 годы"</w:t>
            </w:r>
          </w:p>
        </w:tc>
        <w:tc>
          <w:tcPr>
            <w:tcW w:w="2014" w:type="dxa"/>
            <w:vMerge w:val="restart"/>
          </w:tcPr>
          <w:p w:rsidR="00405BCC" w:rsidRDefault="00405BCC">
            <w:pPr>
              <w:pStyle w:val="ConsPlusNormal"/>
              <w:jc w:val="center"/>
            </w:pPr>
            <w:r>
              <w:t>Отдел по связям с общественностью, СМИ и развитию спорта</w:t>
            </w:r>
          </w:p>
        </w:tc>
        <w:tc>
          <w:tcPr>
            <w:tcW w:w="694" w:type="dxa"/>
            <w:vMerge w:val="restart"/>
          </w:tcPr>
          <w:p w:rsidR="00405BCC" w:rsidRDefault="00405BCC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604" w:type="dxa"/>
            <w:vMerge w:val="restart"/>
          </w:tcPr>
          <w:p w:rsidR="00405BCC" w:rsidRDefault="00405BCC">
            <w:pPr>
              <w:pStyle w:val="ConsPlusNormal"/>
              <w:jc w:val="center"/>
            </w:pPr>
            <w:r>
              <w:t>1101</w:t>
            </w:r>
          </w:p>
        </w:tc>
        <w:tc>
          <w:tcPr>
            <w:tcW w:w="1324" w:type="dxa"/>
            <w:vMerge w:val="restart"/>
          </w:tcPr>
          <w:p w:rsidR="00405BCC" w:rsidRDefault="00405BCC">
            <w:pPr>
              <w:pStyle w:val="ConsPlusNormal"/>
              <w:jc w:val="center"/>
            </w:pPr>
            <w:r>
              <w:t>1300000000</w:t>
            </w:r>
          </w:p>
        </w:tc>
        <w:tc>
          <w:tcPr>
            <w:tcW w:w="5064" w:type="dxa"/>
            <w:gridSpan w:val="6"/>
          </w:tcPr>
          <w:p w:rsidR="00405BCC" w:rsidRDefault="00405BCC">
            <w:pPr>
              <w:pStyle w:val="ConsPlusNormal"/>
              <w:jc w:val="center"/>
            </w:pPr>
            <w:r>
              <w:t>за счет средств местного бюджета</w:t>
            </w:r>
          </w:p>
        </w:tc>
      </w:tr>
      <w:tr w:rsidR="00405BCC">
        <w:tc>
          <w:tcPr>
            <w:tcW w:w="604" w:type="dxa"/>
            <w:vMerge/>
          </w:tcPr>
          <w:p w:rsidR="00405BCC" w:rsidRDefault="00405BCC"/>
        </w:tc>
        <w:tc>
          <w:tcPr>
            <w:tcW w:w="2179" w:type="dxa"/>
            <w:vMerge/>
          </w:tcPr>
          <w:p w:rsidR="00405BCC" w:rsidRDefault="00405BCC"/>
        </w:tc>
        <w:tc>
          <w:tcPr>
            <w:tcW w:w="2014" w:type="dxa"/>
            <w:vMerge/>
          </w:tcPr>
          <w:p w:rsidR="00405BCC" w:rsidRDefault="00405BCC"/>
        </w:tc>
        <w:tc>
          <w:tcPr>
            <w:tcW w:w="694" w:type="dxa"/>
            <w:vMerge/>
          </w:tcPr>
          <w:p w:rsidR="00405BCC" w:rsidRDefault="00405BCC"/>
        </w:tc>
        <w:tc>
          <w:tcPr>
            <w:tcW w:w="604" w:type="dxa"/>
            <w:vMerge/>
          </w:tcPr>
          <w:p w:rsidR="00405BCC" w:rsidRDefault="00405BCC"/>
        </w:tc>
        <w:tc>
          <w:tcPr>
            <w:tcW w:w="1324" w:type="dxa"/>
            <w:vMerge/>
          </w:tcPr>
          <w:p w:rsidR="00405BCC" w:rsidRDefault="00405BCC"/>
        </w:tc>
        <w:tc>
          <w:tcPr>
            <w:tcW w:w="1024" w:type="dxa"/>
          </w:tcPr>
          <w:p w:rsidR="00405BCC" w:rsidRDefault="00405BCC">
            <w:pPr>
              <w:pStyle w:val="ConsPlusNormal"/>
              <w:jc w:val="center"/>
            </w:pPr>
            <w:r>
              <w:t>40851,5</w:t>
            </w:r>
          </w:p>
        </w:tc>
        <w:tc>
          <w:tcPr>
            <w:tcW w:w="904" w:type="dxa"/>
          </w:tcPr>
          <w:p w:rsidR="00405BCC" w:rsidRDefault="00405BCC">
            <w:pPr>
              <w:pStyle w:val="ConsPlusNormal"/>
              <w:jc w:val="center"/>
            </w:pPr>
            <w:r>
              <w:t>7331,0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7893,0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8509,3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8541,7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8576,5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79" w:type="dxa"/>
          </w:tcPr>
          <w:p w:rsidR="00405BCC" w:rsidRDefault="00405BCC">
            <w:pPr>
              <w:pStyle w:val="ConsPlusNormal"/>
              <w:jc w:val="center"/>
            </w:pPr>
            <w:r>
              <w:t>Основное мероприятие 1: обеспечение деятельности муниципальных учреждений физической культуры</w:t>
            </w:r>
          </w:p>
        </w:tc>
        <w:tc>
          <w:tcPr>
            <w:tcW w:w="2014" w:type="dxa"/>
          </w:tcPr>
          <w:p w:rsidR="00405BCC" w:rsidRDefault="00405BC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694" w:type="dxa"/>
          </w:tcPr>
          <w:p w:rsidR="00405BCC" w:rsidRDefault="00405BCC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1101</w:t>
            </w:r>
          </w:p>
        </w:tc>
        <w:tc>
          <w:tcPr>
            <w:tcW w:w="1324" w:type="dxa"/>
          </w:tcPr>
          <w:p w:rsidR="00405BCC" w:rsidRDefault="00405BCC">
            <w:pPr>
              <w:pStyle w:val="ConsPlusNormal"/>
              <w:jc w:val="center"/>
            </w:pPr>
            <w:r>
              <w:t>1300100000</w:t>
            </w:r>
          </w:p>
        </w:tc>
        <w:tc>
          <w:tcPr>
            <w:tcW w:w="1024" w:type="dxa"/>
          </w:tcPr>
          <w:p w:rsidR="00405BCC" w:rsidRDefault="00405BCC">
            <w:pPr>
              <w:pStyle w:val="ConsPlusNormal"/>
              <w:jc w:val="center"/>
            </w:pPr>
            <w:r>
              <w:t>40239,9</w:t>
            </w:r>
          </w:p>
        </w:tc>
        <w:tc>
          <w:tcPr>
            <w:tcW w:w="904" w:type="dxa"/>
          </w:tcPr>
          <w:p w:rsidR="00405BCC" w:rsidRDefault="00405BCC">
            <w:pPr>
              <w:pStyle w:val="ConsPlusNormal"/>
              <w:jc w:val="center"/>
            </w:pPr>
            <w:r>
              <w:t>7331,0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7581,4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8409,3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8441,7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8476,5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179" w:type="dxa"/>
          </w:tcPr>
          <w:p w:rsidR="00405BCC" w:rsidRDefault="00405BCC">
            <w:pPr>
              <w:pStyle w:val="ConsPlusNormal"/>
              <w:jc w:val="center"/>
            </w:pPr>
            <w:r>
              <w:t>Оплата труда и начисления на выплаты по оплате труда</w:t>
            </w:r>
          </w:p>
        </w:tc>
        <w:tc>
          <w:tcPr>
            <w:tcW w:w="2014" w:type="dxa"/>
          </w:tcPr>
          <w:p w:rsidR="00405BCC" w:rsidRDefault="00405BCC">
            <w:pPr>
              <w:pStyle w:val="ConsPlusNormal"/>
            </w:pPr>
          </w:p>
        </w:tc>
        <w:tc>
          <w:tcPr>
            <w:tcW w:w="694" w:type="dxa"/>
          </w:tcPr>
          <w:p w:rsidR="00405BCC" w:rsidRDefault="00405BCC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1101</w:t>
            </w:r>
          </w:p>
        </w:tc>
        <w:tc>
          <w:tcPr>
            <w:tcW w:w="1324" w:type="dxa"/>
          </w:tcPr>
          <w:p w:rsidR="00405BCC" w:rsidRDefault="00405BCC">
            <w:pPr>
              <w:pStyle w:val="ConsPlusNormal"/>
              <w:jc w:val="center"/>
            </w:pPr>
            <w:r>
              <w:t>1300101010</w:t>
            </w:r>
          </w:p>
        </w:tc>
        <w:tc>
          <w:tcPr>
            <w:tcW w:w="1024" w:type="dxa"/>
          </w:tcPr>
          <w:p w:rsidR="00405BCC" w:rsidRDefault="00405BCC">
            <w:pPr>
              <w:pStyle w:val="ConsPlusNormal"/>
              <w:jc w:val="center"/>
            </w:pPr>
            <w:r>
              <w:t>34443,96</w:t>
            </w:r>
          </w:p>
        </w:tc>
        <w:tc>
          <w:tcPr>
            <w:tcW w:w="904" w:type="dxa"/>
          </w:tcPr>
          <w:p w:rsidR="00405BCC" w:rsidRDefault="00405BCC">
            <w:pPr>
              <w:pStyle w:val="ConsPlusNormal"/>
              <w:jc w:val="center"/>
            </w:pPr>
            <w:r>
              <w:t>6245,56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6590,60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7202,6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7202,6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7202,6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2179" w:type="dxa"/>
          </w:tcPr>
          <w:p w:rsidR="00405BCC" w:rsidRDefault="00405BCC">
            <w:pPr>
              <w:pStyle w:val="ConsPlusNormal"/>
              <w:jc w:val="center"/>
            </w:pPr>
            <w:r>
              <w:t>Расходы на доведение оплаты труда до минимального размера заработной платы</w:t>
            </w:r>
          </w:p>
        </w:tc>
        <w:tc>
          <w:tcPr>
            <w:tcW w:w="2014" w:type="dxa"/>
          </w:tcPr>
          <w:p w:rsidR="00405BCC" w:rsidRDefault="00405BCC">
            <w:pPr>
              <w:pStyle w:val="ConsPlusNormal"/>
            </w:pPr>
          </w:p>
        </w:tc>
        <w:tc>
          <w:tcPr>
            <w:tcW w:w="694" w:type="dxa"/>
          </w:tcPr>
          <w:p w:rsidR="00405BCC" w:rsidRDefault="00405BCC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1101</w:t>
            </w:r>
          </w:p>
        </w:tc>
        <w:tc>
          <w:tcPr>
            <w:tcW w:w="1324" w:type="dxa"/>
          </w:tcPr>
          <w:p w:rsidR="00405BCC" w:rsidRDefault="00405BCC">
            <w:pPr>
              <w:pStyle w:val="ConsPlusNormal"/>
              <w:jc w:val="center"/>
            </w:pPr>
            <w:r>
              <w:t>1300101012</w:t>
            </w:r>
          </w:p>
        </w:tc>
        <w:tc>
          <w:tcPr>
            <w:tcW w:w="1024" w:type="dxa"/>
          </w:tcPr>
          <w:p w:rsidR="00405BCC" w:rsidRDefault="00405BCC">
            <w:pPr>
              <w:pStyle w:val="ConsPlusNormal"/>
              <w:jc w:val="center"/>
            </w:pPr>
            <w:r>
              <w:t>220,20</w:t>
            </w:r>
          </w:p>
        </w:tc>
        <w:tc>
          <w:tcPr>
            <w:tcW w:w="904" w:type="dxa"/>
          </w:tcPr>
          <w:p w:rsidR="00405BCC" w:rsidRDefault="00405B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220,20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0,0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lastRenderedPageBreak/>
              <w:t>1.2</w:t>
            </w:r>
          </w:p>
        </w:tc>
        <w:tc>
          <w:tcPr>
            <w:tcW w:w="2179" w:type="dxa"/>
          </w:tcPr>
          <w:p w:rsidR="00405BCC" w:rsidRDefault="00405BCC">
            <w:pPr>
              <w:pStyle w:val="ConsPlusNormal"/>
              <w:jc w:val="center"/>
            </w:pPr>
            <w:r>
              <w:t>Расходы на оплату отопления</w:t>
            </w:r>
          </w:p>
        </w:tc>
        <w:tc>
          <w:tcPr>
            <w:tcW w:w="2014" w:type="dxa"/>
          </w:tcPr>
          <w:p w:rsidR="00405BCC" w:rsidRDefault="00405BCC">
            <w:pPr>
              <w:pStyle w:val="ConsPlusNormal"/>
            </w:pPr>
          </w:p>
        </w:tc>
        <w:tc>
          <w:tcPr>
            <w:tcW w:w="694" w:type="dxa"/>
          </w:tcPr>
          <w:p w:rsidR="00405BCC" w:rsidRDefault="00405BCC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1101</w:t>
            </w:r>
          </w:p>
        </w:tc>
        <w:tc>
          <w:tcPr>
            <w:tcW w:w="1324" w:type="dxa"/>
          </w:tcPr>
          <w:p w:rsidR="00405BCC" w:rsidRDefault="00405BCC">
            <w:pPr>
              <w:pStyle w:val="ConsPlusNormal"/>
              <w:jc w:val="center"/>
            </w:pPr>
            <w:r>
              <w:t>1300101123</w:t>
            </w:r>
          </w:p>
        </w:tc>
        <w:tc>
          <w:tcPr>
            <w:tcW w:w="1024" w:type="dxa"/>
          </w:tcPr>
          <w:p w:rsidR="00405BCC" w:rsidRDefault="00405BCC">
            <w:pPr>
              <w:pStyle w:val="ConsPlusNormal"/>
              <w:jc w:val="center"/>
            </w:pPr>
            <w:r>
              <w:t>3206</w:t>
            </w:r>
          </w:p>
        </w:tc>
        <w:tc>
          <w:tcPr>
            <w:tcW w:w="904" w:type="dxa"/>
          </w:tcPr>
          <w:p w:rsidR="00405BCC" w:rsidRDefault="00405BCC">
            <w:pPr>
              <w:pStyle w:val="ConsPlusNormal"/>
              <w:jc w:val="center"/>
            </w:pPr>
            <w:r>
              <w:t>628,8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628,8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620,3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648,8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679,3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2179" w:type="dxa"/>
          </w:tcPr>
          <w:p w:rsidR="00405BCC" w:rsidRDefault="00405BCC">
            <w:pPr>
              <w:pStyle w:val="ConsPlusNormal"/>
              <w:jc w:val="center"/>
            </w:pPr>
            <w:r>
              <w:t>Расходы на оплату электроэнергии</w:t>
            </w:r>
          </w:p>
        </w:tc>
        <w:tc>
          <w:tcPr>
            <w:tcW w:w="2014" w:type="dxa"/>
          </w:tcPr>
          <w:p w:rsidR="00405BCC" w:rsidRDefault="00405BCC">
            <w:pPr>
              <w:pStyle w:val="ConsPlusNormal"/>
            </w:pPr>
          </w:p>
        </w:tc>
        <w:tc>
          <w:tcPr>
            <w:tcW w:w="694" w:type="dxa"/>
          </w:tcPr>
          <w:p w:rsidR="00405BCC" w:rsidRDefault="00405BCC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1101</w:t>
            </w:r>
          </w:p>
        </w:tc>
        <w:tc>
          <w:tcPr>
            <w:tcW w:w="1324" w:type="dxa"/>
          </w:tcPr>
          <w:p w:rsidR="00405BCC" w:rsidRDefault="00405BCC">
            <w:pPr>
              <w:pStyle w:val="ConsPlusNormal"/>
              <w:jc w:val="center"/>
            </w:pPr>
            <w:r>
              <w:t>1300101223</w:t>
            </w:r>
          </w:p>
        </w:tc>
        <w:tc>
          <w:tcPr>
            <w:tcW w:w="1024" w:type="dxa"/>
          </w:tcPr>
          <w:p w:rsidR="00405BCC" w:rsidRDefault="00405BCC">
            <w:pPr>
              <w:pStyle w:val="ConsPlusNormal"/>
              <w:jc w:val="center"/>
            </w:pPr>
            <w:r>
              <w:t>282,7</w:t>
            </w:r>
          </w:p>
        </w:tc>
        <w:tc>
          <w:tcPr>
            <w:tcW w:w="904" w:type="dxa"/>
          </w:tcPr>
          <w:p w:rsidR="00405BCC" w:rsidRDefault="00405BCC">
            <w:pPr>
              <w:pStyle w:val="ConsPlusNormal"/>
              <w:jc w:val="center"/>
            </w:pPr>
            <w:r>
              <w:t>55,0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55,0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55,0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57,5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60,2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2179" w:type="dxa"/>
          </w:tcPr>
          <w:p w:rsidR="00405BCC" w:rsidRDefault="00405BCC">
            <w:pPr>
              <w:pStyle w:val="ConsPlusNormal"/>
              <w:jc w:val="center"/>
            </w:pPr>
            <w:r>
              <w:t>Расходы на оплату водоснабжения</w:t>
            </w:r>
          </w:p>
        </w:tc>
        <w:tc>
          <w:tcPr>
            <w:tcW w:w="2014" w:type="dxa"/>
          </w:tcPr>
          <w:p w:rsidR="00405BCC" w:rsidRDefault="00405BCC">
            <w:pPr>
              <w:pStyle w:val="ConsPlusNormal"/>
            </w:pPr>
          </w:p>
        </w:tc>
        <w:tc>
          <w:tcPr>
            <w:tcW w:w="694" w:type="dxa"/>
          </w:tcPr>
          <w:p w:rsidR="00405BCC" w:rsidRDefault="00405BCC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1101</w:t>
            </w:r>
          </w:p>
        </w:tc>
        <w:tc>
          <w:tcPr>
            <w:tcW w:w="1324" w:type="dxa"/>
          </w:tcPr>
          <w:p w:rsidR="00405BCC" w:rsidRDefault="00405BCC">
            <w:pPr>
              <w:pStyle w:val="ConsPlusNormal"/>
              <w:jc w:val="center"/>
            </w:pPr>
            <w:r>
              <w:t>1300101323</w:t>
            </w:r>
          </w:p>
        </w:tc>
        <w:tc>
          <w:tcPr>
            <w:tcW w:w="1024" w:type="dxa"/>
          </w:tcPr>
          <w:p w:rsidR="00405BCC" w:rsidRDefault="00405BCC">
            <w:pPr>
              <w:pStyle w:val="ConsPlusNormal"/>
              <w:jc w:val="center"/>
            </w:pPr>
            <w:r>
              <w:t>98,6</w:t>
            </w:r>
          </w:p>
        </w:tc>
        <w:tc>
          <w:tcPr>
            <w:tcW w:w="904" w:type="dxa"/>
          </w:tcPr>
          <w:p w:rsidR="00405BCC" w:rsidRDefault="00405B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31,4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32,8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34,4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2179" w:type="dxa"/>
          </w:tcPr>
          <w:p w:rsidR="00405BCC" w:rsidRDefault="00405BCC">
            <w:pPr>
              <w:pStyle w:val="ConsPlusNormal"/>
              <w:jc w:val="center"/>
            </w:pPr>
            <w:r>
              <w:t>Иные расходы на обеспечение деятельности муниципальных учреждений</w:t>
            </w:r>
          </w:p>
        </w:tc>
        <w:tc>
          <w:tcPr>
            <w:tcW w:w="2014" w:type="dxa"/>
          </w:tcPr>
          <w:p w:rsidR="00405BCC" w:rsidRDefault="00405BCC">
            <w:pPr>
              <w:pStyle w:val="ConsPlusNormal"/>
            </w:pPr>
          </w:p>
        </w:tc>
        <w:tc>
          <w:tcPr>
            <w:tcW w:w="694" w:type="dxa"/>
          </w:tcPr>
          <w:p w:rsidR="00405BCC" w:rsidRDefault="00405BCC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1101</w:t>
            </w:r>
          </w:p>
        </w:tc>
        <w:tc>
          <w:tcPr>
            <w:tcW w:w="1324" w:type="dxa"/>
          </w:tcPr>
          <w:p w:rsidR="00405BCC" w:rsidRDefault="00405BCC">
            <w:pPr>
              <w:pStyle w:val="ConsPlusNormal"/>
              <w:jc w:val="center"/>
            </w:pPr>
            <w:r>
              <w:t>1300101099</w:t>
            </w:r>
          </w:p>
        </w:tc>
        <w:tc>
          <w:tcPr>
            <w:tcW w:w="1024" w:type="dxa"/>
          </w:tcPr>
          <w:p w:rsidR="00405BCC" w:rsidRDefault="00405BCC">
            <w:pPr>
              <w:pStyle w:val="ConsPlusNormal"/>
              <w:jc w:val="center"/>
            </w:pPr>
            <w:r>
              <w:t>1988,4</w:t>
            </w:r>
          </w:p>
        </w:tc>
        <w:tc>
          <w:tcPr>
            <w:tcW w:w="904" w:type="dxa"/>
          </w:tcPr>
          <w:p w:rsidR="00405BCC" w:rsidRDefault="00405BCC">
            <w:pPr>
              <w:pStyle w:val="ConsPlusNormal"/>
              <w:jc w:val="center"/>
            </w:pPr>
            <w:r>
              <w:t>401,6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86,80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500,0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500,0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500,0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79" w:type="dxa"/>
          </w:tcPr>
          <w:p w:rsidR="00405BCC" w:rsidRDefault="00405BCC">
            <w:pPr>
              <w:pStyle w:val="ConsPlusNormal"/>
              <w:jc w:val="center"/>
            </w:pPr>
            <w:proofErr w:type="gramStart"/>
            <w:r>
              <w:t>Основное мероприятие 2: развитие физической культуры и спорта на территории муниципального образования</w:t>
            </w:r>
            <w:proofErr w:type="gramEnd"/>
          </w:p>
        </w:tc>
        <w:tc>
          <w:tcPr>
            <w:tcW w:w="2014" w:type="dxa"/>
          </w:tcPr>
          <w:p w:rsidR="00405BCC" w:rsidRDefault="00405BCC">
            <w:pPr>
              <w:pStyle w:val="ConsPlusNormal"/>
            </w:pPr>
          </w:p>
        </w:tc>
        <w:tc>
          <w:tcPr>
            <w:tcW w:w="694" w:type="dxa"/>
          </w:tcPr>
          <w:p w:rsidR="00405BCC" w:rsidRDefault="00405BCC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1101</w:t>
            </w:r>
          </w:p>
        </w:tc>
        <w:tc>
          <w:tcPr>
            <w:tcW w:w="1324" w:type="dxa"/>
          </w:tcPr>
          <w:p w:rsidR="00405BCC" w:rsidRDefault="00405BCC">
            <w:pPr>
              <w:pStyle w:val="ConsPlusNormal"/>
              <w:jc w:val="center"/>
            </w:pPr>
            <w:r>
              <w:t>1300200000</w:t>
            </w:r>
          </w:p>
        </w:tc>
        <w:tc>
          <w:tcPr>
            <w:tcW w:w="1024" w:type="dxa"/>
          </w:tcPr>
          <w:p w:rsidR="00405BCC" w:rsidRDefault="00405BCC">
            <w:pPr>
              <w:pStyle w:val="ConsPlusNormal"/>
              <w:jc w:val="center"/>
            </w:pPr>
            <w:r>
              <w:t>611,6</w:t>
            </w:r>
          </w:p>
        </w:tc>
        <w:tc>
          <w:tcPr>
            <w:tcW w:w="904" w:type="dxa"/>
          </w:tcPr>
          <w:p w:rsidR="00405BCC" w:rsidRDefault="00405B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311,6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100,0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11879" w:type="dxa"/>
            <w:gridSpan w:val="11"/>
          </w:tcPr>
          <w:p w:rsidR="00405BCC" w:rsidRDefault="00405BCC">
            <w:pPr>
              <w:pStyle w:val="ConsPlusNormal"/>
              <w:jc w:val="center"/>
            </w:pPr>
            <w:r>
              <w:t>Создание условий для вовлечения различных групп населения в организованные занятия физической культурой и спортом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2.1.1</w:t>
            </w:r>
          </w:p>
        </w:tc>
        <w:tc>
          <w:tcPr>
            <w:tcW w:w="2179" w:type="dxa"/>
          </w:tcPr>
          <w:p w:rsidR="00405BCC" w:rsidRDefault="00405BCC">
            <w:pPr>
              <w:pStyle w:val="ConsPlusNormal"/>
              <w:jc w:val="center"/>
            </w:pPr>
            <w:r>
              <w:t>Создание благоприятных условий для привлечения различных слоев населения к регулярным занятиям (мероприятия по физической культуре и спорту)</w:t>
            </w:r>
          </w:p>
        </w:tc>
        <w:tc>
          <w:tcPr>
            <w:tcW w:w="2014" w:type="dxa"/>
          </w:tcPr>
          <w:p w:rsidR="00405BCC" w:rsidRDefault="00405BCC">
            <w:pPr>
              <w:pStyle w:val="ConsPlusNormal"/>
            </w:pPr>
          </w:p>
        </w:tc>
        <w:tc>
          <w:tcPr>
            <w:tcW w:w="694" w:type="dxa"/>
          </w:tcPr>
          <w:p w:rsidR="00405BCC" w:rsidRDefault="00405BCC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1101</w:t>
            </w:r>
          </w:p>
        </w:tc>
        <w:tc>
          <w:tcPr>
            <w:tcW w:w="1324" w:type="dxa"/>
          </w:tcPr>
          <w:p w:rsidR="00405BCC" w:rsidRDefault="00405BCC">
            <w:pPr>
              <w:pStyle w:val="ConsPlusNormal"/>
              <w:jc w:val="center"/>
            </w:pPr>
            <w:r>
              <w:t>1300209702</w:t>
            </w:r>
          </w:p>
        </w:tc>
        <w:tc>
          <w:tcPr>
            <w:tcW w:w="1024" w:type="dxa"/>
          </w:tcPr>
          <w:p w:rsidR="00405BCC" w:rsidRDefault="00405BCC">
            <w:pPr>
              <w:pStyle w:val="ConsPlusNormal"/>
              <w:jc w:val="center"/>
            </w:pPr>
            <w:r>
              <w:t>205,6</w:t>
            </w:r>
          </w:p>
        </w:tc>
        <w:tc>
          <w:tcPr>
            <w:tcW w:w="904" w:type="dxa"/>
          </w:tcPr>
          <w:p w:rsidR="00405BCC" w:rsidRDefault="00405B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100,6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35,0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2.1.2</w:t>
            </w:r>
          </w:p>
        </w:tc>
        <w:tc>
          <w:tcPr>
            <w:tcW w:w="2179" w:type="dxa"/>
          </w:tcPr>
          <w:p w:rsidR="00405BCC" w:rsidRDefault="00405BCC">
            <w:pPr>
              <w:pStyle w:val="ConsPlusNormal"/>
              <w:jc w:val="center"/>
            </w:pPr>
            <w:r>
              <w:t xml:space="preserve">Организация и проведение физкультурных и комплексных мероприятий среди различных слоев </w:t>
            </w:r>
            <w:r>
              <w:lastRenderedPageBreak/>
              <w:t>населения</w:t>
            </w:r>
          </w:p>
        </w:tc>
        <w:tc>
          <w:tcPr>
            <w:tcW w:w="2014" w:type="dxa"/>
          </w:tcPr>
          <w:p w:rsidR="00405BCC" w:rsidRDefault="00405BCC">
            <w:pPr>
              <w:pStyle w:val="ConsPlusNormal"/>
            </w:pPr>
          </w:p>
        </w:tc>
        <w:tc>
          <w:tcPr>
            <w:tcW w:w="694" w:type="dxa"/>
          </w:tcPr>
          <w:p w:rsidR="00405BCC" w:rsidRDefault="00405BCC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1101</w:t>
            </w:r>
          </w:p>
        </w:tc>
        <w:tc>
          <w:tcPr>
            <w:tcW w:w="1324" w:type="dxa"/>
          </w:tcPr>
          <w:p w:rsidR="00405BCC" w:rsidRDefault="00405BCC">
            <w:pPr>
              <w:pStyle w:val="ConsPlusNormal"/>
              <w:jc w:val="center"/>
            </w:pPr>
            <w:r>
              <w:t>1300209702</w:t>
            </w:r>
          </w:p>
        </w:tc>
        <w:tc>
          <w:tcPr>
            <w:tcW w:w="1024" w:type="dxa"/>
          </w:tcPr>
          <w:p w:rsidR="00405BCC" w:rsidRDefault="00405BCC">
            <w:pPr>
              <w:pStyle w:val="ConsPlusNormal"/>
              <w:jc w:val="center"/>
            </w:pPr>
            <w:r>
              <w:t>119,0</w:t>
            </w:r>
          </w:p>
        </w:tc>
        <w:tc>
          <w:tcPr>
            <w:tcW w:w="904" w:type="dxa"/>
          </w:tcPr>
          <w:p w:rsidR="00405BCC" w:rsidRDefault="00405B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59,0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20,0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lastRenderedPageBreak/>
              <w:t>2.1.3</w:t>
            </w:r>
          </w:p>
        </w:tc>
        <w:tc>
          <w:tcPr>
            <w:tcW w:w="2179" w:type="dxa"/>
          </w:tcPr>
          <w:p w:rsidR="00405BCC" w:rsidRDefault="00405BCC">
            <w:pPr>
              <w:pStyle w:val="ConsPlusNormal"/>
              <w:jc w:val="center"/>
            </w:pPr>
            <w:r>
              <w:t>Пропаганда здорового образа жизни.</w:t>
            </w:r>
          </w:p>
          <w:p w:rsidR="00405BCC" w:rsidRDefault="00405BCC">
            <w:pPr>
              <w:pStyle w:val="ConsPlusNormal"/>
              <w:jc w:val="center"/>
            </w:pPr>
            <w:r>
              <w:t>Размещение социальной рекламы.</w:t>
            </w:r>
          </w:p>
          <w:p w:rsidR="00405BCC" w:rsidRDefault="00405BCC">
            <w:pPr>
              <w:pStyle w:val="ConsPlusNormal"/>
              <w:jc w:val="center"/>
            </w:pPr>
            <w:r>
              <w:t xml:space="preserve">Еженедельное освещение в </w:t>
            </w:r>
            <w:proofErr w:type="gramStart"/>
            <w:r>
              <w:t>средствах</w:t>
            </w:r>
            <w:proofErr w:type="gramEnd"/>
            <w:r>
              <w:t xml:space="preserve"> массовой информации проводимых мероприятий</w:t>
            </w:r>
          </w:p>
        </w:tc>
        <w:tc>
          <w:tcPr>
            <w:tcW w:w="2014" w:type="dxa"/>
          </w:tcPr>
          <w:p w:rsidR="00405BCC" w:rsidRDefault="00405BCC">
            <w:pPr>
              <w:pStyle w:val="ConsPlusNormal"/>
            </w:pPr>
          </w:p>
        </w:tc>
        <w:tc>
          <w:tcPr>
            <w:tcW w:w="694" w:type="dxa"/>
          </w:tcPr>
          <w:p w:rsidR="00405BCC" w:rsidRDefault="00405BCC">
            <w:pPr>
              <w:pStyle w:val="ConsPlusNormal"/>
            </w:pPr>
          </w:p>
        </w:tc>
        <w:tc>
          <w:tcPr>
            <w:tcW w:w="604" w:type="dxa"/>
          </w:tcPr>
          <w:p w:rsidR="00405BCC" w:rsidRDefault="00405BCC">
            <w:pPr>
              <w:pStyle w:val="ConsPlusNormal"/>
            </w:pPr>
          </w:p>
        </w:tc>
        <w:tc>
          <w:tcPr>
            <w:tcW w:w="1324" w:type="dxa"/>
          </w:tcPr>
          <w:p w:rsidR="00405BCC" w:rsidRDefault="00405BCC">
            <w:pPr>
              <w:pStyle w:val="ConsPlusNormal"/>
            </w:pPr>
          </w:p>
        </w:tc>
        <w:tc>
          <w:tcPr>
            <w:tcW w:w="1024" w:type="dxa"/>
          </w:tcPr>
          <w:p w:rsidR="00405BCC" w:rsidRDefault="00405B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405BCC" w:rsidRDefault="00405B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0,0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2.1.4</w:t>
            </w:r>
          </w:p>
        </w:tc>
        <w:tc>
          <w:tcPr>
            <w:tcW w:w="2179" w:type="dxa"/>
          </w:tcPr>
          <w:p w:rsidR="00405BCC" w:rsidRDefault="00405BCC">
            <w:pPr>
              <w:pStyle w:val="ConsPlusNormal"/>
              <w:jc w:val="center"/>
            </w:pPr>
            <w:r>
              <w:t>Организация сбора, обработки и анализа статистических данных по отрасли</w:t>
            </w:r>
          </w:p>
        </w:tc>
        <w:tc>
          <w:tcPr>
            <w:tcW w:w="2014" w:type="dxa"/>
          </w:tcPr>
          <w:p w:rsidR="00405BCC" w:rsidRDefault="00405BCC">
            <w:pPr>
              <w:pStyle w:val="ConsPlusNormal"/>
            </w:pPr>
          </w:p>
        </w:tc>
        <w:tc>
          <w:tcPr>
            <w:tcW w:w="694" w:type="dxa"/>
          </w:tcPr>
          <w:p w:rsidR="00405BCC" w:rsidRDefault="00405BCC">
            <w:pPr>
              <w:pStyle w:val="ConsPlusNormal"/>
            </w:pPr>
          </w:p>
        </w:tc>
        <w:tc>
          <w:tcPr>
            <w:tcW w:w="604" w:type="dxa"/>
          </w:tcPr>
          <w:p w:rsidR="00405BCC" w:rsidRDefault="00405BCC">
            <w:pPr>
              <w:pStyle w:val="ConsPlusNormal"/>
            </w:pPr>
          </w:p>
        </w:tc>
        <w:tc>
          <w:tcPr>
            <w:tcW w:w="1324" w:type="dxa"/>
          </w:tcPr>
          <w:p w:rsidR="00405BCC" w:rsidRDefault="00405BCC">
            <w:pPr>
              <w:pStyle w:val="ConsPlusNormal"/>
            </w:pPr>
          </w:p>
        </w:tc>
        <w:tc>
          <w:tcPr>
            <w:tcW w:w="1024" w:type="dxa"/>
          </w:tcPr>
          <w:p w:rsidR="00405BCC" w:rsidRDefault="00405B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405BCC" w:rsidRDefault="00405B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0,0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2.1.5</w:t>
            </w:r>
          </w:p>
        </w:tc>
        <w:tc>
          <w:tcPr>
            <w:tcW w:w="2179" w:type="dxa"/>
          </w:tcPr>
          <w:p w:rsidR="00405BCC" w:rsidRDefault="00405BCC">
            <w:pPr>
              <w:pStyle w:val="ConsPlusNormal"/>
              <w:jc w:val="center"/>
            </w:pPr>
            <w:r>
              <w:t>Организация работы по присвоению массовых спортивных разрядов</w:t>
            </w:r>
          </w:p>
        </w:tc>
        <w:tc>
          <w:tcPr>
            <w:tcW w:w="2014" w:type="dxa"/>
          </w:tcPr>
          <w:p w:rsidR="00405BCC" w:rsidRDefault="00405BCC">
            <w:pPr>
              <w:pStyle w:val="ConsPlusNormal"/>
            </w:pPr>
          </w:p>
        </w:tc>
        <w:tc>
          <w:tcPr>
            <w:tcW w:w="694" w:type="dxa"/>
          </w:tcPr>
          <w:p w:rsidR="00405BCC" w:rsidRDefault="00405BCC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1101</w:t>
            </w:r>
          </w:p>
        </w:tc>
        <w:tc>
          <w:tcPr>
            <w:tcW w:w="1324" w:type="dxa"/>
          </w:tcPr>
          <w:p w:rsidR="00405BCC" w:rsidRDefault="00405BCC">
            <w:pPr>
              <w:pStyle w:val="ConsPlusNormal"/>
              <w:jc w:val="center"/>
            </w:pPr>
            <w:r>
              <w:t>1300209702</w:t>
            </w:r>
          </w:p>
        </w:tc>
        <w:tc>
          <w:tcPr>
            <w:tcW w:w="1024" w:type="dxa"/>
          </w:tcPr>
          <w:p w:rsidR="00405BCC" w:rsidRDefault="00405BCC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904" w:type="dxa"/>
          </w:tcPr>
          <w:p w:rsidR="00405BCC" w:rsidRDefault="00405B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2,0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11879" w:type="dxa"/>
            <w:gridSpan w:val="11"/>
          </w:tcPr>
          <w:p w:rsidR="00405BCC" w:rsidRDefault="00405BCC">
            <w:pPr>
              <w:pStyle w:val="ConsPlusNormal"/>
              <w:jc w:val="center"/>
            </w:pPr>
            <w:r>
              <w:t>Создание условий для вовлечения различных групп населения в организованные занятия физической культурой и спортом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2.2.1</w:t>
            </w:r>
          </w:p>
        </w:tc>
        <w:tc>
          <w:tcPr>
            <w:tcW w:w="2179" w:type="dxa"/>
          </w:tcPr>
          <w:p w:rsidR="00405BCC" w:rsidRDefault="00405BCC">
            <w:pPr>
              <w:pStyle w:val="ConsPlusNormal"/>
              <w:jc w:val="center"/>
            </w:pPr>
            <w:r>
              <w:t>Развитие детско-юношеского, школьного спорта как базы для подготовки спортивного резерва</w:t>
            </w:r>
          </w:p>
        </w:tc>
        <w:tc>
          <w:tcPr>
            <w:tcW w:w="2014" w:type="dxa"/>
          </w:tcPr>
          <w:p w:rsidR="00405BCC" w:rsidRDefault="00405BCC">
            <w:pPr>
              <w:pStyle w:val="ConsPlusNormal"/>
            </w:pPr>
          </w:p>
        </w:tc>
        <w:tc>
          <w:tcPr>
            <w:tcW w:w="694" w:type="dxa"/>
          </w:tcPr>
          <w:p w:rsidR="00405BCC" w:rsidRDefault="00405BCC">
            <w:pPr>
              <w:pStyle w:val="ConsPlusNormal"/>
            </w:pPr>
          </w:p>
        </w:tc>
        <w:tc>
          <w:tcPr>
            <w:tcW w:w="604" w:type="dxa"/>
          </w:tcPr>
          <w:p w:rsidR="00405BCC" w:rsidRDefault="00405BCC">
            <w:pPr>
              <w:pStyle w:val="ConsPlusNormal"/>
            </w:pPr>
          </w:p>
        </w:tc>
        <w:tc>
          <w:tcPr>
            <w:tcW w:w="1324" w:type="dxa"/>
          </w:tcPr>
          <w:p w:rsidR="00405BCC" w:rsidRDefault="00405BCC">
            <w:pPr>
              <w:pStyle w:val="ConsPlusNormal"/>
            </w:pPr>
          </w:p>
        </w:tc>
        <w:tc>
          <w:tcPr>
            <w:tcW w:w="1024" w:type="dxa"/>
          </w:tcPr>
          <w:p w:rsidR="00405BCC" w:rsidRDefault="00405B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405BCC" w:rsidRDefault="00405B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0,0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2.2.2</w:t>
            </w:r>
          </w:p>
        </w:tc>
        <w:tc>
          <w:tcPr>
            <w:tcW w:w="2179" w:type="dxa"/>
          </w:tcPr>
          <w:p w:rsidR="00405BCC" w:rsidRDefault="00405BCC">
            <w:pPr>
              <w:pStyle w:val="ConsPlusNormal"/>
              <w:jc w:val="center"/>
            </w:pPr>
            <w:r>
              <w:t>Организация и проведение районных физкультурных и комплексных мероприятий среди детей и молодежи</w:t>
            </w:r>
          </w:p>
        </w:tc>
        <w:tc>
          <w:tcPr>
            <w:tcW w:w="2014" w:type="dxa"/>
          </w:tcPr>
          <w:p w:rsidR="00405BCC" w:rsidRDefault="00405BCC">
            <w:pPr>
              <w:pStyle w:val="ConsPlusNormal"/>
            </w:pPr>
          </w:p>
        </w:tc>
        <w:tc>
          <w:tcPr>
            <w:tcW w:w="694" w:type="dxa"/>
          </w:tcPr>
          <w:p w:rsidR="00405BCC" w:rsidRDefault="00405BCC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1101</w:t>
            </w:r>
          </w:p>
        </w:tc>
        <w:tc>
          <w:tcPr>
            <w:tcW w:w="1324" w:type="dxa"/>
          </w:tcPr>
          <w:p w:rsidR="00405BCC" w:rsidRDefault="00405BCC">
            <w:pPr>
              <w:pStyle w:val="ConsPlusNormal"/>
              <w:jc w:val="center"/>
            </w:pPr>
            <w:r>
              <w:t>1300209702</w:t>
            </w:r>
          </w:p>
        </w:tc>
        <w:tc>
          <w:tcPr>
            <w:tcW w:w="1024" w:type="dxa"/>
          </w:tcPr>
          <w:p w:rsidR="00405BCC" w:rsidRDefault="00405BCC">
            <w:pPr>
              <w:pStyle w:val="ConsPlusNormal"/>
              <w:jc w:val="center"/>
            </w:pPr>
            <w:r>
              <w:t>279,0</w:t>
            </w:r>
          </w:p>
        </w:tc>
        <w:tc>
          <w:tcPr>
            <w:tcW w:w="904" w:type="dxa"/>
          </w:tcPr>
          <w:p w:rsidR="00405BCC" w:rsidRDefault="00405B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150,0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43,0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2.2.3</w:t>
            </w:r>
          </w:p>
        </w:tc>
        <w:tc>
          <w:tcPr>
            <w:tcW w:w="2179" w:type="dxa"/>
          </w:tcPr>
          <w:p w:rsidR="00405BCC" w:rsidRDefault="00405BCC">
            <w:pPr>
              <w:pStyle w:val="ConsPlusNormal"/>
              <w:jc w:val="center"/>
            </w:pPr>
            <w:r>
              <w:t xml:space="preserve">Повышение эффективности работы учреждений спортивной </w:t>
            </w:r>
            <w:r>
              <w:lastRenderedPageBreak/>
              <w:t xml:space="preserve">направленности, подбор и закрепление кадров (работа по сохранности контингента и его увеличению </w:t>
            </w:r>
            <w:proofErr w:type="gramStart"/>
            <w:r>
              <w:t>через</w:t>
            </w:r>
            <w:proofErr w:type="gramEnd"/>
            <w:r>
              <w:t xml:space="preserve"> </w:t>
            </w:r>
            <w:proofErr w:type="gramStart"/>
            <w:r>
              <w:t>различного</w:t>
            </w:r>
            <w:proofErr w:type="gramEnd"/>
            <w:r>
              <w:t xml:space="preserve"> рода мероприятия)</w:t>
            </w:r>
          </w:p>
        </w:tc>
        <w:tc>
          <w:tcPr>
            <w:tcW w:w="2014" w:type="dxa"/>
          </w:tcPr>
          <w:p w:rsidR="00405BCC" w:rsidRDefault="00405BCC">
            <w:pPr>
              <w:pStyle w:val="ConsPlusNormal"/>
            </w:pPr>
          </w:p>
        </w:tc>
        <w:tc>
          <w:tcPr>
            <w:tcW w:w="694" w:type="dxa"/>
          </w:tcPr>
          <w:p w:rsidR="00405BCC" w:rsidRDefault="00405BCC">
            <w:pPr>
              <w:pStyle w:val="ConsPlusNormal"/>
            </w:pPr>
          </w:p>
        </w:tc>
        <w:tc>
          <w:tcPr>
            <w:tcW w:w="604" w:type="dxa"/>
          </w:tcPr>
          <w:p w:rsidR="00405BCC" w:rsidRDefault="00405BCC">
            <w:pPr>
              <w:pStyle w:val="ConsPlusNormal"/>
            </w:pPr>
          </w:p>
        </w:tc>
        <w:tc>
          <w:tcPr>
            <w:tcW w:w="1324" w:type="dxa"/>
          </w:tcPr>
          <w:p w:rsidR="00405BCC" w:rsidRDefault="00405BCC">
            <w:pPr>
              <w:pStyle w:val="ConsPlusNormal"/>
            </w:pPr>
          </w:p>
        </w:tc>
        <w:tc>
          <w:tcPr>
            <w:tcW w:w="1024" w:type="dxa"/>
          </w:tcPr>
          <w:p w:rsidR="00405BCC" w:rsidRDefault="00405B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405BCC" w:rsidRDefault="00405B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0,0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lastRenderedPageBreak/>
              <w:t>2.3</w:t>
            </w:r>
          </w:p>
        </w:tc>
        <w:tc>
          <w:tcPr>
            <w:tcW w:w="11879" w:type="dxa"/>
            <w:gridSpan w:val="11"/>
          </w:tcPr>
          <w:p w:rsidR="00405BCC" w:rsidRDefault="00405BCC">
            <w:pPr>
              <w:pStyle w:val="ConsPlusNormal"/>
              <w:jc w:val="center"/>
            </w:pPr>
            <w:r>
              <w:t>Создание условий для достижения спортсменами района спортивных результатов на краевых и региональных соревнованиях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2.3.1</w:t>
            </w:r>
          </w:p>
        </w:tc>
        <w:tc>
          <w:tcPr>
            <w:tcW w:w="2179" w:type="dxa"/>
          </w:tcPr>
          <w:p w:rsidR="00405BCC" w:rsidRDefault="00405BCC">
            <w:pPr>
              <w:pStyle w:val="ConsPlusNormal"/>
              <w:jc w:val="center"/>
            </w:pPr>
            <w:r>
              <w:t xml:space="preserve">Обеспечение участия спортсменов района в </w:t>
            </w:r>
            <w:proofErr w:type="gramStart"/>
            <w:r>
              <w:t>соревнованиях</w:t>
            </w:r>
            <w:proofErr w:type="gramEnd"/>
          </w:p>
        </w:tc>
        <w:tc>
          <w:tcPr>
            <w:tcW w:w="2014" w:type="dxa"/>
          </w:tcPr>
          <w:p w:rsidR="00405BCC" w:rsidRDefault="00405BCC">
            <w:pPr>
              <w:pStyle w:val="ConsPlusNormal"/>
            </w:pPr>
          </w:p>
        </w:tc>
        <w:tc>
          <w:tcPr>
            <w:tcW w:w="694" w:type="dxa"/>
          </w:tcPr>
          <w:p w:rsidR="00405BCC" w:rsidRDefault="00405BCC">
            <w:pPr>
              <w:pStyle w:val="ConsPlusNormal"/>
            </w:pPr>
          </w:p>
        </w:tc>
        <w:tc>
          <w:tcPr>
            <w:tcW w:w="604" w:type="dxa"/>
          </w:tcPr>
          <w:p w:rsidR="00405BCC" w:rsidRDefault="00405BCC">
            <w:pPr>
              <w:pStyle w:val="ConsPlusNormal"/>
            </w:pPr>
          </w:p>
        </w:tc>
        <w:tc>
          <w:tcPr>
            <w:tcW w:w="1324" w:type="dxa"/>
          </w:tcPr>
          <w:p w:rsidR="00405BCC" w:rsidRDefault="00405BCC">
            <w:pPr>
              <w:pStyle w:val="ConsPlusNormal"/>
            </w:pPr>
          </w:p>
        </w:tc>
        <w:tc>
          <w:tcPr>
            <w:tcW w:w="1024" w:type="dxa"/>
          </w:tcPr>
          <w:p w:rsidR="00405BCC" w:rsidRDefault="00405B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405BCC" w:rsidRDefault="00405B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0,0</w:t>
            </w:r>
          </w:p>
        </w:tc>
      </w:tr>
      <w:tr w:rsidR="00405BCC">
        <w:tc>
          <w:tcPr>
            <w:tcW w:w="604" w:type="dxa"/>
          </w:tcPr>
          <w:p w:rsidR="00405BCC" w:rsidRDefault="00405BCC">
            <w:pPr>
              <w:pStyle w:val="ConsPlusNormal"/>
              <w:jc w:val="center"/>
            </w:pPr>
            <w:r>
              <w:t>2.3.2</w:t>
            </w:r>
          </w:p>
        </w:tc>
        <w:tc>
          <w:tcPr>
            <w:tcW w:w="2179" w:type="dxa"/>
          </w:tcPr>
          <w:p w:rsidR="00405BCC" w:rsidRDefault="00405BCC">
            <w:pPr>
              <w:pStyle w:val="ConsPlusNormal"/>
              <w:jc w:val="center"/>
            </w:pPr>
            <w:r>
              <w:t>Обеспечение спортивной экипировкой спортсменов</w:t>
            </w:r>
          </w:p>
        </w:tc>
        <w:tc>
          <w:tcPr>
            <w:tcW w:w="2014" w:type="dxa"/>
          </w:tcPr>
          <w:p w:rsidR="00405BCC" w:rsidRDefault="00405BCC">
            <w:pPr>
              <w:pStyle w:val="ConsPlusNormal"/>
            </w:pPr>
          </w:p>
        </w:tc>
        <w:tc>
          <w:tcPr>
            <w:tcW w:w="694" w:type="dxa"/>
          </w:tcPr>
          <w:p w:rsidR="00405BCC" w:rsidRDefault="00405BCC">
            <w:pPr>
              <w:pStyle w:val="ConsPlusNormal"/>
            </w:pPr>
          </w:p>
        </w:tc>
        <w:tc>
          <w:tcPr>
            <w:tcW w:w="604" w:type="dxa"/>
          </w:tcPr>
          <w:p w:rsidR="00405BCC" w:rsidRDefault="00405BCC">
            <w:pPr>
              <w:pStyle w:val="ConsPlusNormal"/>
            </w:pPr>
          </w:p>
        </w:tc>
        <w:tc>
          <w:tcPr>
            <w:tcW w:w="1324" w:type="dxa"/>
          </w:tcPr>
          <w:p w:rsidR="00405BCC" w:rsidRDefault="00405BCC">
            <w:pPr>
              <w:pStyle w:val="ConsPlusNormal"/>
            </w:pPr>
          </w:p>
        </w:tc>
        <w:tc>
          <w:tcPr>
            <w:tcW w:w="1024" w:type="dxa"/>
          </w:tcPr>
          <w:p w:rsidR="00405BCC" w:rsidRDefault="00405B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405BCC" w:rsidRDefault="00405B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05BCC" w:rsidRDefault="00405BCC">
            <w:pPr>
              <w:pStyle w:val="ConsPlusNormal"/>
              <w:jc w:val="center"/>
            </w:pPr>
            <w:r>
              <w:t>0,0</w:t>
            </w:r>
          </w:p>
        </w:tc>
      </w:tr>
    </w:tbl>
    <w:p w:rsidR="00405BCC" w:rsidRDefault="00405BCC">
      <w:pPr>
        <w:sectPr w:rsidR="00405BCC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05BCC" w:rsidRDefault="00405BCC">
      <w:pPr>
        <w:pStyle w:val="ConsPlusNormal"/>
        <w:jc w:val="both"/>
      </w:pPr>
    </w:p>
    <w:p w:rsidR="00405BCC" w:rsidRDefault="00405BCC">
      <w:pPr>
        <w:pStyle w:val="ConsPlusTitle"/>
        <w:ind w:firstLine="540"/>
        <w:jc w:val="both"/>
        <w:outlineLvl w:val="1"/>
      </w:pPr>
      <w:r>
        <w:t>9. Анализ рисков реализации Программы.</w:t>
      </w:r>
    </w:p>
    <w:p w:rsidR="00405BCC" w:rsidRDefault="00405BCC">
      <w:pPr>
        <w:pStyle w:val="ConsPlusNormal"/>
        <w:spacing w:before="200"/>
        <w:ind w:firstLine="540"/>
        <w:jc w:val="both"/>
      </w:pPr>
      <w:r>
        <w:t>Важным условием успешной реализации настоящей Программы является компонент управления рисками с целью минимизации их влияния на достижение целей Программы.</w:t>
      </w:r>
    </w:p>
    <w:p w:rsidR="00405BCC" w:rsidRDefault="00405BCC">
      <w:pPr>
        <w:pStyle w:val="ConsPlusNormal"/>
        <w:spacing w:before="200"/>
        <w:ind w:firstLine="540"/>
        <w:jc w:val="both"/>
      </w:pPr>
      <w:r>
        <w:t xml:space="preserve">Выполнению поставленных задач могут помешать риски, сложившиеся под воздействием негативных факторов и имеющихся в </w:t>
      </w:r>
      <w:proofErr w:type="gramStart"/>
      <w:r>
        <w:t>обществе</w:t>
      </w:r>
      <w:proofErr w:type="gramEnd"/>
      <w:r>
        <w:t xml:space="preserve"> социально-экономических проблем.</w:t>
      </w:r>
    </w:p>
    <w:p w:rsidR="00405BCC" w:rsidRDefault="00405BCC">
      <w:pPr>
        <w:pStyle w:val="ConsPlusNormal"/>
        <w:spacing w:before="200"/>
        <w:ind w:firstLine="540"/>
        <w:jc w:val="both"/>
      </w:pPr>
      <w:r>
        <w:t xml:space="preserve">Риски финансовой необеспеченности связаны с недостаточностью бюджетных средств на реализацию Программы. Эти риски могут привести к </w:t>
      </w:r>
      <w:proofErr w:type="spellStart"/>
      <w:r>
        <w:t>недостижению</w:t>
      </w:r>
      <w:proofErr w:type="spellEnd"/>
      <w:r>
        <w:t xml:space="preserve"> запланированных показателей (индикаторов), нарушению сроков выполнения мероприятий, отрицательной динамике показателей и ухудшению рейтинговой ситуации. В целях управления указанными рисками в процессе реализации Программы предусматривается:</w:t>
      </w:r>
    </w:p>
    <w:p w:rsidR="00405BCC" w:rsidRDefault="00405BCC">
      <w:pPr>
        <w:pStyle w:val="ConsPlusNormal"/>
        <w:spacing w:before="200"/>
        <w:ind w:firstLine="540"/>
        <w:jc w:val="both"/>
      </w:pPr>
      <w:r>
        <w:t>- формирование эффективной системы управления Программой на основе четкого распределения функций, полномочий и ответственности ответственного исполнителя и соисполнителей Программы;</w:t>
      </w:r>
    </w:p>
    <w:p w:rsidR="00405BCC" w:rsidRDefault="00405BCC">
      <w:pPr>
        <w:pStyle w:val="ConsPlusNormal"/>
        <w:spacing w:before="200"/>
        <w:ind w:firstLine="540"/>
        <w:jc w:val="both"/>
      </w:pPr>
      <w:r>
        <w:t>- обеспечение эффективного взаимодействия ответственного исполнителя и соисполнителей Программы;</w:t>
      </w:r>
    </w:p>
    <w:p w:rsidR="00405BCC" w:rsidRDefault="00405BCC">
      <w:pPr>
        <w:pStyle w:val="ConsPlusNormal"/>
        <w:spacing w:before="200"/>
        <w:ind w:firstLine="540"/>
        <w:jc w:val="both"/>
      </w:pPr>
      <w:r>
        <w:t>- проведение мониторинга выполнения Программы, регулярного анализа и, при необходимости, ежегодной корректировки показателей (индикаторов), а также мероприятий Программы;</w:t>
      </w:r>
    </w:p>
    <w:p w:rsidR="00405BCC" w:rsidRDefault="00405BCC">
      <w:pPr>
        <w:pStyle w:val="ConsPlusNormal"/>
        <w:spacing w:before="200"/>
        <w:ind w:firstLine="540"/>
        <w:jc w:val="both"/>
      </w:pPr>
      <w:r>
        <w:t>- планирование и оперативная корректировка Программы с учетом оценки эффективности ее реализации, достижения установленных цели и задач;</w:t>
      </w:r>
    </w:p>
    <w:p w:rsidR="00405BCC" w:rsidRDefault="00405BCC">
      <w:pPr>
        <w:pStyle w:val="ConsPlusNormal"/>
        <w:spacing w:before="200"/>
        <w:ind w:firstLine="540"/>
        <w:jc w:val="both"/>
      </w:pPr>
      <w:r>
        <w:t>- перераспределение объемов финансирования в зависимости от характера проявления рисков и оптимального наиболее эффективного использования бюджетных ассигнований, выделенных на Программу.</w:t>
      </w:r>
    </w:p>
    <w:p w:rsidR="00405BCC" w:rsidRDefault="00405BCC">
      <w:pPr>
        <w:pStyle w:val="ConsPlusTitle"/>
        <w:spacing w:before="200"/>
        <w:ind w:firstLine="540"/>
        <w:jc w:val="both"/>
        <w:outlineLvl w:val="1"/>
      </w:pPr>
      <w:r>
        <w:t>10. Механизм реализации Программы.</w:t>
      </w:r>
    </w:p>
    <w:p w:rsidR="00405BCC" w:rsidRDefault="00405BCC">
      <w:pPr>
        <w:pStyle w:val="ConsPlusNormal"/>
        <w:spacing w:before="200"/>
        <w:ind w:firstLine="540"/>
        <w:jc w:val="both"/>
      </w:pPr>
      <w:r>
        <w:t>В целях выполнения всего комплекса мероприятий Программы, решения поставленных задач, достижения запланированных результатов, целевого и эффективного расходования финансовых ресурсов, выделенных на ее реализацию, ответственный исполнитель осуществляет координацию деятельности соисполнителей Программы.</w:t>
      </w:r>
    </w:p>
    <w:p w:rsidR="00405BCC" w:rsidRDefault="00405BCC">
      <w:pPr>
        <w:pStyle w:val="ConsPlusNormal"/>
        <w:spacing w:before="200"/>
        <w:ind w:firstLine="540"/>
        <w:jc w:val="both"/>
      </w:pPr>
      <w:r>
        <w:t>Программа предусматривает ответственность всех ее исполнителей за реализацию закрепленных за ними мероприятий.</w:t>
      </w:r>
    </w:p>
    <w:p w:rsidR="00405BCC" w:rsidRDefault="00405BCC">
      <w:pPr>
        <w:pStyle w:val="ConsPlusNormal"/>
        <w:jc w:val="both"/>
      </w:pPr>
    </w:p>
    <w:p w:rsidR="00405BCC" w:rsidRDefault="00405BCC">
      <w:pPr>
        <w:pStyle w:val="ConsPlusNormal"/>
        <w:jc w:val="both"/>
      </w:pPr>
    </w:p>
    <w:p w:rsidR="00405BCC" w:rsidRDefault="00405BC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06F5A" w:rsidRDefault="00306F5A"/>
    <w:sectPr w:rsidR="00306F5A" w:rsidSect="00D2464B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5BCC"/>
    <w:rsid w:val="00087150"/>
    <w:rsid w:val="00136015"/>
    <w:rsid w:val="00306F5A"/>
    <w:rsid w:val="00405BCC"/>
    <w:rsid w:val="00412F3F"/>
    <w:rsid w:val="0046264F"/>
    <w:rsid w:val="00CA5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F3F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13601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6015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6015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601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3601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70">
    <w:name w:val="Заголовок 7 Знак"/>
    <w:basedOn w:val="a0"/>
    <w:link w:val="7"/>
    <w:uiPriority w:val="9"/>
    <w:semiHidden/>
    <w:rsid w:val="00136015"/>
    <w:rPr>
      <w:rFonts w:asciiTheme="minorHAnsi" w:eastAsiaTheme="minorEastAsia" w:hAnsiTheme="minorHAnsi" w:cstheme="minorBidi"/>
      <w:sz w:val="24"/>
      <w:szCs w:val="24"/>
    </w:rPr>
  </w:style>
  <w:style w:type="paragraph" w:customStyle="1" w:styleId="ConsPlusNormal">
    <w:name w:val="ConsPlusNormal"/>
    <w:rsid w:val="00405BCC"/>
    <w:pPr>
      <w:widowControl w:val="0"/>
      <w:autoSpaceDE w:val="0"/>
      <w:autoSpaceDN w:val="0"/>
    </w:pPr>
    <w:rPr>
      <w:rFonts w:ascii="Times New Roman" w:hAnsi="Times New Roman"/>
    </w:rPr>
  </w:style>
  <w:style w:type="paragraph" w:customStyle="1" w:styleId="ConsPlusNonformat">
    <w:name w:val="ConsPlusNonformat"/>
    <w:rsid w:val="00405BC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05BCC"/>
    <w:pPr>
      <w:widowControl w:val="0"/>
      <w:autoSpaceDE w:val="0"/>
      <w:autoSpaceDN w:val="0"/>
    </w:pPr>
    <w:rPr>
      <w:rFonts w:ascii="Times New Roman" w:hAnsi="Times New Roman"/>
      <w:b/>
    </w:rPr>
  </w:style>
  <w:style w:type="paragraph" w:customStyle="1" w:styleId="ConsPlusCell">
    <w:name w:val="ConsPlusCell"/>
    <w:rsid w:val="00405BC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05BCC"/>
    <w:pPr>
      <w:widowControl w:val="0"/>
      <w:autoSpaceDE w:val="0"/>
      <w:autoSpaceDN w:val="0"/>
    </w:pPr>
    <w:rPr>
      <w:rFonts w:ascii="Times New Roman" w:hAnsi="Times New Roman"/>
    </w:rPr>
  </w:style>
  <w:style w:type="paragraph" w:customStyle="1" w:styleId="ConsPlusTitlePage">
    <w:name w:val="ConsPlusTitlePage"/>
    <w:rsid w:val="00405BC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05BCC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405BCC"/>
    <w:pPr>
      <w:widowControl w:val="0"/>
      <w:autoSpaceDE w:val="0"/>
      <w:autoSpaceDN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70ACA23B4479FEB4909630B9128A5610179CED390B5B25F2A2F1A1653BDCD49B88CF673846C4FC286C656AA2E0CCD786A82B4384060AA04A1B52A9cCA" TargetMode="External"/><Relationship Id="rId13" Type="http://schemas.openxmlformats.org/officeDocument/2006/relationships/hyperlink" Target="consultantplus://offline/ref=9D70ACA23B4479FEB4909630B9128A5610179CED3901532DF6A2F1A1653BDCD49B88CF673846C4FC286C656AA2E0CCD786A82B4384060AA04A1B52A9cCA" TargetMode="External"/><Relationship Id="rId18" Type="http://schemas.openxmlformats.org/officeDocument/2006/relationships/hyperlink" Target="consultantplus://offline/ref=9D70ACA23B4479FEB4909630B9128A5610179CED390C5620FBA2F1A1653BDCD49B88CF673846C4FC286C6564A2E0CCD786A82B4384060AA04A1B52A9cCA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9D70ACA23B4479FEB4909630B9128A5610179CED3901532DF6A2F1A1653BDCD49B88CF673846C4FC286C6564A2E0CCD786A82B4384060AA04A1B52A9cCA" TargetMode="External"/><Relationship Id="rId7" Type="http://schemas.openxmlformats.org/officeDocument/2006/relationships/hyperlink" Target="consultantplus://offline/ref=9D70ACA23B4479FEB4909630B9128A5610179CED39085320F4A2F1A1653BDCD49B88CF673846C4FC286C656AA2E0CCD786A82B4384060AA04A1B52A9cCA" TargetMode="External"/><Relationship Id="rId12" Type="http://schemas.openxmlformats.org/officeDocument/2006/relationships/hyperlink" Target="consultantplus://offline/ref=9D70ACA23B4479FEB4909630B9128A5610179CED39015323F4A2F1A1653BDCD49B88CF673846C4FC286C656AA2E0CCD786A82B4384060AA04A1B52A9cCA" TargetMode="External"/><Relationship Id="rId17" Type="http://schemas.openxmlformats.org/officeDocument/2006/relationships/hyperlink" Target="consultantplus://offline/ref=9D70ACA23B4479FEB4909630B9128A5610179CED390A5124FAA2F1A1653BDCD49B88CF673846C4FC286C646FA2E0CCD786A82B4384060AA04A1B52A9cCA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D70ACA23B4479FEB4909630B9128A5610179CED390B5B25F2A2F1A1653BDCD49B88CF673846C4FC286C656AA2E0CCD786A82B4384060AA04A1B52A9cCA" TargetMode="External"/><Relationship Id="rId20" Type="http://schemas.openxmlformats.org/officeDocument/2006/relationships/hyperlink" Target="consultantplus://offline/ref=9D70ACA23B4479FEB4909630B9128A5610179CED39015323F4A2F1A1653BDCD49B88CF673846C4FC286C6564A2E0CCD786A82B4384060AA04A1B52A9cCA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D70ACA23B4479FEB4909630B9128A5610179CED38005527FBA2F1A1653BDCD49B88CF673846C4FC286C656AA2E0CCD786A82B4384060AA04A1B52A9cCA" TargetMode="External"/><Relationship Id="rId11" Type="http://schemas.openxmlformats.org/officeDocument/2006/relationships/hyperlink" Target="consultantplus://offline/ref=9D70ACA23B4479FEB4909630B9128A5610179CED390F5625F4A2F1A1653BDCD49B88CF673846C4FC286C656AA2E0CCD786A82B4384060AA04A1B52A9cCA" TargetMode="External"/><Relationship Id="rId24" Type="http://schemas.openxmlformats.org/officeDocument/2006/relationships/hyperlink" Target="consultantplus://offline/ref=9D70ACA23B4479FEB4909630B9128A5610179CED3901532DF6A2F1A1653BDCD49B88CF673846C4FC286C646FA2E0CCD786A82B4384060AA04A1B52A9cCA" TargetMode="External"/><Relationship Id="rId5" Type="http://schemas.openxmlformats.org/officeDocument/2006/relationships/hyperlink" Target="consultantplus://offline/ref=9D70ACA23B4479FEB4909630B9128A5610179CED38005624F3A2F1A1653BDCD49B88CF673846C4FC286C656AA2E0CCD786A82B4384060AA04A1B52A9cCA" TargetMode="External"/><Relationship Id="rId15" Type="http://schemas.openxmlformats.org/officeDocument/2006/relationships/hyperlink" Target="consultantplus://offline/ref=9D70ACA23B4479FEB4909630B9128A5610179CED3901532DF6A2F1A1653BDCD49B88CF673846C4FC286C656AA2E0CCD786A82B4384060AA04A1B52A9cCA" TargetMode="External"/><Relationship Id="rId23" Type="http://schemas.openxmlformats.org/officeDocument/2006/relationships/hyperlink" Target="consultantplus://offline/ref=9D70ACA23B4479FEB4909630B9128A5610179CED3901532DF6A2F1A1653BDCD49B88CF673846C4FC286C646DA2E0CCD786A82B4384060AA04A1B52A9cCA" TargetMode="External"/><Relationship Id="rId10" Type="http://schemas.openxmlformats.org/officeDocument/2006/relationships/hyperlink" Target="consultantplus://offline/ref=9D70ACA23B4479FEB4909630B9128A5610179CED390C5620FBA2F1A1653BDCD49B88CF673846C4FC286C656AA2E0CCD786A82B4384060AA04A1B52A9cCA" TargetMode="External"/><Relationship Id="rId19" Type="http://schemas.openxmlformats.org/officeDocument/2006/relationships/hyperlink" Target="consultantplus://offline/ref=9D70ACA23B4479FEB4909630B9128A5610179CED390F5625F4A2F1A1653BDCD49B88CF673846C4FC286C6564A2E0CCD786A82B4384060AA04A1B52A9cCA" TargetMode="External"/><Relationship Id="rId4" Type="http://schemas.openxmlformats.org/officeDocument/2006/relationships/hyperlink" Target="consultantplus://offline/ref=9D70ACA23B4479FEB4909630B9128A5610179CED38015B21F7A2F1A1653BDCD49B88CF673846C4FC286C656AA2E0CCD786A82B4384060AA04A1B52A9cCA" TargetMode="External"/><Relationship Id="rId9" Type="http://schemas.openxmlformats.org/officeDocument/2006/relationships/hyperlink" Target="consultantplus://offline/ref=9D70ACA23B4479FEB4909630B9128A5610179CED390A5124FAA2F1A1653BDCD49B88CF673846C4FC286C656AA2E0CCD786A82B4384060AA04A1B52A9cCA" TargetMode="External"/><Relationship Id="rId14" Type="http://schemas.openxmlformats.org/officeDocument/2006/relationships/hyperlink" Target="consultantplus://offline/ref=9D70ACA23B4479FEB4909630B9128A5610179CED39005023F6A2F1A1653BDCD49B88CF75381EC8FE28726565B7B69D92ADcAA" TargetMode="External"/><Relationship Id="rId22" Type="http://schemas.openxmlformats.org/officeDocument/2006/relationships/hyperlink" Target="consultantplus://offline/ref=9D70ACA23B4479FEB490883DAF7ED059151FC2E7350F5972AFFDAAFC3232D683CEC7CE297E4BDBFC2072676DA8ABcD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5836</Words>
  <Characters>33266</Characters>
  <Application>Microsoft Office Word</Application>
  <DocSecurity>0</DocSecurity>
  <Lines>277</Lines>
  <Paragraphs>78</Paragraphs>
  <ScaleCrop>false</ScaleCrop>
  <Company>Grizli777</Company>
  <LinksUpToDate>false</LinksUpToDate>
  <CharactersWithSpaces>39024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Port</dc:creator>
  <cp:lastModifiedBy>Port</cp:lastModifiedBy>
  <cp:revision>1</cp:revision>
  <dcterms:created xsi:type="dcterms:W3CDTF">2019-08-20T00:28:00Z</dcterms:created>
  <dcterms:modified xsi:type="dcterms:W3CDTF">2019-08-20T00:28:00Z</dcterms:modified>
</cp:coreProperties>
</file>