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260" w:rsidRDefault="00AF0260">
      <w:pPr>
        <w:pStyle w:val="ConsPlusTitle"/>
        <w:jc w:val="center"/>
        <w:outlineLvl w:val="0"/>
      </w:pPr>
      <w:r>
        <w:t>МУНИЦИПАЛЬНОЕ ОБРАЗОВАНИЕ "ОБЛУЧЕНСКИЙ МУНИЦИПАЛЬНЫЙ РАЙОН"</w:t>
      </w:r>
    </w:p>
    <w:p w:rsidR="00AF0260" w:rsidRDefault="00AF0260">
      <w:pPr>
        <w:pStyle w:val="ConsPlusTitle"/>
        <w:jc w:val="center"/>
      </w:pPr>
      <w:r>
        <w:t>ЕВРЕЙСКОЙ АВТОНОМНОЙ ОБЛАСТИ</w:t>
      </w:r>
    </w:p>
    <w:p w:rsidR="00AF0260" w:rsidRDefault="00AF0260">
      <w:pPr>
        <w:pStyle w:val="ConsPlusTitle"/>
        <w:jc w:val="center"/>
      </w:pPr>
    </w:p>
    <w:p w:rsidR="00AF0260" w:rsidRDefault="00AF0260">
      <w:pPr>
        <w:pStyle w:val="ConsPlusTitle"/>
        <w:jc w:val="center"/>
      </w:pPr>
      <w:r>
        <w:t>АДМИНИСТРАЦИЯ МУНИЦИПАЛЬНОГО РАЙОНА</w:t>
      </w:r>
    </w:p>
    <w:p w:rsidR="00AF0260" w:rsidRDefault="00AF0260">
      <w:pPr>
        <w:pStyle w:val="ConsPlusTitle"/>
        <w:jc w:val="center"/>
      </w:pPr>
    </w:p>
    <w:p w:rsidR="00AF0260" w:rsidRDefault="00AF0260">
      <w:pPr>
        <w:pStyle w:val="ConsPlusTitle"/>
        <w:jc w:val="center"/>
      </w:pPr>
      <w:r>
        <w:t>ПОСТАНОВЛЕНИЕ</w:t>
      </w:r>
    </w:p>
    <w:p w:rsidR="00AF0260" w:rsidRDefault="00AF0260">
      <w:pPr>
        <w:pStyle w:val="ConsPlusTitle"/>
        <w:jc w:val="center"/>
      </w:pPr>
      <w:r>
        <w:t>от 25 сентября 2018 г. N 287</w:t>
      </w:r>
    </w:p>
    <w:p w:rsidR="00AF0260" w:rsidRDefault="00AF0260">
      <w:pPr>
        <w:pStyle w:val="ConsPlusTitle"/>
        <w:jc w:val="center"/>
      </w:pPr>
    </w:p>
    <w:p w:rsidR="00AF0260" w:rsidRDefault="00AF0260">
      <w:pPr>
        <w:pStyle w:val="ConsPlusTitle"/>
        <w:jc w:val="center"/>
      </w:pPr>
      <w:r>
        <w:t>ОБ УТВЕРЖДЕНИИ МУНИЦИПАЛЬНОЙ ПРОГРАММЫ "СОДЕЙСТВИЕ ЗАНЯТОСТИ</w:t>
      </w:r>
    </w:p>
    <w:p w:rsidR="00AF0260" w:rsidRDefault="00AF0260">
      <w:pPr>
        <w:pStyle w:val="ConsPlusTitle"/>
        <w:jc w:val="center"/>
      </w:pPr>
      <w:r>
        <w:t xml:space="preserve">ИНВАЛИДОВ В ОБЛУЧЕНСКОМ МУНИЦИПАЛЬНОМ РАЙОНЕ </w:t>
      </w:r>
      <w:proofErr w:type="gramStart"/>
      <w:r>
        <w:t>ЕВРЕЙСКОЙ</w:t>
      </w:r>
      <w:proofErr w:type="gramEnd"/>
    </w:p>
    <w:p w:rsidR="00AF0260" w:rsidRDefault="00AF0260">
      <w:pPr>
        <w:pStyle w:val="ConsPlusTitle"/>
        <w:jc w:val="center"/>
      </w:pPr>
      <w:r>
        <w:t>АВТОНОМНОЙ ОБЛАСТИ" НА 2019 - 2021 ГОДЫ</w:t>
      </w:r>
    </w:p>
    <w:p w:rsidR="00AF0260" w:rsidRDefault="00AF0260">
      <w:pPr>
        <w:pStyle w:val="ConsPlusNormal"/>
        <w:jc w:val="both"/>
      </w:pPr>
    </w:p>
    <w:p w:rsidR="00AF0260" w:rsidRDefault="00AF0260">
      <w:pPr>
        <w:pStyle w:val="ConsPlusNormal"/>
        <w:ind w:firstLine="540"/>
        <w:jc w:val="both"/>
      </w:pPr>
      <w:r>
        <w:t xml:space="preserve">На основании </w:t>
      </w:r>
      <w:hyperlink r:id="rId4" w:history="1">
        <w:r>
          <w:rPr>
            <w:color w:val="0000FF"/>
          </w:rPr>
          <w:t>Устава</w:t>
        </w:r>
      </w:hyperlink>
      <w:r>
        <w:t xml:space="preserve"> муниципального образования "Облученский муниципальный район" администрация муниципального района</w:t>
      </w:r>
    </w:p>
    <w:p w:rsidR="00AF0260" w:rsidRDefault="00AF0260">
      <w:pPr>
        <w:pStyle w:val="ConsPlusNormal"/>
        <w:jc w:val="both"/>
      </w:pPr>
    </w:p>
    <w:p w:rsidR="00AF0260" w:rsidRDefault="00AF0260">
      <w:pPr>
        <w:pStyle w:val="ConsPlusNormal"/>
      </w:pPr>
      <w:r>
        <w:t>ПОСТАНОВЛЯЕТ:</w:t>
      </w:r>
    </w:p>
    <w:p w:rsidR="00AF0260" w:rsidRDefault="00AF0260">
      <w:pPr>
        <w:pStyle w:val="ConsPlusNormal"/>
        <w:jc w:val="both"/>
      </w:pPr>
    </w:p>
    <w:p w:rsidR="00AF0260" w:rsidRDefault="00AF0260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4" w:history="1">
        <w:r>
          <w:rPr>
            <w:color w:val="0000FF"/>
          </w:rPr>
          <w:t>программу</w:t>
        </w:r>
      </w:hyperlink>
      <w:r>
        <w:t xml:space="preserve"> "Содействие занятости инвалидов в </w:t>
      </w:r>
      <w:proofErr w:type="spellStart"/>
      <w:r>
        <w:t>Облученском</w:t>
      </w:r>
      <w:proofErr w:type="spellEnd"/>
      <w:r>
        <w:t xml:space="preserve"> муниципальном районе Еврейской автономной области" на 2019 - 2021 годы.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2. Контроль по исполнению настоящего постановления возложить на заместителя главы администрации по вопросам экономики и финансам Андросову И.А.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 xml:space="preserve">3. Настоящее постановление опубликовать в Информационном </w:t>
      </w:r>
      <w:proofErr w:type="gramStart"/>
      <w:r>
        <w:t>сборнике</w:t>
      </w:r>
      <w:proofErr w:type="gramEnd"/>
      <w:r>
        <w:t xml:space="preserve"> муниципального образования "Облученский муниципальный район".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4. Настоящее постановление вступает в силу после дня его официального опубликования.</w:t>
      </w:r>
    </w:p>
    <w:p w:rsidR="00AF0260" w:rsidRDefault="00AF0260">
      <w:pPr>
        <w:pStyle w:val="ConsPlusNormal"/>
        <w:jc w:val="both"/>
      </w:pPr>
    </w:p>
    <w:p w:rsidR="00AF0260" w:rsidRDefault="00AF0260">
      <w:pPr>
        <w:pStyle w:val="ConsPlusNormal"/>
        <w:jc w:val="right"/>
      </w:pPr>
      <w:r>
        <w:t>Глава администрации муниципального района</w:t>
      </w:r>
    </w:p>
    <w:p w:rsidR="00AF0260" w:rsidRDefault="00AF0260">
      <w:pPr>
        <w:pStyle w:val="ConsPlusNormal"/>
        <w:jc w:val="right"/>
      </w:pPr>
      <w:r>
        <w:t>В.В.ОРЕЛ</w:t>
      </w:r>
    </w:p>
    <w:p w:rsidR="00AF0260" w:rsidRDefault="00AF0260">
      <w:pPr>
        <w:pStyle w:val="ConsPlusNormal"/>
        <w:jc w:val="both"/>
      </w:pPr>
    </w:p>
    <w:p w:rsidR="00AF0260" w:rsidRDefault="00AF0260">
      <w:pPr>
        <w:pStyle w:val="ConsPlusNormal"/>
        <w:jc w:val="both"/>
      </w:pPr>
    </w:p>
    <w:p w:rsidR="00AF0260" w:rsidRDefault="00AF0260">
      <w:pPr>
        <w:pStyle w:val="ConsPlusNormal"/>
        <w:jc w:val="both"/>
      </w:pPr>
    </w:p>
    <w:p w:rsidR="00AF0260" w:rsidRDefault="00AF0260">
      <w:pPr>
        <w:pStyle w:val="ConsPlusNormal"/>
        <w:jc w:val="both"/>
      </w:pPr>
    </w:p>
    <w:p w:rsidR="00AF0260" w:rsidRDefault="00AF0260">
      <w:pPr>
        <w:pStyle w:val="ConsPlusNormal"/>
        <w:jc w:val="both"/>
      </w:pPr>
    </w:p>
    <w:p w:rsidR="00AF0260" w:rsidRDefault="00AF0260">
      <w:pPr>
        <w:pStyle w:val="ConsPlusNormal"/>
        <w:jc w:val="right"/>
        <w:outlineLvl w:val="0"/>
      </w:pPr>
      <w:r>
        <w:t>УТВЕРЖДЕНА</w:t>
      </w:r>
    </w:p>
    <w:p w:rsidR="00AF0260" w:rsidRDefault="00AF0260">
      <w:pPr>
        <w:pStyle w:val="ConsPlusNormal"/>
        <w:jc w:val="right"/>
      </w:pPr>
      <w:r>
        <w:t>постановлением администрации</w:t>
      </w:r>
    </w:p>
    <w:p w:rsidR="00AF0260" w:rsidRDefault="00AF0260">
      <w:pPr>
        <w:pStyle w:val="ConsPlusNormal"/>
        <w:jc w:val="right"/>
      </w:pPr>
      <w:r>
        <w:t>муниципального района</w:t>
      </w:r>
    </w:p>
    <w:p w:rsidR="00AF0260" w:rsidRDefault="00AF0260">
      <w:pPr>
        <w:pStyle w:val="ConsPlusNormal"/>
        <w:jc w:val="right"/>
      </w:pPr>
      <w:r>
        <w:t>от 25.09.2018 N 287</w:t>
      </w:r>
    </w:p>
    <w:p w:rsidR="00AF0260" w:rsidRDefault="00AF0260">
      <w:pPr>
        <w:pStyle w:val="ConsPlusNormal"/>
        <w:jc w:val="both"/>
      </w:pPr>
    </w:p>
    <w:p w:rsidR="00AF0260" w:rsidRDefault="00AF0260">
      <w:pPr>
        <w:pStyle w:val="ConsPlusTitle"/>
        <w:jc w:val="center"/>
      </w:pPr>
      <w:bookmarkStart w:id="0" w:name="P34"/>
      <w:bookmarkEnd w:id="0"/>
      <w:r>
        <w:t>МУНИЦИПАЛЬНАЯ ПРОГРАММА</w:t>
      </w:r>
    </w:p>
    <w:p w:rsidR="00AF0260" w:rsidRDefault="00AF0260">
      <w:pPr>
        <w:pStyle w:val="ConsPlusTitle"/>
        <w:jc w:val="center"/>
      </w:pPr>
      <w:r>
        <w:t xml:space="preserve">"СОДЕЙСТВИЕ ЗАНЯТОСТИ ИНВАЛИДОВ В ОБЛУЧЕНСКОМ </w:t>
      </w:r>
      <w:proofErr w:type="gramStart"/>
      <w:r>
        <w:t>МУНИЦИПАЛЬНОМ</w:t>
      </w:r>
      <w:proofErr w:type="gramEnd"/>
    </w:p>
    <w:p w:rsidR="00AF0260" w:rsidRDefault="00AF0260">
      <w:pPr>
        <w:pStyle w:val="ConsPlusTitle"/>
        <w:jc w:val="center"/>
      </w:pPr>
      <w:proofErr w:type="gramStart"/>
      <w:r>
        <w:t>РАЙОНЕ</w:t>
      </w:r>
      <w:proofErr w:type="gramEnd"/>
      <w:r>
        <w:t xml:space="preserve"> ЕВРЕЙСКОЙ АВТОНОМНОЙ ОБЛАСТИ" НА 2019 - 2021 ГОДЫ</w:t>
      </w:r>
    </w:p>
    <w:p w:rsidR="00AF0260" w:rsidRDefault="00AF0260">
      <w:pPr>
        <w:pStyle w:val="ConsPlusNormal"/>
        <w:jc w:val="both"/>
      </w:pPr>
    </w:p>
    <w:p w:rsidR="00AF0260" w:rsidRDefault="00AF0260">
      <w:pPr>
        <w:pStyle w:val="ConsPlusTitle"/>
        <w:jc w:val="center"/>
        <w:outlineLvl w:val="1"/>
      </w:pPr>
      <w:r>
        <w:t>1. ПАСПОРТ</w:t>
      </w:r>
    </w:p>
    <w:p w:rsidR="00AF0260" w:rsidRDefault="00AF0260">
      <w:pPr>
        <w:pStyle w:val="ConsPlusTitle"/>
        <w:jc w:val="center"/>
      </w:pPr>
      <w:r>
        <w:t>муниципальной программы "Содействие занятости инвалидов</w:t>
      </w:r>
    </w:p>
    <w:p w:rsidR="00AF0260" w:rsidRDefault="00AF0260">
      <w:pPr>
        <w:pStyle w:val="ConsPlusTitle"/>
        <w:jc w:val="center"/>
      </w:pPr>
      <w:r>
        <w:t xml:space="preserve">в </w:t>
      </w:r>
      <w:proofErr w:type="spellStart"/>
      <w:r>
        <w:t>Облученском</w:t>
      </w:r>
      <w:proofErr w:type="spellEnd"/>
      <w:r>
        <w:t xml:space="preserve"> муниципальном </w:t>
      </w:r>
      <w:proofErr w:type="gramStart"/>
      <w:r>
        <w:t>районе</w:t>
      </w:r>
      <w:proofErr w:type="gramEnd"/>
      <w:r>
        <w:t xml:space="preserve"> Еврейской автономной</w:t>
      </w:r>
    </w:p>
    <w:p w:rsidR="00AF0260" w:rsidRDefault="00AF0260">
      <w:pPr>
        <w:pStyle w:val="ConsPlusTitle"/>
        <w:jc w:val="center"/>
      </w:pPr>
      <w:r>
        <w:t>области" на 2019 - 2021 годы</w:t>
      </w:r>
    </w:p>
    <w:p w:rsidR="00AF0260" w:rsidRDefault="00AF026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6803"/>
      </w:tblGrid>
      <w:tr w:rsidR="00AF0260">
        <w:tc>
          <w:tcPr>
            <w:tcW w:w="2268" w:type="dxa"/>
          </w:tcPr>
          <w:p w:rsidR="00AF0260" w:rsidRDefault="00AF0260">
            <w:pPr>
              <w:pStyle w:val="ConsPlusNormal"/>
            </w:pPr>
            <w:r>
              <w:t>Наименование муниципальной программы</w:t>
            </w:r>
          </w:p>
        </w:tc>
        <w:tc>
          <w:tcPr>
            <w:tcW w:w="6803" w:type="dxa"/>
          </w:tcPr>
          <w:p w:rsidR="00AF0260" w:rsidRDefault="00AF0260">
            <w:pPr>
              <w:pStyle w:val="ConsPlusNormal"/>
              <w:jc w:val="both"/>
            </w:pPr>
            <w:r>
              <w:t xml:space="preserve">"Содействие занятости инвалидов в </w:t>
            </w:r>
            <w:proofErr w:type="spellStart"/>
            <w:r>
              <w:t>Облученском</w:t>
            </w:r>
            <w:proofErr w:type="spellEnd"/>
            <w:r>
              <w:t xml:space="preserve"> муниципальном районе Еврейской автономной области" на 2019 - 2021 годы</w:t>
            </w:r>
          </w:p>
        </w:tc>
      </w:tr>
      <w:tr w:rsidR="00AF0260">
        <w:tc>
          <w:tcPr>
            <w:tcW w:w="2268" w:type="dxa"/>
          </w:tcPr>
          <w:p w:rsidR="00AF0260" w:rsidRDefault="00AF0260">
            <w:pPr>
              <w:pStyle w:val="ConsPlusNormal"/>
            </w:pPr>
            <w:r>
              <w:t>Ответственный исполнитель муниципальной программы</w:t>
            </w:r>
          </w:p>
        </w:tc>
        <w:tc>
          <w:tcPr>
            <w:tcW w:w="6803" w:type="dxa"/>
          </w:tcPr>
          <w:p w:rsidR="00AF0260" w:rsidRDefault="00AF0260">
            <w:pPr>
              <w:pStyle w:val="ConsPlusNormal"/>
              <w:jc w:val="both"/>
            </w:pPr>
            <w:r>
              <w:t>Отдел экономики администрации Облученского муниципального района Еврейской автономной области</w:t>
            </w:r>
          </w:p>
        </w:tc>
      </w:tr>
      <w:tr w:rsidR="00AF0260">
        <w:tc>
          <w:tcPr>
            <w:tcW w:w="2268" w:type="dxa"/>
          </w:tcPr>
          <w:p w:rsidR="00AF0260" w:rsidRDefault="00AF0260">
            <w:pPr>
              <w:pStyle w:val="ConsPlusNormal"/>
            </w:pPr>
            <w:r>
              <w:t>Соисполнители муниципальной программы</w:t>
            </w:r>
          </w:p>
        </w:tc>
        <w:tc>
          <w:tcPr>
            <w:tcW w:w="6803" w:type="dxa"/>
          </w:tcPr>
          <w:p w:rsidR="00AF0260" w:rsidRDefault="00AF0260">
            <w:pPr>
              <w:pStyle w:val="ConsPlusNormal"/>
              <w:jc w:val="both"/>
            </w:pPr>
            <w:r>
              <w:t>отсутствуют</w:t>
            </w:r>
          </w:p>
        </w:tc>
      </w:tr>
      <w:tr w:rsidR="00AF0260">
        <w:tc>
          <w:tcPr>
            <w:tcW w:w="2268" w:type="dxa"/>
          </w:tcPr>
          <w:p w:rsidR="00AF0260" w:rsidRDefault="00AF0260">
            <w:pPr>
              <w:pStyle w:val="ConsPlusNormal"/>
            </w:pPr>
            <w:r>
              <w:lastRenderedPageBreak/>
              <w:t>Цели</w:t>
            </w:r>
          </w:p>
        </w:tc>
        <w:tc>
          <w:tcPr>
            <w:tcW w:w="6803" w:type="dxa"/>
          </w:tcPr>
          <w:p w:rsidR="00AF0260" w:rsidRDefault="00AF0260">
            <w:pPr>
              <w:pStyle w:val="ConsPlusNormal"/>
              <w:jc w:val="both"/>
            </w:pPr>
            <w:r>
              <w:t>Содействие трудоустройству инвалидов, проживающих на территории Облученского муниципального района Еврейской автономной области</w:t>
            </w:r>
          </w:p>
        </w:tc>
      </w:tr>
      <w:tr w:rsidR="00AF0260">
        <w:tc>
          <w:tcPr>
            <w:tcW w:w="2268" w:type="dxa"/>
          </w:tcPr>
          <w:p w:rsidR="00AF0260" w:rsidRDefault="00AF0260">
            <w:pPr>
              <w:pStyle w:val="ConsPlusNormal"/>
            </w:pPr>
            <w:r>
              <w:t>Задачи муниципальной программы</w:t>
            </w:r>
          </w:p>
        </w:tc>
        <w:tc>
          <w:tcPr>
            <w:tcW w:w="6803" w:type="dxa"/>
          </w:tcPr>
          <w:p w:rsidR="00AF0260" w:rsidRDefault="00AF0260">
            <w:pPr>
              <w:pStyle w:val="ConsPlusNormal"/>
              <w:jc w:val="both"/>
            </w:pPr>
            <w:r>
              <w:t>Создание условий для интеграции в трудовую деятельность лиц с ограниченными физическими возможностями</w:t>
            </w:r>
          </w:p>
        </w:tc>
      </w:tr>
      <w:tr w:rsidR="00AF0260">
        <w:tc>
          <w:tcPr>
            <w:tcW w:w="2268" w:type="dxa"/>
          </w:tcPr>
          <w:p w:rsidR="00AF0260" w:rsidRDefault="00AF0260">
            <w:pPr>
              <w:pStyle w:val="ConsPlusNormal"/>
            </w:pPr>
            <w:r>
              <w:t>Целевые индикаторы и показатели муниципальной программы</w:t>
            </w:r>
          </w:p>
        </w:tc>
        <w:tc>
          <w:tcPr>
            <w:tcW w:w="6803" w:type="dxa"/>
          </w:tcPr>
          <w:p w:rsidR="00AF0260" w:rsidRDefault="00AF0260">
            <w:pPr>
              <w:pStyle w:val="ConsPlusNormal"/>
              <w:jc w:val="both"/>
            </w:pPr>
            <w:r>
              <w:t>Численность инвалидов, трудоустроенных на оборудованные (оснащенные) для них рабочие места</w:t>
            </w:r>
          </w:p>
        </w:tc>
      </w:tr>
      <w:tr w:rsidR="00AF0260">
        <w:tc>
          <w:tcPr>
            <w:tcW w:w="2268" w:type="dxa"/>
          </w:tcPr>
          <w:p w:rsidR="00AF0260" w:rsidRDefault="00AF0260">
            <w:pPr>
              <w:pStyle w:val="ConsPlusNormal"/>
            </w:pPr>
            <w:r>
              <w:t>Этапы и сроки реализации муниципальной программы</w:t>
            </w:r>
          </w:p>
        </w:tc>
        <w:tc>
          <w:tcPr>
            <w:tcW w:w="6803" w:type="dxa"/>
          </w:tcPr>
          <w:p w:rsidR="00AF0260" w:rsidRDefault="00AF0260">
            <w:pPr>
              <w:pStyle w:val="ConsPlusNormal"/>
              <w:jc w:val="both"/>
            </w:pPr>
            <w:r>
              <w:t>2019 - 2021 годы, в один этап</w:t>
            </w:r>
          </w:p>
        </w:tc>
      </w:tr>
      <w:tr w:rsidR="00AF0260">
        <w:tc>
          <w:tcPr>
            <w:tcW w:w="2268" w:type="dxa"/>
          </w:tcPr>
          <w:p w:rsidR="00AF0260" w:rsidRDefault="00AF0260">
            <w:pPr>
              <w:pStyle w:val="ConsPlusNormal"/>
            </w:pPr>
            <w:r>
              <w:t>Ресурсное обеспечение реализации муниципальной программы за счет средств муниципального бюджета и внебюджетных средств на реализацию целей муниципальной программы, в том числе по годам</w:t>
            </w:r>
          </w:p>
        </w:tc>
        <w:tc>
          <w:tcPr>
            <w:tcW w:w="6803" w:type="dxa"/>
          </w:tcPr>
          <w:p w:rsidR="00AF0260" w:rsidRDefault="00AF0260">
            <w:pPr>
              <w:pStyle w:val="ConsPlusNormal"/>
              <w:jc w:val="both"/>
            </w:pPr>
            <w:r>
              <w:t>Общий объем финансирования муниципальной программы - 30,0 тыс. рублей, в том числе:</w:t>
            </w:r>
          </w:p>
          <w:p w:rsidR="00AF0260" w:rsidRDefault="00AF0260">
            <w:pPr>
              <w:pStyle w:val="ConsPlusNormal"/>
              <w:jc w:val="both"/>
            </w:pPr>
            <w:r>
              <w:t>2019 год - 10,0 тыс. рублей;</w:t>
            </w:r>
          </w:p>
          <w:p w:rsidR="00AF0260" w:rsidRDefault="00AF0260">
            <w:pPr>
              <w:pStyle w:val="ConsPlusNormal"/>
              <w:jc w:val="both"/>
            </w:pPr>
            <w:r>
              <w:t>2020 год - 10,0 тыс. рублей;</w:t>
            </w:r>
          </w:p>
          <w:p w:rsidR="00AF0260" w:rsidRDefault="00AF0260">
            <w:pPr>
              <w:pStyle w:val="ConsPlusNormal"/>
              <w:jc w:val="both"/>
            </w:pPr>
            <w:r>
              <w:t>2021 год - 10,0 тыс. рублей,</w:t>
            </w:r>
          </w:p>
          <w:p w:rsidR="00AF0260" w:rsidRDefault="00AF0260">
            <w:pPr>
              <w:pStyle w:val="ConsPlusNormal"/>
              <w:jc w:val="both"/>
            </w:pPr>
            <w:r>
              <w:t>из них средства местного бюджета - 30,0 тыс. рублей, в том числе:</w:t>
            </w:r>
          </w:p>
          <w:p w:rsidR="00AF0260" w:rsidRDefault="00AF0260">
            <w:pPr>
              <w:pStyle w:val="ConsPlusNormal"/>
              <w:jc w:val="both"/>
            </w:pPr>
            <w:r>
              <w:t>2019 год - 10,0 тыс. рублей;</w:t>
            </w:r>
          </w:p>
          <w:p w:rsidR="00AF0260" w:rsidRDefault="00AF0260">
            <w:pPr>
              <w:pStyle w:val="ConsPlusNormal"/>
              <w:jc w:val="both"/>
            </w:pPr>
            <w:r>
              <w:t>2020 год - 10,0 тыс. рублей;</w:t>
            </w:r>
          </w:p>
          <w:p w:rsidR="00AF0260" w:rsidRDefault="00AF0260">
            <w:pPr>
              <w:pStyle w:val="ConsPlusNormal"/>
              <w:jc w:val="both"/>
            </w:pPr>
            <w:r>
              <w:t>2021 год - 10,0 тыс. рублей</w:t>
            </w:r>
          </w:p>
        </w:tc>
      </w:tr>
      <w:tr w:rsidR="00AF0260">
        <w:tc>
          <w:tcPr>
            <w:tcW w:w="2268" w:type="dxa"/>
          </w:tcPr>
          <w:p w:rsidR="00AF0260" w:rsidRDefault="00AF0260">
            <w:pPr>
              <w:pStyle w:val="ConsPlusNormal"/>
            </w:pPr>
            <w:r>
              <w:t>Ожидаемые результаты реализации муниципальной программы</w:t>
            </w:r>
          </w:p>
        </w:tc>
        <w:tc>
          <w:tcPr>
            <w:tcW w:w="6803" w:type="dxa"/>
          </w:tcPr>
          <w:p w:rsidR="00AF0260" w:rsidRDefault="00AF0260">
            <w:pPr>
              <w:pStyle w:val="ConsPlusNormal"/>
              <w:jc w:val="both"/>
            </w:pPr>
            <w:r>
              <w:t>Численность инвалидов, трудоустроенных на оборудованные (оснащенные) для них рабочие места, - 6</w:t>
            </w:r>
          </w:p>
        </w:tc>
      </w:tr>
    </w:tbl>
    <w:p w:rsidR="00AF0260" w:rsidRDefault="00AF0260">
      <w:pPr>
        <w:pStyle w:val="ConsPlusNormal"/>
        <w:jc w:val="both"/>
      </w:pPr>
    </w:p>
    <w:p w:rsidR="00AF0260" w:rsidRDefault="00AF0260">
      <w:pPr>
        <w:pStyle w:val="ConsPlusNormal"/>
        <w:ind w:firstLine="540"/>
        <w:jc w:val="both"/>
      </w:pPr>
      <w:r>
        <w:t>--------------------------------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&lt;*&gt; Объем финансирования подлежит ежегодному уточнению при разработке проекта бюджета.</w:t>
      </w:r>
    </w:p>
    <w:p w:rsidR="00AF0260" w:rsidRDefault="00AF0260">
      <w:pPr>
        <w:pStyle w:val="ConsPlusNormal"/>
        <w:jc w:val="both"/>
      </w:pPr>
    </w:p>
    <w:p w:rsidR="00AF0260" w:rsidRDefault="00AF0260">
      <w:pPr>
        <w:pStyle w:val="ConsPlusTitle"/>
        <w:ind w:firstLine="540"/>
        <w:jc w:val="both"/>
        <w:outlineLvl w:val="1"/>
      </w:pPr>
      <w:r>
        <w:t>2. Общая характеристика сферы реализации муниципальной программы, в том числе основных проблем, и прогноз ее развития</w:t>
      </w:r>
    </w:p>
    <w:p w:rsidR="00AF0260" w:rsidRDefault="00AF0260">
      <w:pPr>
        <w:pStyle w:val="ConsPlusNormal"/>
        <w:spacing w:before="200"/>
        <w:ind w:firstLine="540"/>
        <w:jc w:val="both"/>
      </w:pPr>
      <w:proofErr w:type="gramStart"/>
      <w:r>
        <w:t>По состоянию на 1 декабря 2017 года на территории Облученского муниципального района проживали 699 инвалидов трудоспособного возраста, из них были заняты 106 человек (15,1 процента от общего количества инвалидов трудоспособного возраста); по состоянию на 1 января 2018 года - 697 инвалидов трудоспособного возраста, из них были заняты 101 человек (14,4 процента от общего количества инвалидов трудоспособного возраста);</w:t>
      </w:r>
      <w:proofErr w:type="gramEnd"/>
      <w:r>
        <w:t xml:space="preserve"> по состоянию на 1 июля 2018 года - 697 инвалидов трудоспособного возраста, из них был занят 99 человек (14,2 процента от общего количества инвалидов трудоспособного возраста). Имеется устойчивая тенденция снижения трудовой занятости граждан из числа инвалидов трудоспособного возраста.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В настоящее время на рынке труда существует проблема трудоустройства граждан, которые в силу различных причин (социальных, физических и иных) являются наименее конкурентоспособными. К ним относятся и граждане, имеющие ограничения трудоспособности по состоянию здоровья.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 xml:space="preserve">Муниципальная программа "Содействие занятости инвалидов в </w:t>
      </w:r>
      <w:proofErr w:type="spellStart"/>
      <w:r>
        <w:t>Облученском</w:t>
      </w:r>
      <w:proofErr w:type="spellEnd"/>
      <w:r>
        <w:t xml:space="preserve"> муниципальном районе Еврейской автономной области" разработана в соответствии с государственной </w:t>
      </w:r>
      <w:hyperlink r:id="rId5" w:history="1">
        <w:r>
          <w:rPr>
            <w:color w:val="0000FF"/>
          </w:rPr>
          <w:t>программой</w:t>
        </w:r>
      </w:hyperlink>
      <w:r>
        <w:t xml:space="preserve"> Еврейской автономной области "Содействие занятости населения и обеспечение безопасности труда" на 2014 - 2020 годы.</w:t>
      </w:r>
    </w:p>
    <w:p w:rsidR="00AF0260" w:rsidRDefault="00AF0260">
      <w:pPr>
        <w:pStyle w:val="ConsPlusNormal"/>
        <w:spacing w:before="200"/>
        <w:ind w:firstLine="540"/>
        <w:jc w:val="both"/>
      </w:pPr>
      <w:proofErr w:type="gramStart"/>
      <w:r>
        <w:t>Муниципальная программа направлена на создание условий для реализации конституционных прав граждан на труд и социальную защиту от безработицы, свободное распоряжение своими способностями к труду, выбор рода деятельности и профессии, а также для социальной адаптации особо уязвимых категорий граждан, на повышение мотивации работодателей к улучшению качества рабочих мест и стимулирование работодателей к трудоустройству граждан с ограниченными возможностями здоровья.</w:t>
      </w:r>
      <w:proofErr w:type="gramEnd"/>
    </w:p>
    <w:p w:rsidR="00AF0260" w:rsidRDefault="00AF0260">
      <w:pPr>
        <w:pStyle w:val="ConsPlusNormal"/>
        <w:spacing w:before="200"/>
        <w:ind w:firstLine="540"/>
        <w:jc w:val="both"/>
      </w:pPr>
      <w:r>
        <w:lastRenderedPageBreak/>
        <w:t>Реализация муниципальной программы сопряжена с финансово-экономическими, социальными и законодательными рисками.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К финансово-экономическим рискам относится возможность ухудшения экономической конъюнктуры: снижение уровня инвестиционной активности, высокая инфляция, изменение ситуации на рынке труда, а также несвоевременность и недостаточность финансирования мероприятий государственной программы и (или) муниципальной программы.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К социальным рискам относится вероятность повышения социальной напряженности среди населения из-за неполной или недостоверной информации о реализуемых мероприятиях.</w:t>
      </w:r>
    </w:p>
    <w:p w:rsidR="00AF0260" w:rsidRDefault="00AF0260">
      <w:pPr>
        <w:pStyle w:val="ConsPlusNormal"/>
        <w:spacing w:before="200"/>
        <w:ind w:firstLine="540"/>
        <w:jc w:val="both"/>
      </w:pPr>
      <w:proofErr w:type="gramStart"/>
      <w:r>
        <w:t>Законодательные риски связаны с изменениями в законодательстве Российской Федерации, ограничивающими возможность реализации предусмотренных государственной программой мероприятий, изменениями в государственной программе Еврейской автономной области "Содействие занятости населения и обеспечение безопасности труда", а также с недостаточностью нормативной базы в области содействия занятости населения.</w:t>
      </w:r>
      <w:proofErr w:type="gramEnd"/>
    </w:p>
    <w:p w:rsidR="00AF0260" w:rsidRDefault="00AF0260">
      <w:pPr>
        <w:pStyle w:val="ConsPlusTitle"/>
        <w:spacing w:before="200"/>
        <w:ind w:firstLine="540"/>
        <w:jc w:val="both"/>
        <w:outlineLvl w:val="1"/>
      </w:pPr>
      <w:r>
        <w:t>3. Приоритеты, цели и задачи муниципальной программы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Приоритеты муниципальной программы - мероприятия по вовлечению в трудовую деятельность лиц с ограниченными возможностями здоровья, включающие: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- создание условий для интеграции в трудовую деятельность лиц с ограниченными физическими возможностями;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- обеспечение необходимых мер для трудоустройства незанятых инвалидов и обеспечения их стабильной занятости;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- развитие социального партнерства.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Цель настоящей муниципальной программы - содействие трудоустройству инвалидов, проживающих на территории Облученского муниципального района Еврейской автономной области.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Для достижения указанной цели предусматривается решение следующих задач: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- содействие интеграции в трудовую деятельность незанятых инвалидов;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- стимулирование работодателей к созданию оборудованных (оснащенных) рабочих мест для трудоустройства граждан с ограниченными возможностями здоровья.</w:t>
      </w:r>
    </w:p>
    <w:p w:rsidR="00AF0260" w:rsidRDefault="00AF0260">
      <w:pPr>
        <w:pStyle w:val="ConsPlusTitle"/>
        <w:spacing w:before="200"/>
        <w:ind w:firstLine="540"/>
        <w:jc w:val="both"/>
        <w:outlineLvl w:val="1"/>
      </w:pPr>
      <w:r>
        <w:t>4. Перечень показателей (индикаторов) муниципальной программы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4.1. Численность инвалидов, трудоустроенных на оборудованные (оснащенные) для них рабочие места, - 6 человек.</w:t>
      </w:r>
    </w:p>
    <w:p w:rsidR="00AF0260" w:rsidRDefault="00AF0260">
      <w:pPr>
        <w:pStyle w:val="ConsPlusNormal"/>
        <w:jc w:val="both"/>
      </w:pPr>
    </w:p>
    <w:p w:rsidR="00AF0260" w:rsidRDefault="00AF0260">
      <w:pPr>
        <w:pStyle w:val="ConsPlusTitle"/>
        <w:jc w:val="center"/>
        <w:outlineLvl w:val="2"/>
      </w:pPr>
      <w:r>
        <w:t>Сведения</w:t>
      </w:r>
    </w:p>
    <w:p w:rsidR="00AF0260" w:rsidRDefault="00AF0260">
      <w:pPr>
        <w:pStyle w:val="ConsPlusTitle"/>
        <w:jc w:val="center"/>
      </w:pPr>
      <w:r>
        <w:t>о показателях (индикаторах) муниципальной программы</w:t>
      </w:r>
    </w:p>
    <w:p w:rsidR="00AF0260" w:rsidRDefault="00AF0260">
      <w:pPr>
        <w:pStyle w:val="ConsPlusTitle"/>
        <w:jc w:val="center"/>
      </w:pPr>
      <w:r>
        <w:t xml:space="preserve">"Содействие занятости инвалидов в </w:t>
      </w:r>
      <w:proofErr w:type="spellStart"/>
      <w:r>
        <w:t>Облученском</w:t>
      </w:r>
      <w:proofErr w:type="spellEnd"/>
      <w:r>
        <w:t xml:space="preserve"> </w:t>
      </w:r>
      <w:proofErr w:type="gramStart"/>
      <w:r>
        <w:t>муниципальном</w:t>
      </w:r>
      <w:proofErr w:type="gramEnd"/>
    </w:p>
    <w:p w:rsidR="00AF0260" w:rsidRDefault="00AF0260">
      <w:pPr>
        <w:pStyle w:val="ConsPlusTitle"/>
        <w:jc w:val="center"/>
      </w:pPr>
      <w:proofErr w:type="gramStart"/>
      <w:r>
        <w:t>районе</w:t>
      </w:r>
      <w:proofErr w:type="gramEnd"/>
      <w:r>
        <w:t xml:space="preserve"> Еврейской автономной области" на 2019 - 2021 годы</w:t>
      </w:r>
    </w:p>
    <w:p w:rsidR="00AF0260" w:rsidRDefault="00AF0260">
      <w:pPr>
        <w:pStyle w:val="ConsPlusNormal"/>
        <w:jc w:val="both"/>
      </w:pPr>
    </w:p>
    <w:p w:rsidR="00AF0260" w:rsidRDefault="00AF0260">
      <w:pPr>
        <w:pStyle w:val="ConsPlusNormal"/>
        <w:jc w:val="right"/>
      </w:pPr>
      <w:r>
        <w:t>Таблица 1</w:t>
      </w:r>
    </w:p>
    <w:p w:rsidR="00AF0260" w:rsidRDefault="00AF026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2"/>
        <w:gridCol w:w="4252"/>
        <w:gridCol w:w="1204"/>
        <w:gridCol w:w="1020"/>
        <w:gridCol w:w="1020"/>
        <w:gridCol w:w="1020"/>
      </w:tblGrid>
      <w:tr w:rsidR="00AF0260">
        <w:tc>
          <w:tcPr>
            <w:tcW w:w="552" w:type="dxa"/>
            <w:vMerge w:val="restart"/>
          </w:tcPr>
          <w:p w:rsidR="00AF0260" w:rsidRDefault="00AF026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252" w:type="dxa"/>
            <w:vMerge w:val="restart"/>
          </w:tcPr>
          <w:p w:rsidR="00AF0260" w:rsidRDefault="00AF0260">
            <w:pPr>
              <w:pStyle w:val="ConsPlusNormal"/>
              <w:jc w:val="center"/>
            </w:pPr>
            <w:r>
              <w:t>Наименование показателя (индикатора)</w:t>
            </w:r>
          </w:p>
        </w:tc>
        <w:tc>
          <w:tcPr>
            <w:tcW w:w="1204" w:type="dxa"/>
            <w:vMerge w:val="restart"/>
          </w:tcPr>
          <w:p w:rsidR="00AF0260" w:rsidRDefault="00AF0260">
            <w:pPr>
              <w:pStyle w:val="ConsPlusNormal"/>
              <w:jc w:val="center"/>
            </w:pPr>
            <w:r>
              <w:t>Ед. измерения</w:t>
            </w:r>
          </w:p>
        </w:tc>
        <w:tc>
          <w:tcPr>
            <w:tcW w:w="3060" w:type="dxa"/>
            <w:gridSpan w:val="3"/>
          </w:tcPr>
          <w:p w:rsidR="00AF0260" w:rsidRDefault="00AF0260">
            <w:pPr>
              <w:pStyle w:val="ConsPlusNormal"/>
              <w:jc w:val="center"/>
            </w:pPr>
            <w:r>
              <w:t>Значения показателей по годам</w:t>
            </w:r>
          </w:p>
        </w:tc>
      </w:tr>
      <w:tr w:rsidR="00AF0260">
        <w:tc>
          <w:tcPr>
            <w:tcW w:w="552" w:type="dxa"/>
            <w:vMerge/>
          </w:tcPr>
          <w:p w:rsidR="00AF0260" w:rsidRDefault="00AF0260"/>
        </w:tc>
        <w:tc>
          <w:tcPr>
            <w:tcW w:w="4252" w:type="dxa"/>
            <w:vMerge/>
          </w:tcPr>
          <w:p w:rsidR="00AF0260" w:rsidRDefault="00AF0260"/>
        </w:tc>
        <w:tc>
          <w:tcPr>
            <w:tcW w:w="1204" w:type="dxa"/>
            <w:vMerge/>
          </w:tcPr>
          <w:p w:rsidR="00AF0260" w:rsidRDefault="00AF0260"/>
        </w:tc>
        <w:tc>
          <w:tcPr>
            <w:tcW w:w="1020" w:type="dxa"/>
          </w:tcPr>
          <w:p w:rsidR="00AF0260" w:rsidRDefault="00AF0260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020" w:type="dxa"/>
          </w:tcPr>
          <w:p w:rsidR="00AF0260" w:rsidRDefault="00AF0260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020" w:type="dxa"/>
          </w:tcPr>
          <w:p w:rsidR="00AF0260" w:rsidRDefault="00AF0260">
            <w:pPr>
              <w:pStyle w:val="ConsPlusNormal"/>
              <w:jc w:val="center"/>
            </w:pPr>
            <w:r>
              <w:t>2021</w:t>
            </w:r>
          </w:p>
        </w:tc>
      </w:tr>
      <w:tr w:rsidR="00AF0260">
        <w:tc>
          <w:tcPr>
            <w:tcW w:w="9068" w:type="dxa"/>
            <w:gridSpan w:val="6"/>
          </w:tcPr>
          <w:p w:rsidR="00AF0260" w:rsidRDefault="00AF0260">
            <w:pPr>
              <w:pStyle w:val="ConsPlusNormal"/>
              <w:jc w:val="center"/>
              <w:outlineLvl w:val="3"/>
            </w:pPr>
            <w:r>
              <w:t xml:space="preserve">Муниципальная программа "Содействие занятости инвалидов в </w:t>
            </w:r>
            <w:proofErr w:type="spellStart"/>
            <w:r>
              <w:t>Облученском</w:t>
            </w:r>
            <w:proofErr w:type="spellEnd"/>
            <w:r>
              <w:t xml:space="preserve"> муниципальном районе Еврейской автономной области" на 2019 - 2021 годы</w:t>
            </w:r>
          </w:p>
        </w:tc>
      </w:tr>
      <w:tr w:rsidR="00AF0260">
        <w:tc>
          <w:tcPr>
            <w:tcW w:w="552" w:type="dxa"/>
          </w:tcPr>
          <w:p w:rsidR="00AF0260" w:rsidRDefault="00AF026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2" w:type="dxa"/>
          </w:tcPr>
          <w:p w:rsidR="00AF0260" w:rsidRDefault="00AF0260">
            <w:pPr>
              <w:pStyle w:val="ConsPlusNormal"/>
            </w:pPr>
            <w:r>
              <w:t>Численность инвалидов, трудоустроенных на оборудованные (оснащенные) для них рабочие места</w:t>
            </w:r>
          </w:p>
        </w:tc>
        <w:tc>
          <w:tcPr>
            <w:tcW w:w="1204" w:type="dxa"/>
          </w:tcPr>
          <w:p w:rsidR="00AF0260" w:rsidRDefault="00AF0260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1020" w:type="dxa"/>
          </w:tcPr>
          <w:p w:rsidR="00AF0260" w:rsidRDefault="00AF026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AF0260" w:rsidRDefault="00AF026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AF0260" w:rsidRDefault="00AF0260">
            <w:pPr>
              <w:pStyle w:val="ConsPlusNormal"/>
              <w:jc w:val="center"/>
            </w:pPr>
            <w:r>
              <w:t>2</w:t>
            </w:r>
          </w:p>
        </w:tc>
      </w:tr>
    </w:tbl>
    <w:p w:rsidR="00AF0260" w:rsidRDefault="00AF0260">
      <w:pPr>
        <w:pStyle w:val="ConsPlusNormal"/>
        <w:jc w:val="both"/>
      </w:pPr>
    </w:p>
    <w:p w:rsidR="00AF0260" w:rsidRDefault="00AF0260">
      <w:pPr>
        <w:pStyle w:val="ConsPlusTitle"/>
        <w:ind w:firstLine="540"/>
        <w:jc w:val="both"/>
        <w:outlineLvl w:val="1"/>
      </w:pPr>
      <w:r>
        <w:t>5. Прогноз конечных результатов муниципальной программы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lastRenderedPageBreak/>
        <w:t>Ожидаемые конечные результаты реализации муниципальной программы: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- предупреждение роста безработицы среди незанятых инвалидов;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- поддержание социальной стабильности в обществе;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 xml:space="preserve">- усиление </w:t>
      </w:r>
      <w:proofErr w:type="spellStart"/>
      <w:r>
        <w:t>адресности</w:t>
      </w:r>
      <w:proofErr w:type="spellEnd"/>
      <w:r>
        <w:t xml:space="preserve"> и повышение уровня социальной поддержки, предоставляемой безработным гражданам из числа инвалидов.</w:t>
      </w:r>
    </w:p>
    <w:p w:rsidR="00AF0260" w:rsidRDefault="00AF0260">
      <w:pPr>
        <w:pStyle w:val="ConsPlusTitle"/>
        <w:spacing w:before="200"/>
        <w:ind w:firstLine="540"/>
        <w:jc w:val="both"/>
        <w:outlineLvl w:val="1"/>
      </w:pPr>
      <w:r>
        <w:t>6. Сроки и этапы реализации муниципальной программы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Срок реализации муниципальной программы - 2019 - 2021 годы. Муниципальная программа реализуется в один этап.</w:t>
      </w:r>
    </w:p>
    <w:p w:rsidR="00AF0260" w:rsidRDefault="00AF0260">
      <w:pPr>
        <w:pStyle w:val="ConsPlusTitle"/>
        <w:spacing w:before="200"/>
        <w:ind w:firstLine="540"/>
        <w:jc w:val="both"/>
        <w:outlineLvl w:val="1"/>
      </w:pPr>
      <w:r>
        <w:t>7. Система программных мероприятий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Перечень мероприятий муниципальной программы, сроки и ожидаемые результаты их реализации в количественном измерении с распределением по годам приведены в таблице 2.</w:t>
      </w:r>
    </w:p>
    <w:p w:rsidR="00AF0260" w:rsidRDefault="00AF0260">
      <w:pPr>
        <w:pStyle w:val="ConsPlusNormal"/>
        <w:jc w:val="both"/>
      </w:pPr>
    </w:p>
    <w:p w:rsidR="00AF0260" w:rsidRDefault="00AF0260">
      <w:pPr>
        <w:pStyle w:val="ConsPlusTitle"/>
        <w:jc w:val="center"/>
        <w:outlineLvl w:val="2"/>
      </w:pPr>
      <w:r>
        <w:t>Мероприятия муниципальной программы</w:t>
      </w:r>
    </w:p>
    <w:p w:rsidR="00AF0260" w:rsidRDefault="00AF0260">
      <w:pPr>
        <w:pStyle w:val="ConsPlusNormal"/>
        <w:jc w:val="both"/>
      </w:pPr>
    </w:p>
    <w:p w:rsidR="00AF0260" w:rsidRDefault="00AF0260">
      <w:pPr>
        <w:pStyle w:val="ConsPlusNormal"/>
        <w:jc w:val="right"/>
      </w:pPr>
      <w:r>
        <w:t>Таблица 2</w:t>
      </w:r>
    </w:p>
    <w:p w:rsidR="00AF0260" w:rsidRDefault="00AF0260">
      <w:pPr>
        <w:pStyle w:val="ConsPlusNormal"/>
        <w:jc w:val="both"/>
      </w:pPr>
    </w:p>
    <w:p w:rsidR="00AF0260" w:rsidRDefault="00AF0260">
      <w:pPr>
        <w:sectPr w:rsidR="00AF0260" w:rsidSect="000F623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819"/>
        <w:gridCol w:w="1744"/>
        <w:gridCol w:w="794"/>
        <w:gridCol w:w="1417"/>
        <w:gridCol w:w="1819"/>
        <w:gridCol w:w="1894"/>
      </w:tblGrid>
      <w:tr w:rsidR="00AF0260">
        <w:tc>
          <w:tcPr>
            <w:tcW w:w="454" w:type="dxa"/>
          </w:tcPr>
          <w:p w:rsidR="00AF0260" w:rsidRDefault="00AF0260">
            <w:pPr>
              <w:pStyle w:val="ConsPlusNormal"/>
              <w:jc w:val="center"/>
            </w:pPr>
            <w:r>
              <w:lastRenderedPageBreak/>
              <w:t>N</w:t>
            </w:r>
          </w:p>
          <w:p w:rsidR="00AF0260" w:rsidRDefault="00AF0260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1819" w:type="dxa"/>
          </w:tcPr>
          <w:p w:rsidR="00AF0260" w:rsidRDefault="00AF0260">
            <w:pPr>
              <w:pStyle w:val="ConsPlusNormal"/>
              <w:jc w:val="center"/>
            </w:pPr>
            <w:r>
              <w:t>Наименование мероприятия муниципальной программы</w:t>
            </w:r>
          </w:p>
        </w:tc>
        <w:tc>
          <w:tcPr>
            <w:tcW w:w="1744" w:type="dxa"/>
          </w:tcPr>
          <w:p w:rsidR="00AF0260" w:rsidRDefault="00AF0260">
            <w:pPr>
              <w:pStyle w:val="ConsPlusNormal"/>
              <w:jc w:val="center"/>
            </w:pPr>
            <w:r>
              <w:t>Ответственный исполнитель, соучастник, участники</w:t>
            </w:r>
          </w:p>
        </w:tc>
        <w:tc>
          <w:tcPr>
            <w:tcW w:w="794" w:type="dxa"/>
          </w:tcPr>
          <w:p w:rsidR="00AF0260" w:rsidRDefault="00AF0260">
            <w:pPr>
              <w:pStyle w:val="ConsPlusNormal"/>
              <w:jc w:val="center"/>
            </w:pPr>
            <w:r>
              <w:t>Срок реализации</w:t>
            </w:r>
          </w:p>
        </w:tc>
        <w:tc>
          <w:tcPr>
            <w:tcW w:w="1417" w:type="dxa"/>
          </w:tcPr>
          <w:p w:rsidR="00AF0260" w:rsidRDefault="00AF0260">
            <w:pPr>
              <w:pStyle w:val="ConsPlusNormal"/>
              <w:jc w:val="center"/>
            </w:pPr>
            <w:r>
              <w:t xml:space="preserve">Ожидаемый результат в количественном </w:t>
            </w:r>
            <w:proofErr w:type="gramStart"/>
            <w:r>
              <w:t>измерении</w:t>
            </w:r>
            <w:proofErr w:type="gramEnd"/>
          </w:p>
        </w:tc>
        <w:tc>
          <w:tcPr>
            <w:tcW w:w="1819" w:type="dxa"/>
          </w:tcPr>
          <w:p w:rsidR="00AF0260" w:rsidRDefault="00AF0260">
            <w:pPr>
              <w:pStyle w:val="ConsPlusNormal"/>
              <w:jc w:val="center"/>
            </w:pPr>
            <w:r>
              <w:t xml:space="preserve">Последствия </w:t>
            </w:r>
            <w:proofErr w:type="spellStart"/>
            <w:r>
              <w:t>нереализации</w:t>
            </w:r>
            <w:proofErr w:type="spellEnd"/>
            <w:r>
              <w:t xml:space="preserve"> муниципальной программы, подпрограммы</w:t>
            </w:r>
          </w:p>
        </w:tc>
        <w:tc>
          <w:tcPr>
            <w:tcW w:w="1894" w:type="dxa"/>
          </w:tcPr>
          <w:p w:rsidR="00AF0260" w:rsidRDefault="00AF0260">
            <w:pPr>
              <w:pStyle w:val="ConsPlusNormal"/>
              <w:jc w:val="center"/>
            </w:pPr>
            <w:r>
              <w:t>Связь с показателем (индикатором) муниципальной программы</w:t>
            </w:r>
          </w:p>
        </w:tc>
      </w:tr>
      <w:tr w:rsidR="00AF0260">
        <w:tc>
          <w:tcPr>
            <w:tcW w:w="454" w:type="dxa"/>
          </w:tcPr>
          <w:p w:rsidR="00AF0260" w:rsidRDefault="00AF0260">
            <w:pPr>
              <w:pStyle w:val="ConsPlusNormal"/>
              <w:jc w:val="center"/>
              <w:outlineLvl w:val="3"/>
            </w:pPr>
            <w:r>
              <w:t>1</w:t>
            </w:r>
          </w:p>
        </w:tc>
        <w:tc>
          <w:tcPr>
            <w:tcW w:w="9487" w:type="dxa"/>
            <w:gridSpan w:val="6"/>
          </w:tcPr>
          <w:p w:rsidR="00AF0260" w:rsidRDefault="00AF0260">
            <w:pPr>
              <w:pStyle w:val="ConsPlusNormal"/>
              <w:jc w:val="center"/>
            </w:pPr>
            <w:r>
              <w:t xml:space="preserve">Муниципальная программа "Содействие занятости инвалидов в </w:t>
            </w:r>
            <w:proofErr w:type="spellStart"/>
            <w:r>
              <w:t>Облученском</w:t>
            </w:r>
            <w:proofErr w:type="spellEnd"/>
            <w:r>
              <w:t xml:space="preserve"> муниципальном районе Еврейской автономной области" на 2019 - 2021 годы</w:t>
            </w:r>
          </w:p>
        </w:tc>
      </w:tr>
      <w:tr w:rsidR="00AF0260">
        <w:tc>
          <w:tcPr>
            <w:tcW w:w="454" w:type="dxa"/>
          </w:tcPr>
          <w:p w:rsidR="00AF0260" w:rsidRDefault="00AF0260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9487" w:type="dxa"/>
            <w:gridSpan w:val="6"/>
          </w:tcPr>
          <w:p w:rsidR="00AF0260" w:rsidRDefault="00AF0260">
            <w:pPr>
              <w:pStyle w:val="ConsPlusNormal"/>
              <w:jc w:val="center"/>
            </w:pPr>
            <w:r>
              <w:t>Задача - содействие интеграции в трудовую деятельность лиц с ограниченными физическими возможностями</w:t>
            </w:r>
          </w:p>
        </w:tc>
      </w:tr>
      <w:tr w:rsidR="00AF0260">
        <w:tc>
          <w:tcPr>
            <w:tcW w:w="454" w:type="dxa"/>
          </w:tcPr>
          <w:p w:rsidR="00AF0260" w:rsidRDefault="00AF0260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9487" w:type="dxa"/>
            <w:gridSpan w:val="6"/>
          </w:tcPr>
          <w:p w:rsidR="00AF0260" w:rsidRDefault="00AF0260">
            <w:pPr>
              <w:pStyle w:val="ConsPlusNormal"/>
              <w:jc w:val="center"/>
            </w:pPr>
            <w:r>
              <w:t>Основное мероприятие "Создание оборудованных (оснащенных) рабочих мест для трудоустройства инвалидов, проживающих на территории Облученского муниципального района"</w:t>
            </w:r>
          </w:p>
        </w:tc>
      </w:tr>
      <w:tr w:rsidR="00AF0260">
        <w:tc>
          <w:tcPr>
            <w:tcW w:w="454" w:type="dxa"/>
          </w:tcPr>
          <w:p w:rsidR="00AF0260" w:rsidRDefault="00AF0260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1819" w:type="dxa"/>
          </w:tcPr>
          <w:p w:rsidR="00AF0260" w:rsidRDefault="00AF0260">
            <w:pPr>
              <w:pStyle w:val="ConsPlusNormal"/>
            </w:pPr>
            <w:r>
              <w:t>Содействие трудоустройству незанятых инвалидов на оборудованные (оснащенные) для них рабочие места</w:t>
            </w:r>
          </w:p>
        </w:tc>
        <w:tc>
          <w:tcPr>
            <w:tcW w:w="1744" w:type="dxa"/>
          </w:tcPr>
          <w:p w:rsidR="00AF0260" w:rsidRDefault="00AF0260">
            <w:pPr>
              <w:pStyle w:val="ConsPlusNormal"/>
            </w:pPr>
            <w:r>
              <w:t>отдел экономики администрации района</w:t>
            </w:r>
          </w:p>
        </w:tc>
        <w:tc>
          <w:tcPr>
            <w:tcW w:w="794" w:type="dxa"/>
          </w:tcPr>
          <w:p w:rsidR="00AF0260" w:rsidRDefault="00AF0260">
            <w:pPr>
              <w:pStyle w:val="ConsPlusNormal"/>
              <w:jc w:val="center"/>
            </w:pPr>
            <w:r>
              <w:t>2019,</w:t>
            </w:r>
          </w:p>
          <w:p w:rsidR="00AF0260" w:rsidRDefault="00AF0260">
            <w:pPr>
              <w:pStyle w:val="ConsPlusNormal"/>
              <w:jc w:val="center"/>
            </w:pPr>
            <w:r>
              <w:t>2020,</w:t>
            </w:r>
          </w:p>
          <w:p w:rsidR="00AF0260" w:rsidRDefault="00AF0260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417" w:type="dxa"/>
          </w:tcPr>
          <w:p w:rsidR="00AF0260" w:rsidRDefault="00AF0260">
            <w:pPr>
              <w:pStyle w:val="ConsPlusNormal"/>
            </w:pPr>
            <w:r>
              <w:t>2019 г. - 2 инвалида;</w:t>
            </w:r>
          </w:p>
          <w:p w:rsidR="00AF0260" w:rsidRDefault="00AF0260">
            <w:pPr>
              <w:pStyle w:val="ConsPlusNormal"/>
            </w:pPr>
            <w:r>
              <w:t>2020 г. - 2 инвалида;</w:t>
            </w:r>
          </w:p>
          <w:p w:rsidR="00AF0260" w:rsidRDefault="00AF0260">
            <w:pPr>
              <w:pStyle w:val="ConsPlusNormal"/>
            </w:pPr>
            <w:r>
              <w:t>2021 г. - 2 инвалида</w:t>
            </w:r>
          </w:p>
        </w:tc>
        <w:tc>
          <w:tcPr>
            <w:tcW w:w="1819" w:type="dxa"/>
          </w:tcPr>
          <w:p w:rsidR="00AF0260" w:rsidRDefault="00AF0260">
            <w:pPr>
              <w:pStyle w:val="ConsPlusNormal"/>
            </w:pPr>
            <w:r>
              <w:t>Снижение возможностей для трудоустройства инвалидов</w:t>
            </w:r>
          </w:p>
        </w:tc>
        <w:tc>
          <w:tcPr>
            <w:tcW w:w="1894" w:type="dxa"/>
          </w:tcPr>
          <w:p w:rsidR="00AF0260" w:rsidRDefault="00AF0260">
            <w:pPr>
              <w:pStyle w:val="ConsPlusNormal"/>
            </w:pPr>
            <w:r>
              <w:t>Численность инвалидов, трудоустроенных на оборудованные (оснащенные) для них рабочие места</w:t>
            </w:r>
          </w:p>
        </w:tc>
      </w:tr>
    </w:tbl>
    <w:p w:rsidR="00AF0260" w:rsidRDefault="00AF0260">
      <w:pPr>
        <w:sectPr w:rsidR="00AF026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F0260" w:rsidRDefault="00AF0260">
      <w:pPr>
        <w:pStyle w:val="ConsPlusNormal"/>
        <w:jc w:val="both"/>
      </w:pPr>
    </w:p>
    <w:p w:rsidR="00AF0260" w:rsidRDefault="00AF0260">
      <w:pPr>
        <w:pStyle w:val="ConsPlusTitle"/>
        <w:ind w:firstLine="540"/>
        <w:jc w:val="both"/>
        <w:outlineLvl w:val="1"/>
      </w:pPr>
      <w:r>
        <w:t>8. Механизм реализации муниципальной программы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Реализация муниципальной программы предусматривает взаимодействие органов местного самоуправления района, областного государственного казенного учреждения "Центр занятости населения Облученского муниципального района", хозяйствующих субъектов, действующих на территории Облученского муниципального района.</w:t>
      </w:r>
    </w:p>
    <w:p w:rsidR="00AF0260" w:rsidRDefault="00AF0260">
      <w:pPr>
        <w:pStyle w:val="ConsPlusNormal"/>
        <w:spacing w:before="200"/>
        <w:ind w:firstLine="540"/>
        <w:jc w:val="both"/>
      </w:pPr>
      <w:proofErr w:type="gramStart"/>
      <w:r>
        <w:t>Текущее</w:t>
      </w:r>
      <w:proofErr w:type="gramEnd"/>
      <w:r>
        <w:t xml:space="preserve"> управление программой осуществляет отдел экономики администрации, который: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- обеспечивает разработку и реализацию муниципальной программы;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- организует работу по достижению целевых показателей муниципальной программы;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- организует нормативно-правовое и методическое обеспечение реализации муниципальной программы;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- осуществляет подготовку предложений по объемам и источникам финансирования реализации мероприятий муниципальной программы;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- организует информационную и разъяснительную работу, направленную на освещение целей и задач муниципальной программы;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- готовит ежегодный доклад о ходе реализации муниципальной программы;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- осуществляет мониторинг реализации мероприятий муниципальной программы;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- осуществляет оценку целевых индикаторов и показателей реализации муниципальной программы в целом;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- размещает информацию о ходе реализации и достигнутых результатах муниципальной программы на официальном сайте в сети Интернет.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Реализация мероприятий муниципальной программы осуществляется посредством предоставления субсидий, выделяемых из бюджета муниципального района.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Поддержка осуществляется на основании заявлений хозяйствующих субъектов, создавших оборудованные (оснащенные) рабочие места для трудоустройства инвалидов, проживающих на территории Облученского муниципального района.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Нормативы и порядок предоставления поддержки на создание оборудованных (оснащенных) рабочих мест для трудоустройства инвалидов, проживающих на территории Облученского муниципального района, утверждаются постановлением администрации Облученского муниципального района.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 xml:space="preserve">Финансирование мероприятий муниципальной программы осуществляется в </w:t>
      </w:r>
      <w:proofErr w:type="gramStart"/>
      <w:r>
        <w:t>пределах</w:t>
      </w:r>
      <w:proofErr w:type="gramEnd"/>
      <w:r>
        <w:t xml:space="preserve"> средств бюджета, предусмотренных на текущий год и на плановый период.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Оценка эффективности реализации программы осуществляется по результатам отчетного года.</w:t>
      </w:r>
    </w:p>
    <w:p w:rsidR="00AF0260" w:rsidRDefault="00AF0260">
      <w:pPr>
        <w:pStyle w:val="ConsPlusTitle"/>
        <w:spacing w:before="200"/>
        <w:ind w:firstLine="540"/>
        <w:jc w:val="both"/>
        <w:outlineLvl w:val="1"/>
      </w:pPr>
      <w:r>
        <w:t>9. Ресурсное обеспечение реализации муниципальной программы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Общий объем финансирования программы из бюджетов всех уровней в 2019 - 2021 годах составит 30,0 тыс. рублей, в том числе: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2019 год - 10,0 тыс. рублей;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2020 год - 10,0 тыс. рублей;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2021 год - 10,0 тыс. рублей.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 xml:space="preserve">Общий объем финансирования программы из бюджета муниципального района в 2019 - 2021 </w:t>
      </w:r>
      <w:proofErr w:type="gramStart"/>
      <w:r>
        <w:t>годах</w:t>
      </w:r>
      <w:proofErr w:type="gramEnd"/>
      <w:r>
        <w:t xml:space="preserve"> составит 30,0 тыс. рублей, в том числе: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2019 год - 10,0 тыс. рублей;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2020 год - 10,0 тыс. рублей;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lastRenderedPageBreak/>
        <w:t>2021 год - 10,0 тыс. рублей.</w:t>
      </w:r>
    </w:p>
    <w:p w:rsidR="00AF0260" w:rsidRDefault="00AF0260">
      <w:pPr>
        <w:pStyle w:val="ConsPlusNormal"/>
        <w:jc w:val="both"/>
      </w:pPr>
    </w:p>
    <w:p w:rsidR="00AF0260" w:rsidRDefault="00AF0260">
      <w:pPr>
        <w:pStyle w:val="ConsPlusTitle"/>
        <w:jc w:val="center"/>
        <w:outlineLvl w:val="2"/>
      </w:pPr>
      <w:r>
        <w:t>Информация</w:t>
      </w:r>
    </w:p>
    <w:p w:rsidR="00AF0260" w:rsidRDefault="00AF0260">
      <w:pPr>
        <w:pStyle w:val="ConsPlusTitle"/>
        <w:jc w:val="center"/>
      </w:pPr>
      <w:r>
        <w:t>о ресурсном обеспечении муниципальной программы "Содействие</w:t>
      </w:r>
    </w:p>
    <w:p w:rsidR="00AF0260" w:rsidRDefault="00AF0260">
      <w:pPr>
        <w:pStyle w:val="ConsPlusTitle"/>
        <w:jc w:val="center"/>
      </w:pPr>
      <w:r>
        <w:t xml:space="preserve">занятости инвалидов в </w:t>
      </w:r>
      <w:proofErr w:type="spellStart"/>
      <w:r>
        <w:t>Облученском</w:t>
      </w:r>
      <w:proofErr w:type="spellEnd"/>
      <w:r>
        <w:t xml:space="preserve"> муниципальном районе</w:t>
      </w:r>
    </w:p>
    <w:p w:rsidR="00AF0260" w:rsidRDefault="00AF0260">
      <w:pPr>
        <w:pStyle w:val="ConsPlusTitle"/>
        <w:jc w:val="center"/>
      </w:pPr>
      <w:r>
        <w:t>Еврейской автономной области" на 2019 - 2021 годы за счет</w:t>
      </w:r>
    </w:p>
    <w:p w:rsidR="00AF0260" w:rsidRDefault="00AF0260">
      <w:pPr>
        <w:pStyle w:val="ConsPlusTitle"/>
        <w:jc w:val="center"/>
      </w:pPr>
      <w:r>
        <w:t>средств муниципального бюджета</w:t>
      </w:r>
    </w:p>
    <w:p w:rsidR="00AF0260" w:rsidRDefault="00AF0260">
      <w:pPr>
        <w:pStyle w:val="ConsPlusNormal"/>
        <w:jc w:val="both"/>
      </w:pPr>
    </w:p>
    <w:p w:rsidR="00AF0260" w:rsidRDefault="00AF0260">
      <w:pPr>
        <w:pStyle w:val="ConsPlusNormal"/>
        <w:jc w:val="right"/>
      </w:pPr>
      <w:r>
        <w:t>Таблица 3</w:t>
      </w:r>
    </w:p>
    <w:p w:rsidR="00AF0260" w:rsidRDefault="00AF026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3175"/>
        <w:gridCol w:w="1849"/>
        <w:gridCol w:w="850"/>
        <w:gridCol w:w="850"/>
        <w:gridCol w:w="850"/>
        <w:gridCol w:w="850"/>
      </w:tblGrid>
      <w:tr w:rsidR="00AF0260">
        <w:tc>
          <w:tcPr>
            <w:tcW w:w="604" w:type="dxa"/>
            <w:vMerge w:val="restart"/>
          </w:tcPr>
          <w:p w:rsidR="00AF0260" w:rsidRDefault="00AF026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175" w:type="dxa"/>
            <w:vMerge w:val="restart"/>
          </w:tcPr>
          <w:p w:rsidR="00AF0260" w:rsidRDefault="00AF0260">
            <w:pPr>
              <w:pStyle w:val="ConsPlusNormal"/>
              <w:jc w:val="center"/>
            </w:pPr>
            <w:r>
              <w:t>Наименование муниципальной программы, подпрограммы</w:t>
            </w:r>
          </w:p>
        </w:tc>
        <w:tc>
          <w:tcPr>
            <w:tcW w:w="1849" w:type="dxa"/>
            <w:vMerge w:val="restart"/>
          </w:tcPr>
          <w:p w:rsidR="00AF0260" w:rsidRDefault="00AF0260">
            <w:pPr>
              <w:pStyle w:val="ConsPlusNormal"/>
              <w:jc w:val="center"/>
            </w:pPr>
            <w:r>
              <w:t>Источники ресурсного обеспечения</w:t>
            </w:r>
          </w:p>
        </w:tc>
        <w:tc>
          <w:tcPr>
            <w:tcW w:w="3400" w:type="dxa"/>
            <w:gridSpan w:val="4"/>
          </w:tcPr>
          <w:p w:rsidR="00AF0260" w:rsidRDefault="00AF0260">
            <w:pPr>
              <w:pStyle w:val="ConsPlusNormal"/>
              <w:jc w:val="center"/>
            </w:pPr>
            <w:r>
              <w:t>Расходы (тыс. рублей), годы</w:t>
            </w:r>
          </w:p>
        </w:tc>
      </w:tr>
      <w:tr w:rsidR="00AF0260">
        <w:tc>
          <w:tcPr>
            <w:tcW w:w="604" w:type="dxa"/>
            <w:vMerge/>
          </w:tcPr>
          <w:p w:rsidR="00AF0260" w:rsidRDefault="00AF0260"/>
        </w:tc>
        <w:tc>
          <w:tcPr>
            <w:tcW w:w="3175" w:type="dxa"/>
            <w:vMerge/>
          </w:tcPr>
          <w:p w:rsidR="00AF0260" w:rsidRDefault="00AF0260"/>
        </w:tc>
        <w:tc>
          <w:tcPr>
            <w:tcW w:w="1849" w:type="dxa"/>
            <w:vMerge/>
          </w:tcPr>
          <w:p w:rsidR="00AF0260" w:rsidRDefault="00AF0260"/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2021</w:t>
            </w:r>
          </w:p>
        </w:tc>
      </w:tr>
      <w:tr w:rsidR="00AF0260">
        <w:tc>
          <w:tcPr>
            <w:tcW w:w="604" w:type="dxa"/>
          </w:tcPr>
          <w:p w:rsidR="00AF0260" w:rsidRDefault="00AF026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5" w:type="dxa"/>
          </w:tcPr>
          <w:p w:rsidR="00AF0260" w:rsidRDefault="00AF026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9" w:type="dxa"/>
          </w:tcPr>
          <w:p w:rsidR="00AF0260" w:rsidRDefault="00AF026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7</w:t>
            </w:r>
          </w:p>
        </w:tc>
      </w:tr>
      <w:tr w:rsidR="00AF0260">
        <w:tc>
          <w:tcPr>
            <w:tcW w:w="604" w:type="dxa"/>
            <w:vMerge w:val="restart"/>
          </w:tcPr>
          <w:p w:rsidR="00AF0260" w:rsidRDefault="00AF026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5" w:type="dxa"/>
            <w:vMerge w:val="restart"/>
          </w:tcPr>
          <w:p w:rsidR="00AF0260" w:rsidRDefault="00AF0260">
            <w:pPr>
              <w:pStyle w:val="ConsPlusNormal"/>
            </w:pPr>
            <w:r>
              <w:t xml:space="preserve">Муниципальная программа "Содействие занятости инвалидов в </w:t>
            </w:r>
            <w:proofErr w:type="spellStart"/>
            <w:r>
              <w:t>Облученском</w:t>
            </w:r>
            <w:proofErr w:type="spellEnd"/>
            <w:r>
              <w:t xml:space="preserve"> муниципальном районе Еврейской автономной области" на 2019 - 2021 годы</w:t>
            </w:r>
          </w:p>
        </w:tc>
        <w:tc>
          <w:tcPr>
            <w:tcW w:w="1849" w:type="dxa"/>
          </w:tcPr>
          <w:p w:rsidR="00AF0260" w:rsidRDefault="00AF0260">
            <w:pPr>
              <w:pStyle w:val="ConsPlusNormal"/>
            </w:pPr>
            <w:r>
              <w:t>Всего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10,0</w:t>
            </w:r>
          </w:p>
        </w:tc>
      </w:tr>
      <w:tr w:rsidR="00AF0260">
        <w:tc>
          <w:tcPr>
            <w:tcW w:w="604" w:type="dxa"/>
            <w:vMerge/>
          </w:tcPr>
          <w:p w:rsidR="00AF0260" w:rsidRDefault="00AF0260"/>
        </w:tc>
        <w:tc>
          <w:tcPr>
            <w:tcW w:w="3175" w:type="dxa"/>
            <w:vMerge/>
          </w:tcPr>
          <w:p w:rsidR="00AF0260" w:rsidRDefault="00AF0260"/>
        </w:tc>
        <w:tc>
          <w:tcPr>
            <w:tcW w:w="1849" w:type="dxa"/>
          </w:tcPr>
          <w:p w:rsidR="00AF0260" w:rsidRDefault="00AF0260">
            <w:pPr>
              <w:pStyle w:val="ConsPlusNormal"/>
            </w:pPr>
            <w:r>
              <w:t>Бюджет муниципального района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10,0</w:t>
            </w:r>
          </w:p>
        </w:tc>
      </w:tr>
      <w:tr w:rsidR="00AF0260">
        <w:tc>
          <w:tcPr>
            <w:tcW w:w="604" w:type="dxa"/>
            <w:vMerge w:val="restart"/>
          </w:tcPr>
          <w:p w:rsidR="00AF0260" w:rsidRDefault="00AF0260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175" w:type="dxa"/>
            <w:vMerge w:val="restart"/>
          </w:tcPr>
          <w:p w:rsidR="00AF0260" w:rsidRDefault="00AF0260">
            <w:pPr>
              <w:pStyle w:val="ConsPlusNormal"/>
            </w:pPr>
            <w:r>
              <w:t>Основное мероприятие: содействие трудоустройству незанятых инвалидов на оборудованные (оснащенные) для них рабочие места</w:t>
            </w:r>
          </w:p>
        </w:tc>
        <w:tc>
          <w:tcPr>
            <w:tcW w:w="1849" w:type="dxa"/>
          </w:tcPr>
          <w:p w:rsidR="00AF0260" w:rsidRDefault="00AF0260">
            <w:pPr>
              <w:pStyle w:val="ConsPlusNormal"/>
            </w:pPr>
            <w:r>
              <w:t>Всего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10,0</w:t>
            </w:r>
          </w:p>
        </w:tc>
      </w:tr>
      <w:tr w:rsidR="00AF0260">
        <w:tc>
          <w:tcPr>
            <w:tcW w:w="604" w:type="dxa"/>
            <w:vMerge/>
          </w:tcPr>
          <w:p w:rsidR="00AF0260" w:rsidRDefault="00AF0260"/>
        </w:tc>
        <w:tc>
          <w:tcPr>
            <w:tcW w:w="3175" w:type="dxa"/>
            <w:vMerge/>
          </w:tcPr>
          <w:p w:rsidR="00AF0260" w:rsidRDefault="00AF0260"/>
        </w:tc>
        <w:tc>
          <w:tcPr>
            <w:tcW w:w="1849" w:type="dxa"/>
          </w:tcPr>
          <w:p w:rsidR="00AF0260" w:rsidRDefault="00AF0260">
            <w:pPr>
              <w:pStyle w:val="ConsPlusNormal"/>
            </w:pPr>
            <w:r>
              <w:t>Бюджет муниципального района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10,0</w:t>
            </w:r>
          </w:p>
        </w:tc>
      </w:tr>
      <w:tr w:rsidR="00AF0260">
        <w:tc>
          <w:tcPr>
            <w:tcW w:w="604" w:type="dxa"/>
            <w:vMerge w:val="restart"/>
          </w:tcPr>
          <w:p w:rsidR="00AF0260" w:rsidRDefault="00AF0260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3175" w:type="dxa"/>
            <w:vMerge w:val="restart"/>
          </w:tcPr>
          <w:p w:rsidR="00AF0260" w:rsidRDefault="00AF0260">
            <w:pPr>
              <w:pStyle w:val="ConsPlusNormal"/>
            </w:pPr>
            <w:r>
              <w:t>Создание оборудованных (оснащенных) рабочих мест для трудоустройства инвалидов, проживающих на территории Облученского муниципального района</w:t>
            </w:r>
          </w:p>
        </w:tc>
        <w:tc>
          <w:tcPr>
            <w:tcW w:w="1849" w:type="dxa"/>
          </w:tcPr>
          <w:p w:rsidR="00AF0260" w:rsidRDefault="00AF0260">
            <w:pPr>
              <w:pStyle w:val="ConsPlusNormal"/>
            </w:pPr>
            <w:r>
              <w:t>Всего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10,0</w:t>
            </w:r>
          </w:p>
        </w:tc>
      </w:tr>
      <w:tr w:rsidR="00AF0260">
        <w:tc>
          <w:tcPr>
            <w:tcW w:w="604" w:type="dxa"/>
            <w:vMerge/>
          </w:tcPr>
          <w:p w:rsidR="00AF0260" w:rsidRDefault="00AF0260"/>
        </w:tc>
        <w:tc>
          <w:tcPr>
            <w:tcW w:w="3175" w:type="dxa"/>
            <w:vMerge/>
          </w:tcPr>
          <w:p w:rsidR="00AF0260" w:rsidRDefault="00AF0260"/>
        </w:tc>
        <w:tc>
          <w:tcPr>
            <w:tcW w:w="1849" w:type="dxa"/>
          </w:tcPr>
          <w:p w:rsidR="00AF0260" w:rsidRDefault="00AF0260">
            <w:pPr>
              <w:pStyle w:val="ConsPlusNormal"/>
            </w:pPr>
            <w:r>
              <w:t>Бюджет муниципального района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850" w:type="dxa"/>
          </w:tcPr>
          <w:p w:rsidR="00AF0260" w:rsidRDefault="00AF0260">
            <w:pPr>
              <w:pStyle w:val="ConsPlusNormal"/>
              <w:jc w:val="center"/>
            </w:pPr>
            <w:r>
              <w:t>10,0</w:t>
            </w:r>
          </w:p>
        </w:tc>
      </w:tr>
    </w:tbl>
    <w:p w:rsidR="00AF0260" w:rsidRDefault="00AF0260">
      <w:pPr>
        <w:pStyle w:val="ConsPlusNormal"/>
        <w:jc w:val="both"/>
      </w:pPr>
    </w:p>
    <w:p w:rsidR="00AF0260" w:rsidRDefault="00AF0260">
      <w:pPr>
        <w:pStyle w:val="ConsPlusNormal"/>
        <w:ind w:firstLine="540"/>
        <w:jc w:val="both"/>
      </w:pPr>
      <w:r>
        <w:t>--------------------------------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&lt;*&gt; Объем финансирования подлежит ежегодному уточнению при разработке проекта бюджета.</w:t>
      </w:r>
    </w:p>
    <w:p w:rsidR="00AF0260" w:rsidRDefault="00AF0260">
      <w:pPr>
        <w:pStyle w:val="ConsPlusNormal"/>
        <w:jc w:val="both"/>
      </w:pPr>
    </w:p>
    <w:p w:rsidR="00AF0260" w:rsidRDefault="00AF0260">
      <w:pPr>
        <w:pStyle w:val="ConsPlusTitle"/>
        <w:ind w:firstLine="540"/>
        <w:jc w:val="both"/>
        <w:outlineLvl w:val="1"/>
      </w:pPr>
      <w:r>
        <w:t>10. Методика оценки эффективности муниципальной программы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Методика оценки эффективности реализации муниципальной программы представляет собой механизм контроля выполнения мероприятий муниципальной программы в зависимости от достижения поставленных целей и задач, эффективности использования бюджетных средств, полноты и своевременности выполнения программных мероприятий.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Эффективность реализации муниципальной программы оценивается по следующим направлениям: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- степень выполнения запланированных мероприятий;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- степень достижения целевого показателя (индикатора) муниципальной программы.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Оценка эффективности производится ежегодно на основании годовых отчетов.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При необходимости отдел экономики администрации вносит в установленном порядке предложения об изменении и дополнении Программы.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Анализ рисков, причин их возникновения и мероприятий по их минимизации при реализации муниципальной программы приведен в таблице ниже.</w:t>
      </w:r>
    </w:p>
    <w:p w:rsidR="00AF0260" w:rsidRDefault="00AF0260">
      <w:pPr>
        <w:pStyle w:val="ConsPlusNormal"/>
        <w:spacing w:before="200"/>
        <w:ind w:firstLine="540"/>
        <w:jc w:val="both"/>
      </w:pPr>
      <w:r>
        <w:t>Весь процесс управления рисками можно свести к трем фазам: оценке вероятности, оценке силы влияния фактора и оценке путей снижения рисков.</w:t>
      </w:r>
    </w:p>
    <w:p w:rsidR="00AF0260" w:rsidRDefault="00AF0260">
      <w:pPr>
        <w:pStyle w:val="ConsPlusNormal"/>
        <w:jc w:val="both"/>
      </w:pPr>
    </w:p>
    <w:p w:rsidR="00AF0260" w:rsidRDefault="00AF0260">
      <w:pPr>
        <w:pStyle w:val="ConsPlusTitle"/>
        <w:jc w:val="center"/>
        <w:outlineLvl w:val="2"/>
      </w:pPr>
      <w:r>
        <w:lastRenderedPageBreak/>
        <w:t>Риски невыполнения Программы</w:t>
      </w:r>
    </w:p>
    <w:p w:rsidR="00AF0260" w:rsidRDefault="00AF026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1587"/>
        <w:gridCol w:w="1587"/>
        <w:gridCol w:w="2891"/>
      </w:tblGrid>
      <w:tr w:rsidR="00AF0260">
        <w:tc>
          <w:tcPr>
            <w:tcW w:w="3005" w:type="dxa"/>
          </w:tcPr>
          <w:p w:rsidR="00AF0260" w:rsidRDefault="00AF0260">
            <w:pPr>
              <w:pStyle w:val="ConsPlusNormal"/>
              <w:jc w:val="center"/>
            </w:pPr>
            <w:r>
              <w:t>Наименование рисков</w:t>
            </w:r>
          </w:p>
        </w:tc>
        <w:tc>
          <w:tcPr>
            <w:tcW w:w="1587" w:type="dxa"/>
          </w:tcPr>
          <w:p w:rsidR="00AF0260" w:rsidRDefault="00AF0260">
            <w:pPr>
              <w:pStyle w:val="ConsPlusNormal"/>
              <w:jc w:val="center"/>
            </w:pPr>
            <w:r>
              <w:t>Вероятность</w:t>
            </w:r>
          </w:p>
        </w:tc>
        <w:tc>
          <w:tcPr>
            <w:tcW w:w="1587" w:type="dxa"/>
          </w:tcPr>
          <w:p w:rsidR="00AF0260" w:rsidRDefault="00AF0260">
            <w:pPr>
              <w:pStyle w:val="ConsPlusNormal"/>
              <w:jc w:val="center"/>
            </w:pPr>
            <w:r>
              <w:t>Сила влияния</w:t>
            </w:r>
          </w:p>
        </w:tc>
        <w:tc>
          <w:tcPr>
            <w:tcW w:w="2891" w:type="dxa"/>
          </w:tcPr>
          <w:p w:rsidR="00AF0260" w:rsidRDefault="00AF0260">
            <w:pPr>
              <w:pStyle w:val="ConsPlusNormal"/>
              <w:jc w:val="center"/>
            </w:pPr>
            <w:r>
              <w:t>Способ преодоления риска</w:t>
            </w:r>
          </w:p>
        </w:tc>
      </w:tr>
      <w:tr w:rsidR="00AF0260">
        <w:tc>
          <w:tcPr>
            <w:tcW w:w="9070" w:type="dxa"/>
            <w:gridSpan w:val="4"/>
          </w:tcPr>
          <w:p w:rsidR="00AF0260" w:rsidRDefault="00AF0260">
            <w:pPr>
              <w:pStyle w:val="ConsPlusNormal"/>
              <w:jc w:val="center"/>
            </w:pPr>
            <w:r>
              <w:t>Риски, связанные с недофинансированием программы</w:t>
            </w:r>
          </w:p>
        </w:tc>
      </w:tr>
      <w:tr w:rsidR="00AF0260">
        <w:tc>
          <w:tcPr>
            <w:tcW w:w="3005" w:type="dxa"/>
          </w:tcPr>
          <w:p w:rsidR="00AF0260" w:rsidRDefault="00AF0260">
            <w:pPr>
              <w:pStyle w:val="ConsPlusNormal"/>
            </w:pPr>
            <w:r>
              <w:t>Недофинансирование со стороны бюджета муниципального района</w:t>
            </w:r>
          </w:p>
        </w:tc>
        <w:tc>
          <w:tcPr>
            <w:tcW w:w="1587" w:type="dxa"/>
          </w:tcPr>
          <w:p w:rsidR="00AF0260" w:rsidRDefault="00AF0260">
            <w:pPr>
              <w:pStyle w:val="ConsPlusNormal"/>
              <w:jc w:val="center"/>
            </w:pPr>
            <w:r>
              <w:t>Средний</w:t>
            </w:r>
          </w:p>
        </w:tc>
        <w:tc>
          <w:tcPr>
            <w:tcW w:w="1587" w:type="dxa"/>
          </w:tcPr>
          <w:p w:rsidR="00AF0260" w:rsidRDefault="00AF0260">
            <w:pPr>
              <w:pStyle w:val="ConsPlusNormal"/>
              <w:jc w:val="center"/>
            </w:pPr>
            <w:r>
              <w:t>Средний</w:t>
            </w:r>
          </w:p>
        </w:tc>
        <w:tc>
          <w:tcPr>
            <w:tcW w:w="2891" w:type="dxa"/>
          </w:tcPr>
          <w:p w:rsidR="00AF0260" w:rsidRDefault="00AF0260">
            <w:pPr>
              <w:pStyle w:val="ConsPlusNormal"/>
            </w:pPr>
            <w:r>
              <w:t>Оценка эффективности бюджетных вложений</w:t>
            </w:r>
          </w:p>
        </w:tc>
      </w:tr>
      <w:tr w:rsidR="00AF0260">
        <w:tc>
          <w:tcPr>
            <w:tcW w:w="9070" w:type="dxa"/>
            <w:gridSpan w:val="4"/>
          </w:tcPr>
          <w:p w:rsidR="00AF0260" w:rsidRDefault="00AF0260">
            <w:pPr>
              <w:pStyle w:val="ConsPlusNormal"/>
              <w:jc w:val="center"/>
            </w:pPr>
            <w:r>
              <w:t>Риски, связанные с изменением внешней среды</w:t>
            </w:r>
          </w:p>
        </w:tc>
      </w:tr>
      <w:tr w:rsidR="00AF0260">
        <w:tc>
          <w:tcPr>
            <w:tcW w:w="3005" w:type="dxa"/>
          </w:tcPr>
          <w:p w:rsidR="00AF0260" w:rsidRDefault="00AF0260">
            <w:pPr>
              <w:pStyle w:val="ConsPlusNormal"/>
            </w:pPr>
            <w:r>
              <w:t>Устаревание мероприятий муниципальной программы</w:t>
            </w:r>
          </w:p>
        </w:tc>
        <w:tc>
          <w:tcPr>
            <w:tcW w:w="1587" w:type="dxa"/>
          </w:tcPr>
          <w:p w:rsidR="00AF0260" w:rsidRDefault="00AF0260">
            <w:pPr>
              <w:pStyle w:val="ConsPlusNormal"/>
              <w:jc w:val="center"/>
            </w:pPr>
            <w:r>
              <w:t>Средний</w:t>
            </w:r>
          </w:p>
        </w:tc>
        <w:tc>
          <w:tcPr>
            <w:tcW w:w="1587" w:type="dxa"/>
          </w:tcPr>
          <w:p w:rsidR="00AF0260" w:rsidRDefault="00AF0260">
            <w:pPr>
              <w:pStyle w:val="ConsPlusNormal"/>
              <w:jc w:val="center"/>
            </w:pPr>
            <w:r>
              <w:t>Средний</w:t>
            </w:r>
          </w:p>
        </w:tc>
        <w:tc>
          <w:tcPr>
            <w:tcW w:w="2891" w:type="dxa"/>
          </w:tcPr>
          <w:p w:rsidR="00AF0260" w:rsidRDefault="00AF0260">
            <w:pPr>
              <w:pStyle w:val="ConsPlusNormal"/>
            </w:pPr>
            <w:r>
              <w:t>Ежегодный анализ эффективности мероприятий программы</w:t>
            </w:r>
          </w:p>
        </w:tc>
      </w:tr>
      <w:tr w:rsidR="00AF0260">
        <w:tc>
          <w:tcPr>
            <w:tcW w:w="9070" w:type="dxa"/>
            <w:gridSpan w:val="4"/>
          </w:tcPr>
          <w:p w:rsidR="00AF0260" w:rsidRDefault="00AF0260">
            <w:pPr>
              <w:pStyle w:val="ConsPlusNormal"/>
              <w:jc w:val="center"/>
            </w:pPr>
            <w:r>
              <w:t>Риски, связанные с человеческим фактором</w:t>
            </w:r>
          </w:p>
        </w:tc>
      </w:tr>
      <w:tr w:rsidR="00AF0260">
        <w:tc>
          <w:tcPr>
            <w:tcW w:w="3005" w:type="dxa"/>
          </w:tcPr>
          <w:p w:rsidR="00AF0260" w:rsidRDefault="00AF0260">
            <w:pPr>
              <w:pStyle w:val="ConsPlusNormal"/>
            </w:pPr>
            <w:r>
              <w:t>Отсутствие желающих участвовать в предлагаемых мероприятиях</w:t>
            </w:r>
          </w:p>
        </w:tc>
        <w:tc>
          <w:tcPr>
            <w:tcW w:w="1587" w:type="dxa"/>
          </w:tcPr>
          <w:p w:rsidR="00AF0260" w:rsidRDefault="00AF0260">
            <w:pPr>
              <w:pStyle w:val="ConsPlusNormal"/>
              <w:jc w:val="center"/>
            </w:pPr>
            <w:r>
              <w:t>Средний</w:t>
            </w:r>
          </w:p>
        </w:tc>
        <w:tc>
          <w:tcPr>
            <w:tcW w:w="1587" w:type="dxa"/>
          </w:tcPr>
          <w:p w:rsidR="00AF0260" w:rsidRDefault="00AF0260">
            <w:pPr>
              <w:pStyle w:val="ConsPlusNormal"/>
              <w:jc w:val="center"/>
            </w:pPr>
            <w:r>
              <w:t>Средний</w:t>
            </w:r>
          </w:p>
        </w:tc>
        <w:tc>
          <w:tcPr>
            <w:tcW w:w="2891" w:type="dxa"/>
          </w:tcPr>
          <w:p w:rsidR="00AF0260" w:rsidRDefault="00AF0260">
            <w:pPr>
              <w:pStyle w:val="ConsPlusNormal"/>
            </w:pPr>
            <w:r>
              <w:t>Проведение разъясняющих мероприятий среди потенциальных участников программы</w:t>
            </w:r>
          </w:p>
        </w:tc>
      </w:tr>
    </w:tbl>
    <w:p w:rsidR="00AF0260" w:rsidRDefault="00AF0260">
      <w:pPr>
        <w:pStyle w:val="ConsPlusNormal"/>
        <w:jc w:val="both"/>
      </w:pPr>
    </w:p>
    <w:p w:rsidR="00AF0260" w:rsidRDefault="00AF0260">
      <w:pPr>
        <w:pStyle w:val="ConsPlusNormal"/>
        <w:jc w:val="both"/>
      </w:pPr>
    </w:p>
    <w:p w:rsidR="00AF0260" w:rsidRDefault="00AF026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06F5A" w:rsidRDefault="00306F5A"/>
    <w:sectPr w:rsidR="00306F5A" w:rsidSect="00E65B98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0260"/>
    <w:rsid w:val="00087150"/>
    <w:rsid w:val="00136015"/>
    <w:rsid w:val="00306F5A"/>
    <w:rsid w:val="00412F3F"/>
    <w:rsid w:val="0046264F"/>
    <w:rsid w:val="004B7CEA"/>
    <w:rsid w:val="00AF0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F3F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3601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601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6015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601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360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136015"/>
    <w:rPr>
      <w:rFonts w:asciiTheme="minorHAnsi" w:eastAsiaTheme="minorEastAsia" w:hAnsiTheme="minorHAnsi" w:cstheme="minorBidi"/>
      <w:sz w:val="24"/>
      <w:szCs w:val="24"/>
    </w:rPr>
  </w:style>
  <w:style w:type="paragraph" w:customStyle="1" w:styleId="ConsPlusNormal">
    <w:name w:val="ConsPlusNormal"/>
    <w:rsid w:val="00AF0260"/>
    <w:pPr>
      <w:widowControl w:val="0"/>
      <w:autoSpaceDE w:val="0"/>
      <w:autoSpaceDN w:val="0"/>
    </w:pPr>
    <w:rPr>
      <w:rFonts w:ascii="Times New Roman" w:hAnsi="Times New Roman"/>
    </w:rPr>
  </w:style>
  <w:style w:type="paragraph" w:customStyle="1" w:styleId="ConsPlusTitle">
    <w:name w:val="ConsPlusTitle"/>
    <w:rsid w:val="00AF0260"/>
    <w:pPr>
      <w:widowControl w:val="0"/>
      <w:autoSpaceDE w:val="0"/>
      <w:autoSpaceDN w:val="0"/>
    </w:pPr>
    <w:rPr>
      <w:rFonts w:ascii="Times New Roman" w:hAnsi="Times New Roman"/>
      <w:b/>
    </w:rPr>
  </w:style>
  <w:style w:type="paragraph" w:customStyle="1" w:styleId="ConsPlusTitlePage">
    <w:name w:val="ConsPlusTitlePage"/>
    <w:rsid w:val="00AF0260"/>
    <w:pPr>
      <w:widowControl w:val="0"/>
      <w:autoSpaceDE w:val="0"/>
      <w:autoSpaceDN w:val="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4C1293F2A2E3C11B0B05D7AD7F537098CCF853B7A93BE183904D2A0D2BFD31453B09B2AEA3EA4DDC9C6A39F11D7814F5792E62B1E50264AAB488AlDe2A" TargetMode="External"/><Relationship Id="rId4" Type="http://schemas.openxmlformats.org/officeDocument/2006/relationships/hyperlink" Target="consultantplus://offline/ref=74C1293F2A2E3C11B0B05D7AD7F537098CCF853B799ABE1A3B04D2A0D2BFD31453B09B38EA66A8DFC1D8A2970481D00Al0e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2269</Words>
  <Characters>12938</Characters>
  <Application>Microsoft Office Word</Application>
  <DocSecurity>0</DocSecurity>
  <Lines>107</Lines>
  <Paragraphs>30</Paragraphs>
  <ScaleCrop>false</ScaleCrop>
  <Company>Grizli777</Company>
  <LinksUpToDate>false</LinksUpToDate>
  <CharactersWithSpaces>15177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</dc:creator>
  <cp:lastModifiedBy>Port</cp:lastModifiedBy>
  <cp:revision>1</cp:revision>
  <dcterms:created xsi:type="dcterms:W3CDTF">2019-08-20T00:30:00Z</dcterms:created>
  <dcterms:modified xsi:type="dcterms:W3CDTF">2019-08-20T00:31:00Z</dcterms:modified>
</cp:coreProperties>
</file>