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82" w:rsidRDefault="00DA2082" w:rsidP="00DA2082">
      <w:pPr>
        <w:jc w:val="center"/>
        <w:rPr>
          <w:rFonts w:ascii="Times New Roman" w:hAnsi="Times New Roman"/>
          <w:b/>
          <w:sz w:val="84"/>
          <w:szCs w:val="84"/>
        </w:rPr>
      </w:pPr>
    </w:p>
    <w:p w:rsidR="00FF5DC6" w:rsidRDefault="00FF5DC6" w:rsidP="00DA2082">
      <w:pPr>
        <w:jc w:val="center"/>
        <w:rPr>
          <w:rFonts w:ascii="Times New Roman" w:hAnsi="Times New Roman"/>
          <w:b/>
          <w:sz w:val="84"/>
          <w:szCs w:val="84"/>
        </w:rPr>
      </w:pPr>
    </w:p>
    <w:p w:rsidR="006423C2" w:rsidRDefault="00DA2082" w:rsidP="00DA2082">
      <w:pPr>
        <w:jc w:val="center"/>
        <w:rPr>
          <w:rFonts w:ascii="Times New Roman" w:hAnsi="Times New Roman"/>
          <w:b/>
          <w:sz w:val="52"/>
          <w:szCs w:val="52"/>
        </w:rPr>
      </w:pPr>
      <w:r w:rsidRPr="00DA2082">
        <w:rPr>
          <w:rFonts w:ascii="Times New Roman" w:hAnsi="Times New Roman"/>
          <w:b/>
          <w:sz w:val="84"/>
          <w:szCs w:val="84"/>
        </w:rPr>
        <w:t>ИНФОРМАЦИОННЫЙ СБОРНИК</w:t>
      </w:r>
    </w:p>
    <w:p w:rsidR="00DA2082" w:rsidRDefault="00DA2082" w:rsidP="00DA2082">
      <w:pPr>
        <w:jc w:val="center"/>
        <w:rPr>
          <w:rFonts w:ascii="Times New Roman" w:hAnsi="Times New Roman"/>
          <w:b/>
          <w:sz w:val="52"/>
          <w:szCs w:val="52"/>
        </w:rPr>
      </w:pPr>
    </w:p>
    <w:p w:rsidR="00DA2082" w:rsidRDefault="00DA2082" w:rsidP="00DA2082">
      <w:pPr>
        <w:jc w:val="center"/>
        <w:rPr>
          <w:rFonts w:ascii="Times New Roman" w:hAnsi="Times New Roman"/>
          <w:b/>
          <w:sz w:val="52"/>
          <w:szCs w:val="52"/>
        </w:rPr>
      </w:pPr>
      <w:r>
        <w:rPr>
          <w:rFonts w:ascii="Times New Roman" w:hAnsi="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b/>
          <w:sz w:val="52"/>
          <w:szCs w:val="52"/>
        </w:rPr>
      </w:pPr>
    </w:p>
    <w:p w:rsidR="00DA2082" w:rsidRDefault="00DA2082" w:rsidP="00DA2082">
      <w:pPr>
        <w:jc w:val="center"/>
        <w:rPr>
          <w:rFonts w:ascii="Times New Roman" w:hAnsi="Times New Roman"/>
          <w:b/>
          <w:sz w:val="52"/>
          <w:szCs w:val="52"/>
        </w:rPr>
      </w:pPr>
    </w:p>
    <w:p w:rsidR="00DA2082" w:rsidRPr="002C783F" w:rsidRDefault="00DA2082" w:rsidP="00DA2082">
      <w:pPr>
        <w:jc w:val="center"/>
        <w:rPr>
          <w:rFonts w:ascii="Times New Roman" w:hAnsi="Times New Roman"/>
          <w:b/>
          <w:sz w:val="52"/>
          <w:szCs w:val="52"/>
        </w:rPr>
      </w:pPr>
      <w:r>
        <w:rPr>
          <w:rFonts w:ascii="Times New Roman" w:hAnsi="Times New Roman"/>
          <w:b/>
          <w:sz w:val="52"/>
          <w:szCs w:val="52"/>
        </w:rPr>
        <w:t xml:space="preserve">№ </w:t>
      </w:r>
      <w:r w:rsidR="00967CD0">
        <w:rPr>
          <w:rFonts w:ascii="Times New Roman" w:hAnsi="Times New Roman"/>
          <w:b/>
          <w:sz w:val="52"/>
          <w:szCs w:val="52"/>
        </w:rPr>
        <w:t>2</w:t>
      </w:r>
      <w:r w:rsidR="00CB4EB0">
        <w:rPr>
          <w:rFonts w:ascii="Times New Roman" w:hAnsi="Times New Roman"/>
          <w:b/>
          <w:sz w:val="52"/>
          <w:szCs w:val="52"/>
        </w:rPr>
        <w:t>6</w:t>
      </w:r>
      <w:r w:rsidR="00AD59D4" w:rsidRPr="002C783F">
        <w:rPr>
          <w:rFonts w:ascii="Times New Roman" w:hAnsi="Times New Roman"/>
          <w:b/>
          <w:sz w:val="52"/>
          <w:szCs w:val="52"/>
        </w:rPr>
        <w:t>(</w:t>
      </w:r>
      <w:r w:rsidR="004D335F">
        <w:rPr>
          <w:rFonts w:ascii="Times New Roman" w:hAnsi="Times New Roman"/>
          <w:b/>
          <w:sz w:val="52"/>
          <w:szCs w:val="52"/>
        </w:rPr>
        <w:t>2</w:t>
      </w:r>
      <w:r w:rsidR="00CB4EB0">
        <w:rPr>
          <w:rFonts w:ascii="Times New Roman" w:hAnsi="Times New Roman"/>
          <w:b/>
          <w:sz w:val="52"/>
          <w:szCs w:val="52"/>
        </w:rPr>
        <w:t>20</w:t>
      </w:r>
      <w:r w:rsidR="00AD59D4" w:rsidRPr="002C783F">
        <w:rPr>
          <w:rFonts w:ascii="Times New Roman" w:hAnsi="Times New Roman"/>
          <w:b/>
          <w:sz w:val="52"/>
          <w:szCs w:val="52"/>
        </w:rPr>
        <w:t>)</w:t>
      </w:r>
    </w:p>
    <w:p w:rsidR="00DA2082" w:rsidRPr="003A4FFF" w:rsidRDefault="00CB4EB0" w:rsidP="00DA2082">
      <w:pPr>
        <w:jc w:val="center"/>
        <w:rPr>
          <w:rFonts w:ascii="Times New Roman" w:hAnsi="Times New Roman"/>
          <w:b/>
          <w:sz w:val="52"/>
          <w:szCs w:val="52"/>
        </w:rPr>
      </w:pPr>
      <w:r>
        <w:rPr>
          <w:rFonts w:ascii="Times New Roman" w:hAnsi="Times New Roman"/>
          <w:b/>
          <w:sz w:val="52"/>
          <w:szCs w:val="52"/>
        </w:rPr>
        <w:t>13</w:t>
      </w:r>
      <w:r w:rsidR="00A54DDA">
        <w:rPr>
          <w:rFonts w:ascii="Times New Roman" w:hAnsi="Times New Roman"/>
          <w:b/>
          <w:sz w:val="52"/>
          <w:szCs w:val="52"/>
        </w:rPr>
        <w:t xml:space="preserve"> </w:t>
      </w:r>
      <w:r>
        <w:rPr>
          <w:rFonts w:ascii="Times New Roman" w:hAnsi="Times New Roman"/>
          <w:b/>
          <w:sz w:val="52"/>
          <w:szCs w:val="52"/>
        </w:rPr>
        <w:t>октября</w:t>
      </w:r>
      <w:r w:rsidR="00DA2082" w:rsidRPr="00E87D62">
        <w:rPr>
          <w:rFonts w:ascii="Times New Roman" w:hAnsi="Times New Roman"/>
          <w:b/>
          <w:sz w:val="52"/>
          <w:szCs w:val="52"/>
        </w:rPr>
        <w:t xml:space="preserve"> 20</w:t>
      </w:r>
      <w:r w:rsidR="001A3221" w:rsidRPr="00E87D62">
        <w:rPr>
          <w:rFonts w:ascii="Times New Roman" w:hAnsi="Times New Roman"/>
          <w:b/>
          <w:sz w:val="52"/>
          <w:szCs w:val="52"/>
        </w:rPr>
        <w:t>2</w:t>
      </w:r>
      <w:r w:rsidR="001A5C2B" w:rsidRPr="00E87D62">
        <w:rPr>
          <w:rFonts w:ascii="Times New Roman" w:hAnsi="Times New Roman"/>
          <w:b/>
          <w:sz w:val="52"/>
          <w:szCs w:val="52"/>
        </w:rPr>
        <w:t>3</w:t>
      </w:r>
      <w:r w:rsidR="001A5C2B">
        <w:rPr>
          <w:rFonts w:ascii="Times New Roman" w:hAnsi="Times New Roman"/>
          <w:b/>
          <w:sz w:val="52"/>
          <w:szCs w:val="52"/>
        </w:rPr>
        <w:t xml:space="preserve"> </w:t>
      </w:r>
      <w:r w:rsidR="00DA2082" w:rsidRPr="003A4FFF">
        <w:rPr>
          <w:rFonts w:ascii="Times New Roman" w:hAnsi="Times New Roman"/>
          <w:b/>
          <w:sz w:val="52"/>
          <w:szCs w:val="52"/>
        </w:rPr>
        <w:t>года</w:t>
      </w:r>
    </w:p>
    <w:p w:rsidR="00DA2082" w:rsidRDefault="00DA2082" w:rsidP="00DA2082">
      <w:pPr>
        <w:jc w:val="center"/>
        <w:rPr>
          <w:rFonts w:ascii="Times New Roman" w:hAnsi="Times New Roman"/>
          <w:b/>
          <w:sz w:val="52"/>
          <w:szCs w:val="52"/>
        </w:rPr>
      </w:pPr>
    </w:p>
    <w:p w:rsidR="00DA2082" w:rsidRDefault="00DA2082" w:rsidP="00DA2082">
      <w:pPr>
        <w:jc w:val="center"/>
        <w:rPr>
          <w:rFonts w:ascii="Times New Roman" w:hAnsi="Times New Roman"/>
          <w:b/>
          <w:sz w:val="52"/>
          <w:szCs w:val="52"/>
        </w:rPr>
      </w:pPr>
    </w:p>
    <w:p w:rsidR="00DA2082" w:rsidRDefault="00DA2082" w:rsidP="00DA2082">
      <w:pPr>
        <w:jc w:val="center"/>
        <w:rPr>
          <w:rFonts w:ascii="Times New Roman" w:hAnsi="Times New Roman"/>
          <w:b/>
          <w:sz w:val="52"/>
          <w:szCs w:val="52"/>
        </w:rPr>
      </w:pPr>
    </w:p>
    <w:p w:rsidR="00AD59D4" w:rsidRPr="00FF5DC6" w:rsidRDefault="00DA2082" w:rsidP="00FF5DC6">
      <w:pPr>
        <w:jc w:val="center"/>
        <w:rPr>
          <w:rFonts w:ascii="Times New Roman" w:hAnsi="Times New Roman"/>
          <w:b/>
          <w:sz w:val="52"/>
          <w:szCs w:val="52"/>
        </w:rPr>
      </w:pPr>
      <w:r>
        <w:rPr>
          <w:rFonts w:ascii="Times New Roman" w:hAnsi="Times New Roman"/>
          <w:b/>
          <w:sz w:val="52"/>
          <w:szCs w:val="52"/>
        </w:rPr>
        <w:t>г. Облучье</w:t>
      </w:r>
    </w:p>
    <w:p w:rsidR="00FF5DC6" w:rsidRDefault="00FF5DC6" w:rsidP="00FE1F65">
      <w:pPr>
        <w:spacing w:after="0" w:line="240" w:lineRule="auto"/>
        <w:jc w:val="center"/>
        <w:rPr>
          <w:rFonts w:ascii="Times New Roman" w:hAnsi="Times New Roman"/>
          <w:b/>
          <w:sz w:val="24"/>
          <w:szCs w:val="24"/>
        </w:rPr>
      </w:pPr>
    </w:p>
    <w:p w:rsidR="00FE1F65" w:rsidRPr="00FE1F65" w:rsidRDefault="00FE1F65" w:rsidP="00FE1F65">
      <w:pPr>
        <w:spacing w:after="0" w:line="240" w:lineRule="auto"/>
        <w:jc w:val="center"/>
        <w:rPr>
          <w:rFonts w:ascii="Times New Roman" w:hAnsi="Times New Roman"/>
          <w:b/>
          <w:sz w:val="24"/>
          <w:szCs w:val="24"/>
        </w:rPr>
      </w:pPr>
      <w:r w:rsidRPr="00FE1F65">
        <w:rPr>
          <w:rFonts w:ascii="Times New Roman" w:hAnsi="Times New Roman"/>
          <w:b/>
          <w:sz w:val="24"/>
          <w:szCs w:val="24"/>
        </w:rPr>
        <w:t>СОДЕРЖАНИЕ:</w:t>
      </w:r>
    </w:p>
    <w:p w:rsidR="00FE1F65" w:rsidRPr="00FE1F65" w:rsidRDefault="00FE1F65" w:rsidP="00FE1F65">
      <w:pPr>
        <w:spacing w:after="0" w:line="240" w:lineRule="auto"/>
        <w:ind w:firstLine="709"/>
        <w:jc w:val="both"/>
        <w:rPr>
          <w:rFonts w:ascii="Times New Roman" w:hAnsi="Times New Roman"/>
          <w:b/>
          <w:sz w:val="24"/>
          <w:szCs w:val="24"/>
        </w:rPr>
      </w:pPr>
    </w:p>
    <w:p w:rsidR="00D2098A" w:rsidRDefault="00271F9A" w:rsidP="00D2098A">
      <w:pPr>
        <w:spacing w:after="0" w:line="240" w:lineRule="auto"/>
        <w:jc w:val="both"/>
        <w:rPr>
          <w:rFonts w:ascii="Times New Roman" w:hAnsi="Times New Roman"/>
          <w:b/>
          <w:sz w:val="24"/>
          <w:szCs w:val="24"/>
        </w:rPr>
      </w:pPr>
      <w:r w:rsidRPr="00FE1F65">
        <w:rPr>
          <w:rFonts w:ascii="Times New Roman" w:hAnsi="Times New Roman"/>
          <w:b/>
          <w:sz w:val="24"/>
          <w:szCs w:val="24"/>
        </w:rPr>
        <w:t xml:space="preserve">Раздел </w:t>
      </w:r>
      <w:r w:rsidRPr="00FE1F65">
        <w:rPr>
          <w:rFonts w:ascii="Times New Roman" w:hAnsi="Times New Roman"/>
          <w:b/>
          <w:sz w:val="24"/>
          <w:szCs w:val="24"/>
          <w:lang w:val="en-US"/>
        </w:rPr>
        <w:t>I</w:t>
      </w:r>
      <w:r w:rsidRPr="00FE1F65">
        <w:rPr>
          <w:rFonts w:ascii="Times New Roman" w:hAnsi="Times New Roman"/>
          <w:b/>
          <w:sz w:val="24"/>
          <w:szCs w:val="24"/>
        </w:rPr>
        <w:t xml:space="preserve">. </w:t>
      </w:r>
      <w:r w:rsidR="00D2098A" w:rsidRPr="00843A55">
        <w:rPr>
          <w:rFonts w:ascii="Times New Roman" w:hAnsi="Times New Roman"/>
          <w:b/>
          <w:sz w:val="24"/>
          <w:szCs w:val="24"/>
        </w:rPr>
        <w:t>Постановления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sz w:val="24"/>
          <w:szCs w:val="24"/>
        </w:rPr>
      </w:pPr>
      <w:r w:rsidRPr="00D2098A">
        <w:rPr>
          <w:rFonts w:ascii="Times New Roman" w:hAnsi="Times New Roman"/>
          <w:sz w:val="24"/>
          <w:szCs w:val="24"/>
        </w:rPr>
        <w:t xml:space="preserve">1. </w:t>
      </w:r>
      <w:r>
        <w:rPr>
          <w:rFonts w:ascii="Times New Roman" w:hAnsi="Times New Roman"/>
          <w:sz w:val="24"/>
          <w:szCs w:val="24"/>
        </w:rPr>
        <w:t xml:space="preserve">Постановление администрации Облученского муниципального района от </w:t>
      </w:r>
      <w:r w:rsidR="00F73912">
        <w:rPr>
          <w:rFonts w:ascii="Times New Roman" w:hAnsi="Times New Roman"/>
          <w:sz w:val="24"/>
          <w:szCs w:val="24"/>
        </w:rPr>
        <w:t>02.10</w:t>
      </w:r>
      <w:r>
        <w:rPr>
          <w:rFonts w:ascii="Times New Roman" w:hAnsi="Times New Roman"/>
          <w:sz w:val="24"/>
          <w:szCs w:val="24"/>
        </w:rPr>
        <w:t>.20</w:t>
      </w:r>
      <w:r w:rsidR="007C3C52">
        <w:rPr>
          <w:rFonts w:ascii="Times New Roman" w:hAnsi="Times New Roman"/>
          <w:sz w:val="24"/>
          <w:szCs w:val="24"/>
        </w:rPr>
        <w:t>2</w:t>
      </w:r>
      <w:r w:rsidR="002D0175">
        <w:rPr>
          <w:rFonts w:ascii="Times New Roman" w:hAnsi="Times New Roman"/>
          <w:sz w:val="24"/>
          <w:szCs w:val="24"/>
        </w:rPr>
        <w:t>3</w:t>
      </w:r>
      <w:r>
        <w:rPr>
          <w:rFonts w:ascii="Times New Roman" w:hAnsi="Times New Roman"/>
          <w:sz w:val="24"/>
          <w:szCs w:val="24"/>
        </w:rPr>
        <w:t xml:space="preserve"> № </w:t>
      </w:r>
      <w:r w:rsidR="00F73912">
        <w:rPr>
          <w:rFonts w:ascii="Times New Roman" w:hAnsi="Times New Roman"/>
          <w:sz w:val="24"/>
          <w:szCs w:val="24"/>
        </w:rPr>
        <w:t>245</w:t>
      </w:r>
      <w:r>
        <w:rPr>
          <w:rFonts w:ascii="Times New Roman" w:hAnsi="Times New Roman"/>
          <w:sz w:val="24"/>
          <w:szCs w:val="24"/>
        </w:rPr>
        <w:t xml:space="preserve"> «</w:t>
      </w:r>
      <w:r w:rsidR="00F73912" w:rsidRPr="00F73912">
        <w:rPr>
          <w:rFonts w:ascii="Times New Roman" w:hAnsi="Times New Roman"/>
          <w:sz w:val="24"/>
          <w:szCs w:val="24"/>
        </w:rPr>
        <w:t>О внесении изменений в административный регламент по предоставлению муниципальной услуги «Выдача разрешения на ввод объектов в эксплуатацию</w:t>
      </w:r>
      <w:r w:rsidRPr="000A6E5C">
        <w:rPr>
          <w:rFonts w:ascii="Times New Roman" w:hAnsi="Times New Roman"/>
          <w:sz w:val="24"/>
          <w:szCs w:val="24"/>
        </w:rPr>
        <w:t>»</w:t>
      </w:r>
      <w:r>
        <w:rPr>
          <w:rFonts w:ascii="Times New Roman" w:hAnsi="Times New Roman"/>
          <w:sz w:val="24"/>
          <w:szCs w:val="24"/>
        </w:rPr>
        <w:t>……………......................................................................................</w:t>
      </w:r>
      <w:r w:rsidR="00CD3B62">
        <w:rPr>
          <w:rFonts w:ascii="Times New Roman" w:hAnsi="Times New Roman"/>
          <w:sz w:val="24"/>
          <w:szCs w:val="24"/>
        </w:rPr>
        <w:t>................4 – 11</w:t>
      </w:r>
    </w:p>
    <w:p w:rsidR="00D2098A" w:rsidRDefault="00D2098A" w:rsidP="00D209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2D6365">
        <w:rPr>
          <w:rFonts w:ascii="Times New Roman" w:hAnsi="Times New Roman"/>
          <w:sz w:val="24"/>
          <w:szCs w:val="24"/>
        </w:rPr>
        <w:t xml:space="preserve">Постановление администрации Облученского муниципального района от 03.10.2023 № 246 </w:t>
      </w:r>
      <w:r w:rsidR="002D6365" w:rsidRPr="002D6365">
        <w:rPr>
          <w:rFonts w:ascii="Times New Roman" w:hAnsi="Times New Roman"/>
          <w:sz w:val="24"/>
          <w:szCs w:val="24"/>
        </w:rPr>
        <w:t>Об утверждении муниципальной программы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2024-2026 годы</w:t>
      </w:r>
      <w:r w:rsidR="002D6365">
        <w:rPr>
          <w:rFonts w:ascii="Times New Roman" w:hAnsi="Times New Roman"/>
          <w:sz w:val="24"/>
          <w:szCs w:val="24"/>
        </w:rPr>
        <w:t>»</w:t>
      </w:r>
      <w:r w:rsidR="006C7D9A">
        <w:rPr>
          <w:rFonts w:ascii="Times New Roman" w:hAnsi="Times New Roman"/>
          <w:sz w:val="24"/>
          <w:szCs w:val="24"/>
        </w:rPr>
        <w:t xml:space="preserve"> ....................</w:t>
      </w:r>
      <w:r w:rsidR="00CD3B62">
        <w:rPr>
          <w:rFonts w:ascii="Times New Roman" w:hAnsi="Times New Roman"/>
          <w:sz w:val="24"/>
          <w:szCs w:val="24"/>
        </w:rPr>
        <w:t xml:space="preserve"> 12 – 21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3. Постановление администрации Облученского муниципального района от 0</w:t>
      </w:r>
      <w:r w:rsidR="005911D3">
        <w:rPr>
          <w:rFonts w:ascii="Times New Roman" w:hAnsi="Times New Roman"/>
          <w:sz w:val="24"/>
          <w:szCs w:val="24"/>
        </w:rPr>
        <w:t>3</w:t>
      </w:r>
      <w:r>
        <w:rPr>
          <w:rFonts w:ascii="Times New Roman" w:hAnsi="Times New Roman"/>
          <w:sz w:val="24"/>
          <w:szCs w:val="24"/>
        </w:rPr>
        <w:t>.10.2023 № 24</w:t>
      </w:r>
      <w:r w:rsidR="005911D3">
        <w:rPr>
          <w:rFonts w:ascii="Times New Roman" w:hAnsi="Times New Roman"/>
          <w:sz w:val="24"/>
          <w:szCs w:val="24"/>
        </w:rPr>
        <w:t>7</w:t>
      </w:r>
      <w:r>
        <w:rPr>
          <w:rFonts w:ascii="Times New Roman" w:hAnsi="Times New Roman"/>
          <w:sz w:val="24"/>
          <w:szCs w:val="24"/>
        </w:rPr>
        <w:t xml:space="preserve"> «</w:t>
      </w:r>
      <w:r w:rsidR="005911D3">
        <w:rPr>
          <w:rFonts w:ascii="Times New Roman" w:hAnsi="Times New Roman"/>
          <w:sz w:val="24"/>
          <w:szCs w:val="24"/>
        </w:rPr>
        <w:t>О</w:t>
      </w:r>
      <w:r w:rsidR="005911D3" w:rsidRPr="005911D3">
        <w:rPr>
          <w:rFonts w:ascii="Times New Roman" w:hAnsi="Times New Roman"/>
          <w:sz w:val="24"/>
          <w:szCs w:val="24"/>
        </w:rPr>
        <w:t>б утверждении муниципальной программы «Информатизация администрации муниципального образования «Облученский муниципальный район» на 2024-2026 год</w:t>
      </w:r>
      <w:r>
        <w:rPr>
          <w:rFonts w:ascii="Times New Roman" w:hAnsi="Times New Roman"/>
          <w:sz w:val="24"/>
          <w:szCs w:val="24"/>
        </w:rPr>
        <w:t>» .............................................</w:t>
      </w:r>
      <w:r w:rsidR="00CD3B62">
        <w:rPr>
          <w:rFonts w:ascii="Times New Roman" w:hAnsi="Times New Roman"/>
          <w:sz w:val="24"/>
          <w:szCs w:val="24"/>
        </w:rPr>
        <w:t>........................................................................</w:t>
      </w:r>
      <w:r>
        <w:rPr>
          <w:rFonts w:ascii="Times New Roman" w:hAnsi="Times New Roman"/>
          <w:sz w:val="24"/>
          <w:szCs w:val="24"/>
        </w:rPr>
        <w:t>.</w:t>
      </w:r>
      <w:r w:rsidR="00CD3B62">
        <w:rPr>
          <w:rFonts w:ascii="Times New Roman" w:hAnsi="Times New Roman"/>
          <w:sz w:val="24"/>
          <w:szCs w:val="24"/>
        </w:rPr>
        <w:t xml:space="preserve"> 21 – 32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4. Постановление администрации Облученского муниципального района от 0</w:t>
      </w:r>
      <w:r w:rsidR="00A26D7E">
        <w:rPr>
          <w:rFonts w:ascii="Times New Roman" w:hAnsi="Times New Roman"/>
          <w:sz w:val="24"/>
          <w:szCs w:val="24"/>
        </w:rPr>
        <w:t>3</w:t>
      </w:r>
      <w:r>
        <w:rPr>
          <w:rFonts w:ascii="Times New Roman" w:hAnsi="Times New Roman"/>
          <w:sz w:val="24"/>
          <w:szCs w:val="24"/>
        </w:rPr>
        <w:t>.10.2023 № 24</w:t>
      </w:r>
      <w:r w:rsidR="00A26D7E">
        <w:rPr>
          <w:rFonts w:ascii="Times New Roman" w:hAnsi="Times New Roman"/>
          <w:sz w:val="24"/>
          <w:szCs w:val="24"/>
        </w:rPr>
        <w:t>8</w:t>
      </w:r>
      <w:r>
        <w:rPr>
          <w:rFonts w:ascii="Times New Roman" w:hAnsi="Times New Roman"/>
          <w:sz w:val="24"/>
          <w:szCs w:val="24"/>
        </w:rPr>
        <w:t xml:space="preserve"> «</w:t>
      </w:r>
      <w:r w:rsidR="00A26D7E" w:rsidRPr="00A26D7E">
        <w:rPr>
          <w:rFonts w:ascii="Times New Roman" w:hAnsi="Times New Roman"/>
          <w:sz w:val="24"/>
          <w:szCs w:val="24"/>
        </w:rPr>
        <w:t>Об утверждении муниципальной программы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r w:rsidR="00CD3B62">
        <w:rPr>
          <w:rFonts w:ascii="Times New Roman" w:hAnsi="Times New Roman"/>
          <w:sz w:val="24"/>
          <w:szCs w:val="24"/>
        </w:rPr>
        <w:t>»</w:t>
      </w:r>
      <w:r w:rsidR="00170E9C">
        <w:rPr>
          <w:rFonts w:ascii="Times New Roman" w:hAnsi="Times New Roman"/>
          <w:sz w:val="24"/>
          <w:szCs w:val="24"/>
        </w:rPr>
        <w:t xml:space="preserve"> .</w:t>
      </w:r>
      <w:r>
        <w:rPr>
          <w:rFonts w:ascii="Times New Roman" w:hAnsi="Times New Roman"/>
          <w:sz w:val="24"/>
          <w:szCs w:val="24"/>
        </w:rPr>
        <w:t>.........</w:t>
      </w:r>
      <w:r w:rsidR="00CD3B62">
        <w:rPr>
          <w:rFonts w:ascii="Times New Roman" w:hAnsi="Times New Roman"/>
          <w:sz w:val="24"/>
          <w:szCs w:val="24"/>
        </w:rPr>
        <w:t xml:space="preserve"> 33 – 42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5. Постановление администрации Облученского муниципального района от 0</w:t>
      </w:r>
      <w:r w:rsidR="008B363E">
        <w:rPr>
          <w:rFonts w:ascii="Times New Roman" w:hAnsi="Times New Roman"/>
          <w:sz w:val="24"/>
          <w:szCs w:val="24"/>
        </w:rPr>
        <w:t>9</w:t>
      </w:r>
      <w:r>
        <w:rPr>
          <w:rFonts w:ascii="Times New Roman" w:hAnsi="Times New Roman"/>
          <w:sz w:val="24"/>
          <w:szCs w:val="24"/>
        </w:rPr>
        <w:t>.10.2023 № 24</w:t>
      </w:r>
      <w:r w:rsidR="008B363E">
        <w:rPr>
          <w:rFonts w:ascii="Times New Roman" w:hAnsi="Times New Roman"/>
          <w:sz w:val="24"/>
          <w:szCs w:val="24"/>
        </w:rPr>
        <w:t>9</w:t>
      </w:r>
      <w:r>
        <w:rPr>
          <w:rFonts w:ascii="Times New Roman" w:hAnsi="Times New Roman"/>
          <w:sz w:val="24"/>
          <w:szCs w:val="24"/>
        </w:rPr>
        <w:t xml:space="preserve"> «</w:t>
      </w:r>
      <w:r w:rsidR="008B363E" w:rsidRPr="00C71962">
        <w:rPr>
          <w:rFonts w:ascii="Times New Roman" w:hAnsi="Times New Roman"/>
          <w:sz w:val="24"/>
          <w:szCs w:val="24"/>
        </w:rPr>
        <w:t>Об утверждении муниципальной программы «Развитие муниципальной службы в администрации муниципального образования «Облученский муниципальный район» на 2024-2026 годы</w:t>
      </w:r>
      <w:r>
        <w:rPr>
          <w:rFonts w:ascii="Times New Roman" w:hAnsi="Times New Roman"/>
          <w:sz w:val="24"/>
          <w:szCs w:val="24"/>
        </w:rPr>
        <w:t>» .............................................</w:t>
      </w:r>
      <w:r w:rsidR="00CD3B62">
        <w:rPr>
          <w:rFonts w:ascii="Times New Roman" w:hAnsi="Times New Roman"/>
          <w:sz w:val="24"/>
          <w:szCs w:val="24"/>
        </w:rPr>
        <w:t>...................................................</w:t>
      </w:r>
      <w:r>
        <w:rPr>
          <w:rFonts w:ascii="Times New Roman" w:hAnsi="Times New Roman"/>
          <w:sz w:val="24"/>
          <w:szCs w:val="24"/>
        </w:rPr>
        <w:t>.</w:t>
      </w:r>
      <w:r w:rsidR="00CD3B62">
        <w:rPr>
          <w:rFonts w:ascii="Times New Roman" w:hAnsi="Times New Roman"/>
          <w:sz w:val="24"/>
          <w:szCs w:val="24"/>
        </w:rPr>
        <w:t xml:space="preserve"> 43 – 51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6. Постановление администрации Облученского муниципального района от 0</w:t>
      </w:r>
      <w:r w:rsidR="007D7319">
        <w:rPr>
          <w:rFonts w:ascii="Times New Roman" w:hAnsi="Times New Roman"/>
          <w:sz w:val="24"/>
          <w:szCs w:val="24"/>
        </w:rPr>
        <w:t>9</w:t>
      </w:r>
      <w:r>
        <w:rPr>
          <w:rFonts w:ascii="Times New Roman" w:hAnsi="Times New Roman"/>
          <w:sz w:val="24"/>
          <w:szCs w:val="24"/>
        </w:rPr>
        <w:t>.10.2023 № 25</w:t>
      </w:r>
      <w:r w:rsidR="007D7319">
        <w:rPr>
          <w:rFonts w:ascii="Times New Roman" w:hAnsi="Times New Roman"/>
          <w:sz w:val="24"/>
          <w:szCs w:val="24"/>
        </w:rPr>
        <w:t>0</w:t>
      </w:r>
      <w:r>
        <w:rPr>
          <w:rFonts w:ascii="Times New Roman" w:hAnsi="Times New Roman"/>
          <w:sz w:val="24"/>
          <w:szCs w:val="24"/>
        </w:rPr>
        <w:t xml:space="preserve"> «</w:t>
      </w:r>
      <w:r w:rsidR="007D7319" w:rsidRPr="00753908">
        <w:rPr>
          <w:rFonts w:ascii="Times New Roman" w:hAnsi="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2023-2025 годы</w:t>
      </w:r>
      <w:r>
        <w:rPr>
          <w:rFonts w:ascii="Times New Roman" w:hAnsi="Times New Roman"/>
          <w:sz w:val="24"/>
          <w:szCs w:val="24"/>
        </w:rPr>
        <w:t>» ..............................................</w:t>
      </w:r>
      <w:r w:rsidR="00170E9C">
        <w:rPr>
          <w:rFonts w:ascii="Times New Roman" w:hAnsi="Times New Roman"/>
          <w:sz w:val="24"/>
          <w:szCs w:val="24"/>
        </w:rPr>
        <w:t xml:space="preserve">.............................................................................. 52 – 73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7. Постановление администрации Облученского муниципального района от 0</w:t>
      </w:r>
      <w:r w:rsidR="0038166D">
        <w:rPr>
          <w:rFonts w:ascii="Times New Roman" w:hAnsi="Times New Roman"/>
          <w:sz w:val="24"/>
          <w:szCs w:val="24"/>
        </w:rPr>
        <w:t>9</w:t>
      </w:r>
      <w:r>
        <w:rPr>
          <w:rFonts w:ascii="Times New Roman" w:hAnsi="Times New Roman"/>
          <w:sz w:val="24"/>
          <w:szCs w:val="24"/>
        </w:rPr>
        <w:t>.10.2023 № 25</w:t>
      </w:r>
      <w:r w:rsidR="0038166D">
        <w:rPr>
          <w:rFonts w:ascii="Times New Roman" w:hAnsi="Times New Roman"/>
          <w:sz w:val="24"/>
          <w:szCs w:val="24"/>
        </w:rPr>
        <w:t>1</w:t>
      </w:r>
      <w:r>
        <w:rPr>
          <w:rFonts w:ascii="Times New Roman" w:hAnsi="Times New Roman"/>
          <w:sz w:val="24"/>
          <w:szCs w:val="24"/>
        </w:rPr>
        <w:t xml:space="preserve"> «</w:t>
      </w:r>
      <w:r w:rsidR="0038166D" w:rsidRPr="0038166D">
        <w:rPr>
          <w:rFonts w:ascii="Times New Roman" w:hAnsi="Times New Roman"/>
          <w:sz w:val="24"/>
          <w:szCs w:val="24"/>
        </w:rPr>
        <w:t>О внесении изменения в состав комиссии по согласованию разрешений на списание имущества, находящегося в муниципальной собственности Облученского муниципального района</w:t>
      </w:r>
      <w:r>
        <w:rPr>
          <w:rFonts w:ascii="Times New Roman" w:hAnsi="Times New Roman"/>
          <w:sz w:val="24"/>
          <w:szCs w:val="24"/>
        </w:rPr>
        <w:t>» ............................................</w:t>
      </w:r>
      <w:r w:rsidR="00170E9C">
        <w:rPr>
          <w:rFonts w:ascii="Times New Roman" w:hAnsi="Times New Roman"/>
          <w:sz w:val="24"/>
          <w:szCs w:val="24"/>
        </w:rPr>
        <w:t>......................................................</w:t>
      </w:r>
      <w:r>
        <w:rPr>
          <w:rFonts w:ascii="Times New Roman" w:hAnsi="Times New Roman"/>
          <w:sz w:val="24"/>
          <w:szCs w:val="24"/>
        </w:rPr>
        <w:t>..</w:t>
      </w:r>
      <w:r w:rsidR="00170E9C">
        <w:rPr>
          <w:rFonts w:ascii="Times New Roman" w:hAnsi="Times New Roman"/>
          <w:sz w:val="24"/>
          <w:szCs w:val="24"/>
        </w:rPr>
        <w:t xml:space="preserve"> 73 – 74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8. Постановление администрации Облученского муниципального района от 0</w:t>
      </w:r>
      <w:r w:rsidR="00A22429">
        <w:rPr>
          <w:rFonts w:ascii="Times New Roman" w:hAnsi="Times New Roman"/>
          <w:sz w:val="24"/>
          <w:szCs w:val="24"/>
        </w:rPr>
        <w:t>9</w:t>
      </w:r>
      <w:r>
        <w:rPr>
          <w:rFonts w:ascii="Times New Roman" w:hAnsi="Times New Roman"/>
          <w:sz w:val="24"/>
          <w:szCs w:val="24"/>
        </w:rPr>
        <w:t>.10.2023 № 25</w:t>
      </w:r>
      <w:r w:rsidR="00A22429">
        <w:rPr>
          <w:rFonts w:ascii="Times New Roman" w:hAnsi="Times New Roman"/>
          <w:sz w:val="24"/>
          <w:szCs w:val="24"/>
        </w:rPr>
        <w:t>2</w:t>
      </w:r>
      <w:r>
        <w:rPr>
          <w:rFonts w:ascii="Times New Roman" w:hAnsi="Times New Roman"/>
          <w:sz w:val="24"/>
          <w:szCs w:val="24"/>
        </w:rPr>
        <w:t xml:space="preserve"> «</w:t>
      </w:r>
      <w:r w:rsidR="00A22429" w:rsidRPr="00A22429">
        <w:rPr>
          <w:rFonts w:ascii="Times New Roman" w:hAnsi="Times New Roman"/>
          <w:sz w:val="24"/>
          <w:szCs w:val="24"/>
        </w:rPr>
        <w:t>О внесении изменения в состав комиссии по согласованию арендатору улучшения арендованного муниципального имущества, неотделимого без вреда для муниципального имущества, о возмещении арендатору стоимости затрат на производство таких улучшений и установлении размера такого возмещения</w:t>
      </w:r>
      <w:r>
        <w:rPr>
          <w:rFonts w:ascii="Times New Roman" w:hAnsi="Times New Roman"/>
          <w:sz w:val="24"/>
          <w:szCs w:val="24"/>
        </w:rPr>
        <w:t>» ................................</w:t>
      </w:r>
      <w:r w:rsidR="00170E9C">
        <w:rPr>
          <w:rFonts w:ascii="Times New Roman" w:hAnsi="Times New Roman"/>
          <w:sz w:val="24"/>
          <w:szCs w:val="24"/>
        </w:rPr>
        <w:t>..</w:t>
      </w:r>
      <w:r>
        <w:rPr>
          <w:rFonts w:ascii="Times New Roman" w:hAnsi="Times New Roman"/>
          <w:sz w:val="24"/>
          <w:szCs w:val="24"/>
        </w:rPr>
        <w:t>..</w:t>
      </w:r>
      <w:r w:rsidR="00170E9C">
        <w:rPr>
          <w:rFonts w:ascii="Times New Roman" w:hAnsi="Times New Roman"/>
          <w:sz w:val="24"/>
          <w:szCs w:val="24"/>
        </w:rPr>
        <w:t xml:space="preserve"> 75 – 76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9. Постановление администрации Облученского муниципального района от 0</w:t>
      </w:r>
      <w:r w:rsidR="00FF1067">
        <w:rPr>
          <w:rFonts w:ascii="Times New Roman" w:hAnsi="Times New Roman"/>
          <w:sz w:val="24"/>
          <w:szCs w:val="24"/>
        </w:rPr>
        <w:t>9</w:t>
      </w:r>
      <w:r>
        <w:rPr>
          <w:rFonts w:ascii="Times New Roman" w:hAnsi="Times New Roman"/>
          <w:sz w:val="24"/>
          <w:szCs w:val="24"/>
        </w:rPr>
        <w:t>.10.2023 № 2</w:t>
      </w:r>
      <w:r w:rsidR="00FF1067">
        <w:rPr>
          <w:rFonts w:ascii="Times New Roman" w:hAnsi="Times New Roman"/>
          <w:sz w:val="24"/>
          <w:szCs w:val="24"/>
        </w:rPr>
        <w:t>5</w:t>
      </w:r>
      <w:r>
        <w:rPr>
          <w:rFonts w:ascii="Times New Roman" w:hAnsi="Times New Roman"/>
          <w:sz w:val="24"/>
          <w:szCs w:val="24"/>
        </w:rPr>
        <w:t>5 «</w:t>
      </w:r>
      <w:r w:rsidR="00FF1067" w:rsidRPr="00FF1067">
        <w:rPr>
          <w:rFonts w:ascii="Times New Roman" w:hAnsi="Times New Roman"/>
          <w:sz w:val="24"/>
          <w:szCs w:val="24"/>
        </w:rPr>
        <w:t>О внесении изменений в состав комиссии по присуждению премии главы муниципального образования «Облученский муниципальный район» «За высокие результаты в обучении и воспитании подрастающего поколения</w:t>
      </w:r>
      <w:r w:rsidR="00170E9C">
        <w:rPr>
          <w:rFonts w:ascii="Times New Roman" w:hAnsi="Times New Roman"/>
          <w:sz w:val="24"/>
          <w:szCs w:val="24"/>
        </w:rPr>
        <w:t xml:space="preserve">» </w:t>
      </w:r>
      <w:r>
        <w:rPr>
          <w:rFonts w:ascii="Times New Roman" w:hAnsi="Times New Roman"/>
          <w:sz w:val="24"/>
          <w:szCs w:val="24"/>
        </w:rPr>
        <w:t>.............................</w:t>
      </w:r>
      <w:r w:rsidR="00170E9C">
        <w:rPr>
          <w:rFonts w:ascii="Times New Roman" w:hAnsi="Times New Roman"/>
          <w:sz w:val="24"/>
          <w:szCs w:val="24"/>
        </w:rPr>
        <w:t xml:space="preserve">... 76 – 77 </w:t>
      </w:r>
    </w:p>
    <w:p w:rsidR="002D6365" w:rsidRDefault="002D6365" w:rsidP="00D2098A">
      <w:pPr>
        <w:spacing w:after="0" w:line="240" w:lineRule="auto"/>
        <w:ind w:firstLine="709"/>
        <w:jc w:val="both"/>
        <w:rPr>
          <w:rFonts w:ascii="Times New Roman" w:hAnsi="Times New Roman"/>
          <w:sz w:val="24"/>
          <w:szCs w:val="24"/>
        </w:rPr>
      </w:pPr>
      <w:r>
        <w:rPr>
          <w:rFonts w:ascii="Times New Roman" w:hAnsi="Times New Roman"/>
          <w:sz w:val="24"/>
          <w:szCs w:val="24"/>
        </w:rPr>
        <w:t>10. Постановление администрации Облученского муниципального района от 0</w:t>
      </w:r>
      <w:r w:rsidR="0058737E">
        <w:rPr>
          <w:rFonts w:ascii="Times New Roman" w:hAnsi="Times New Roman"/>
          <w:sz w:val="24"/>
          <w:szCs w:val="24"/>
        </w:rPr>
        <w:t>9</w:t>
      </w:r>
      <w:r>
        <w:rPr>
          <w:rFonts w:ascii="Times New Roman" w:hAnsi="Times New Roman"/>
          <w:sz w:val="24"/>
          <w:szCs w:val="24"/>
        </w:rPr>
        <w:t xml:space="preserve">.10.2023 № </w:t>
      </w:r>
      <w:r w:rsidR="0058737E">
        <w:rPr>
          <w:rFonts w:ascii="Times New Roman" w:hAnsi="Times New Roman"/>
          <w:sz w:val="24"/>
          <w:szCs w:val="24"/>
        </w:rPr>
        <w:t>2</w:t>
      </w:r>
      <w:r>
        <w:rPr>
          <w:rFonts w:ascii="Times New Roman" w:hAnsi="Times New Roman"/>
          <w:sz w:val="24"/>
          <w:szCs w:val="24"/>
        </w:rPr>
        <w:t>5</w:t>
      </w:r>
      <w:r w:rsidR="0058737E">
        <w:rPr>
          <w:rFonts w:ascii="Times New Roman" w:hAnsi="Times New Roman"/>
          <w:sz w:val="24"/>
          <w:szCs w:val="24"/>
        </w:rPr>
        <w:t>6</w:t>
      </w:r>
      <w:r>
        <w:rPr>
          <w:rFonts w:ascii="Times New Roman" w:hAnsi="Times New Roman"/>
          <w:sz w:val="24"/>
          <w:szCs w:val="24"/>
        </w:rPr>
        <w:t xml:space="preserve"> «</w:t>
      </w:r>
      <w:r w:rsidR="0058737E" w:rsidRPr="0058737E">
        <w:rPr>
          <w:rFonts w:ascii="Times New Roman" w:hAnsi="Times New Roman"/>
          <w:sz w:val="24"/>
          <w:szCs w:val="24"/>
        </w:rPr>
        <w:t>Об утверждении муниципальной программы «Развитие физической культуры и спорта в муниципальном образовании «Облученский муниципальный район» на 2024-2026 годы</w:t>
      </w:r>
      <w:r>
        <w:rPr>
          <w:rFonts w:ascii="Times New Roman" w:hAnsi="Times New Roman"/>
          <w:sz w:val="24"/>
          <w:szCs w:val="24"/>
        </w:rPr>
        <w:t>» .............................................</w:t>
      </w:r>
      <w:r w:rsidR="00170E9C">
        <w:rPr>
          <w:rFonts w:ascii="Times New Roman" w:hAnsi="Times New Roman"/>
          <w:sz w:val="24"/>
          <w:szCs w:val="24"/>
        </w:rPr>
        <w:t>.....................................................................</w:t>
      </w:r>
      <w:r>
        <w:rPr>
          <w:rFonts w:ascii="Times New Roman" w:hAnsi="Times New Roman"/>
          <w:sz w:val="24"/>
          <w:szCs w:val="24"/>
        </w:rPr>
        <w:t>.</w:t>
      </w:r>
      <w:r w:rsidR="00170E9C">
        <w:rPr>
          <w:rFonts w:ascii="Times New Roman" w:hAnsi="Times New Roman"/>
          <w:sz w:val="24"/>
          <w:szCs w:val="24"/>
        </w:rPr>
        <w:t xml:space="preserve"> 78 – 93 </w:t>
      </w:r>
    </w:p>
    <w:p w:rsidR="0058737E" w:rsidRDefault="0058737E" w:rsidP="005873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Постановление администрации Облученского муниципального района от </w:t>
      </w:r>
      <w:r w:rsidR="00872015">
        <w:rPr>
          <w:rFonts w:ascii="Times New Roman" w:hAnsi="Times New Roman"/>
          <w:sz w:val="24"/>
          <w:szCs w:val="24"/>
        </w:rPr>
        <w:t>12</w:t>
      </w:r>
      <w:r>
        <w:rPr>
          <w:rFonts w:ascii="Times New Roman" w:hAnsi="Times New Roman"/>
          <w:sz w:val="24"/>
          <w:szCs w:val="24"/>
        </w:rPr>
        <w:t>.10.2023 № 26</w:t>
      </w:r>
      <w:r w:rsidR="00872015">
        <w:rPr>
          <w:rFonts w:ascii="Times New Roman" w:hAnsi="Times New Roman"/>
          <w:sz w:val="24"/>
          <w:szCs w:val="24"/>
        </w:rPr>
        <w:t>1</w:t>
      </w:r>
      <w:r>
        <w:rPr>
          <w:rFonts w:ascii="Times New Roman" w:hAnsi="Times New Roman"/>
          <w:sz w:val="24"/>
          <w:szCs w:val="24"/>
        </w:rPr>
        <w:t xml:space="preserve"> «</w:t>
      </w:r>
      <w:r w:rsidR="00872015" w:rsidRPr="00872015">
        <w:rPr>
          <w:rFonts w:ascii="Times New Roman" w:hAnsi="Times New Roman"/>
          <w:bCs/>
        </w:rPr>
        <w:t xml:space="preserve">О внесении изменений в Порядок </w:t>
      </w:r>
      <w:r w:rsidR="00872015" w:rsidRPr="00872015">
        <w:rPr>
          <w:rFonts w:ascii="Times New Roman" w:hAnsi="Times New Roman"/>
          <w:sz w:val="24"/>
          <w:szCs w:val="24"/>
        </w:rPr>
        <w:t>составления и утверждения плана финансово-хозяйственной деятельности бюджетных и автономных учреждений муниципального образования «Облученский муниципальный район</w:t>
      </w:r>
      <w:r>
        <w:rPr>
          <w:rFonts w:ascii="Times New Roman" w:hAnsi="Times New Roman"/>
          <w:sz w:val="24"/>
          <w:szCs w:val="24"/>
        </w:rPr>
        <w:t>»</w:t>
      </w:r>
      <w:r w:rsidR="00170E9C">
        <w:rPr>
          <w:rFonts w:ascii="Times New Roman" w:hAnsi="Times New Roman"/>
          <w:sz w:val="24"/>
          <w:szCs w:val="24"/>
        </w:rPr>
        <w:t xml:space="preserve"> ..........................93 – 94 </w:t>
      </w:r>
    </w:p>
    <w:p w:rsidR="00170E9C" w:rsidRDefault="00170E9C" w:rsidP="0058737E">
      <w:pPr>
        <w:spacing w:after="0" w:line="240" w:lineRule="auto"/>
        <w:ind w:firstLine="709"/>
        <w:jc w:val="both"/>
        <w:rPr>
          <w:rFonts w:ascii="Times New Roman" w:hAnsi="Times New Roman"/>
          <w:sz w:val="24"/>
          <w:szCs w:val="24"/>
        </w:rPr>
      </w:pPr>
    </w:p>
    <w:p w:rsidR="00170E9C" w:rsidRDefault="00170E9C" w:rsidP="0058737E">
      <w:pPr>
        <w:spacing w:after="0" w:line="240" w:lineRule="auto"/>
        <w:ind w:firstLine="709"/>
        <w:jc w:val="both"/>
        <w:rPr>
          <w:rFonts w:ascii="Times New Roman" w:hAnsi="Times New Roman"/>
          <w:sz w:val="24"/>
          <w:szCs w:val="24"/>
        </w:rPr>
      </w:pPr>
    </w:p>
    <w:p w:rsidR="00285CF0" w:rsidRDefault="0058737E" w:rsidP="0058737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12. </w:t>
      </w:r>
      <w:r w:rsidR="00285CF0">
        <w:rPr>
          <w:rFonts w:ascii="Times New Roman" w:hAnsi="Times New Roman"/>
          <w:sz w:val="24"/>
          <w:szCs w:val="24"/>
        </w:rPr>
        <w:t>Постановление администрации Облученского муниципального района от 12.10.2023 № 262 «</w:t>
      </w:r>
      <w:r w:rsidR="00285CF0" w:rsidRPr="00285CF0">
        <w:rPr>
          <w:rFonts w:ascii="Times New Roman" w:hAnsi="Times New Roman"/>
          <w:sz w:val="24"/>
          <w:szCs w:val="24"/>
        </w:rPr>
        <w:t>Об утверждении муниципальной Программы «Обеспечение жильем молодых семей» муниципального образования «Облученский муниципальный район» на 2024-2026 годы</w:t>
      </w:r>
      <w:r w:rsidR="00285CF0">
        <w:rPr>
          <w:rFonts w:ascii="Times New Roman" w:hAnsi="Times New Roman"/>
          <w:sz w:val="24"/>
          <w:szCs w:val="24"/>
        </w:rPr>
        <w:t>»</w:t>
      </w:r>
      <w:r w:rsidR="00170E9C">
        <w:rPr>
          <w:rFonts w:ascii="Times New Roman" w:hAnsi="Times New Roman"/>
          <w:sz w:val="24"/>
          <w:szCs w:val="24"/>
        </w:rPr>
        <w:t xml:space="preserve"> </w:t>
      </w:r>
      <w:r w:rsidR="00285CF0">
        <w:rPr>
          <w:rFonts w:ascii="Times New Roman" w:hAnsi="Times New Roman"/>
          <w:sz w:val="24"/>
          <w:szCs w:val="24"/>
        </w:rPr>
        <w:t>...........................</w:t>
      </w:r>
      <w:r w:rsidR="00170E9C">
        <w:rPr>
          <w:rFonts w:ascii="Times New Roman" w:hAnsi="Times New Roman"/>
          <w:sz w:val="24"/>
          <w:szCs w:val="24"/>
        </w:rPr>
        <w:t xml:space="preserve">...................................................................................... 94 – 106 </w:t>
      </w:r>
    </w:p>
    <w:p w:rsidR="0058737E" w:rsidRDefault="00285CF0" w:rsidP="005873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0058737E">
        <w:rPr>
          <w:rFonts w:ascii="Times New Roman" w:hAnsi="Times New Roman"/>
          <w:sz w:val="24"/>
          <w:szCs w:val="24"/>
        </w:rPr>
        <w:t xml:space="preserve">Постановление администрации Облученского муниципального района от </w:t>
      </w:r>
      <w:r w:rsidR="00872015">
        <w:rPr>
          <w:rFonts w:ascii="Times New Roman" w:hAnsi="Times New Roman"/>
          <w:sz w:val="24"/>
          <w:szCs w:val="24"/>
        </w:rPr>
        <w:t>12</w:t>
      </w:r>
      <w:r w:rsidR="0058737E">
        <w:rPr>
          <w:rFonts w:ascii="Times New Roman" w:hAnsi="Times New Roman"/>
          <w:sz w:val="24"/>
          <w:szCs w:val="24"/>
        </w:rPr>
        <w:t>.10.2023 № 26</w:t>
      </w:r>
      <w:r w:rsidR="00800C01">
        <w:rPr>
          <w:rFonts w:ascii="Times New Roman" w:hAnsi="Times New Roman"/>
          <w:sz w:val="24"/>
          <w:szCs w:val="24"/>
        </w:rPr>
        <w:t>3</w:t>
      </w:r>
      <w:r w:rsidR="0058737E">
        <w:rPr>
          <w:rFonts w:ascii="Times New Roman" w:hAnsi="Times New Roman"/>
          <w:sz w:val="24"/>
          <w:szCs w:val="24"/>
        </w:rPr>
        <w:t xml:space="preserve"> «</w:t>
      </w:r>
      <w:r w:rsidR="00800C01" w:rsidRPr="00871CE9">
        <w:rPr>
          <w:rFonts w:ascii="Times New Roman" w:hAnsi="Times New Roman"/>
          <w:sz w:val="24"/>
          <w:szCs w:val="24"/>
        </w:rPr>
        <w:t>О внесении изменений в административный регламент по предоставлению муниципальной услуги «Приём заявлений о зачислении в муниципальные образовательные организации Облученского муниципального района Еврейской автономной области</w:t>
      </w:r>
      <w:r w:rsidR="0058737E">
        <w:rPr>
          <w:rFonts w:ascii="Times New Roman" w:hAnsi="Times New Roman"/>
          <w:sz w:val="24"/>
          <w:szCs w:val="24"/>
        </w:rPr>
        <w:t>» ..............................................</w:t>
      </w:r>
      <w:r w:rsidR="00170E9C">
        <w:rPr>
          <w:rFonts w:ascii="Times New Roman" w:hAnsi="Times New Roman"/>
          <w:sz w:val="24"/>
          <w:szCs w:val="24"/>
        </w:rPr>
        <w:t xml:space="preserve">........................................................ 106 – 107 </w:t>
      </w:r>
    </w:p>
    <w:p w:rsidR="00872015" w:rsidRDefault="00872015" w:rsidP="0058737E">
      <w:pPr>
        <w:spacing w:after="0" w:line="240" w:lineRule="auto"/>
        <w:ind w:firstLine="709"/>
        <w:jc w:val="both"/>
        <w:rPr>
          <w:rFonts w:ascii="Times New Roman" w:hAnsi="Times New Roman"/>
          <w:sz w:val="24"/>
          <w:szCs w:val="24"/>
        </w:rPr>
      </w:pPr>
      <w:r>
        <w:rPr>
          <w:rFonts w:ascii="Times New Roman" w:hAnsi="Times New Roman"/>
          <w:sz w:val="24"/>
          <w:szCs w:val="24"/>
        </w:rPr>
        <w:t>1</w:t>
      </w:r>
      <w:r w:rsidR="00285CF0">
        <w:rPr>
          <w:rFonts w:ascii="Times New Roman" w:hAnsi="Times New Roman"/>
          <w:sz w:val="24"/>
          <w:szCs w:val="24"/>
        </w:rPr>
        <w:t>4</w:t>
      </w:r>
      <w:r>
        <w:rPr>
          <w:rFonts w:ascii="Times New Roman" w:hAnsi="Times New Roman"/>
          <w:sz w:val="24"/>
          <w:szCs w:val="24"/>
        </w:rPr>
        <w:t>. Постановление администрации Облученского муниципального района от 12.10.2023 № 26</w:t>
      </w:r>
      <w:r w:rsidR="0035429C">
        <w:rPr>
          <w:rFonts w:ascii="Times New Roman" w:hAnsi="Times New Roman"/>
          <w:sz w:val="24"/>
          <w:szCs w:val="24"/>
        </w:rPr>
        <w:t>4</w:t>
      </w:r>
      <w:r>
        <w:rPr>
          <w:rFonts w:ascii="Times New Roman" w:hAnsi="Times New Roman"/>
          <w:sz w:val="24"/>
          <w:szCs w:val="24"/>
        </w:rPr>
        <w:t xml:space="preserve"> «</w:t>
      </w:r>
      <w:r w:rsidR="0035429C" w:rsidRPr="00780730">
        <w:rPr>
          <w:rFonts w:ascii="Times New Roman" w:hAnsi="Times New Roman"/>
          <w:sz w:val="24"/>
          <w:szCs w:val="24"/>
          <w:lang w:eastAsia="ru-RU"/>
        </w:rPr>
        <w:t>Об утверждении муниципальной программы «Развитие образования в муниципальном образовании «Облученский муниципальный район» на 2024-2026 годы</w:t>
      </w:r>
      <w:r>
        <w:rPr>
          <w:rFonts w:ascii="Times New Roman" w:hAnsi="Times New Roman"/>
          <w:sz w:val="24"/>
          <w:szCs w:val="24"/>
        </w:rPr>
        <w:t>».............................................</w:t>
      </w:r>
      <w:r w:rsidR="00170E9C">
        <w:rPr>
          <w:rFonts w:ascii="Times New Roman" w:hAnsi="Times New Roman"/>
          <w:sz w:val="24"/>
          <w:szCs w:val="24"/>
        </w:rPr>
        <w:t xml:space="preserve">..................................................................................... 107 – 179 </w:t>
      </w:r>
    </w:p>
    <w:p w:rsidR="00872015" w:rsidRDefault="00872015" w:rsidP="0058737E">
      <w:pPr>
        <w:spacing w:after="0" w:line="240" w:lineRule="auto"/>
        <w:ind w:firstLine="709"/>
        <w:jc w:val="both"/>
        <w:rPr>
          <w:rFonts w:ascii="Times New Roman" w:hAnsi="Times New Roman"/>
          <w:sz w:val="24"/>
          <w:szCs w:val="24"/>
        </w:rPr>
      </w:pPr>
      <w:r>
        <w:rPr>
          <w:rFonts w:ascii="Times New Roman" w:hAnsi="Times New Roman"/>
          <w:sz w:val="24"/>
          <w:szCs w:val="24"/>
        </w:rPr>
        <w:t>1</w:t>
      </w:r>
      <w:r w:rsidR="00285CF0">
        <w:rPr>
          <w:rFonts w:ascii="Times New Roman" w:hAnsi="Times New Roman"/>
          <w:sz w:val="24"/>
          <w:szCs w:val="24"/>
        </w:rPr>
        <w:t>5</w:t>
      </w:r>
      <w:r>
        <w:rPr>
          <w:rFonts w:ascii="Times New Roman" w:hAnsi="Times New Roman"/>
          <w:sz w:val="24"/>
          <w:szCs w:val="24"/>
        </w:rPr>
        <w:t>. Постановление администрации Облученского муниципального района от 12.10.2023 № 26</w:t>
      </w:r>
      <w:r w:rsidR="00022D8C">
        <w:rPr>
          <w:rFonts w:ascii="Times New Roman" w:hAnsi="Times New Roman"/>
          <w:sz w:val="24"/>
          <w:szCs w:val="24"/>
        </w:rPr>
        <w:t>5</w:t>
      </w:r>
      <w:r>
        <w:rPr>
          <w:rFonts w:ascii="Times New Roman" w:hAnsi="Times New Roman"/>
          <w:sz w:val="24"/>
          <w:szCs w:val="24"/>
        </w:rPr>
        <w:t xml:space="preserve"> «</w:t>
      </w:r>
      <w:r w:rsidR="00022D8C" w:rsidRPr="006E3E89">
        <w:rPr>
          <w:rFonts w:ascii="Times New Roman" w:hAnsi="Times New Roman"/>
          <w:sz w:val="24"/>
          <w:szCs w:val="24"/>
        </w:rPr>
        <w:t xml:space="preserve">О внесении изменений в постановление </w:t>
      </w:r>
      <w:r w:rsidR="00022D8C" w:rsidRPr="006E3E89">
        <w:rPr>
          <w:rFonts w:ascii="Times New Roman" w:eastAsia="Times New Roman" w:hAnsi="Times New Roman"/>
          <w:bCs/>
          <w:kern w:val="32"/>
          <w:sz w:val="24"/>
          <w:szCs w:val="24"/>
          <w:lang w:eastAsia="ru-RU"/>
        </w:rPr>
        <w:t>администрации муниципального образования «Облученский муниципальный район» Еврейской автономной области от 08.04.2021 № 66</w:t>
      </w:r>
      <w:r w:rsidR="00022D8C" w:rsidRPr="006E3E89">
        <w:rPr>
          <w:rFonts w:ascii="Times New Roman" w:hAnsi="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w:t>
      </w:r>
      <w:r>
        <w:rPr>
          <w:rFonts w:ascii="Times New Roman" w:hAnsi="Times New Roman"/>
          <w:sz w:val="24"/>
          <w:szCs w:val="24"/>
        </w:rPr>
        <w:t>»............................................</w:t>
      </w:r>
      <w:r w:rsidR="00170E9C">
        <w:rPr>
          <w:rFonts w:ascii="Times New Roman" w:hAnsi="Times New Roman"/>
          <w:sz w:val="24"/>
          <w:szCs w:val="24"/>
        </w:rPr>
        <w:t>...................................................................... 179 – 181</w:t>
      </w:r>
    </w:p>
    <w:p w:rsidR="00872015" w:rsidRDefault="00872015" w:rsidP="0058737E">
      <w:pPr>
        <w:spacing w:after="0" w:line="240" w:lineRule="auto"/>
        <w:ind w:firstLine="709"/>
        <w:jc w:val="both"/>
        <w:rPr>
          <w:rFonts w:ascii="Times New Roman" w:hAnsi="Times New Roman"/>
          <w:sz w:val="24"/>
          <w:szCs w:val="24"/>
        </w:rPr>
      </w:pPr>
      <w:r>
        <w:rPr>
          <w:rFonts w:ascii="Times New Roman" w:hAnsi="Times New Roman"/>
          <w:sz w:val="24"/>
          <w:szCs w:val="24"/>
        </w:rPr>
        <w:t>1</w:t>
      </w:r>
      <w:r w:rsidR="00285CF0">
        <w:rPr>
          <w:rFonts w:ascii="Times New Roman" w:hAnsi="Times New Roman"/>
          <w:sz w:val="24"/>
          <w:szCs w:val="24"/>
        </w:rPr>
        <w:t>6</w:t>
      </w:r>
      <w:r>
        <w:rPr>
          <w:rFonts w:ascii="Times New Roman" w:hAnsi="Times New Roman"/>
          <w:sz w:val="24"/>
          <w:szCs w:val="24"/>
        </w:rPr>
        <w:t>. Постановление администрации Облученского муниципального района от 12.10.2023 № 26</w:t>
      </w:r>
      <w:r w:rsidR="00D043D0">
        <w:rPr>
          <w:rFonts w:ascii="Times New Roman" w:hAnsi="Times New Roman"/>
          <w:sz w:val="24"/>
          <w:szCs w:val="24"/>
        </w:rPr>
        <w:t>7</w:t>
      </w:r>
      <w:r>
        <w:rPr>
          <w:rFonts w:ascii="Times New Roman" w:hAnsi="Times New Roman"/>
          <w:sz w:val="24"/>
          <w:szCs w:val="24"/>
        </w:rPr>
        <w:t xml:space="preserve"> «</w:t>
      </w:r>
      <w:r w:rsidR="00D043D0" w:rsidRPr="00C53103">
        <w:rPr>
          <w:rFonts w:ascii="TimesNewRomanPSMT" w:hAnsi="TimesNewRomanPSMT" w:cs="TimesNewRomanPSMT"/>
          <w:sz w:val="24"/>
          <w:szCs w:val="24"/>
        </w:rPr>
        <w:t>О внесении дополнения в перечень 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образования «Облученский муниципальный район</w:t>
      </w:r>
      <w:r>
        <w:rPr>
          <w:rFonts w:ascii="Times New Roman" w:hAnsi="Times New Roman"/>
          <w:sz w:val="24"/>
          <w:szCs w:val="24"/>
        </w:rPr>
        <w:t>» ............................................</w:t>
      </w:r>
      <w:r w:rsidR="00170E9C">
        <w:rPr>
          <w:rFonts w:ascii="Times New Roman" w:hAnsi="Times New Roman"/>
          <w:sz w:val="24"/>
          <w:szCs w:val="24"/>
        </w:rPr>
        <w:t>.....</w:t>
      </w:r>
      <w:r>
        <w:rPr>
          <w:rFonts w:ascii="Times New Roman" w:hAnsi="Times New Roman"/>
          <w:sz w:val="24"/>
          <w:szCs w:val="24"/>
        </w:rPr>
        <w:t>..</w:t>
      </w:r>
      <w:r w:rsidR="00170E9C">
        <w:rPr>
          <w:rFonts w:ascii="Times New Roman" w:hAnsi="Times New Roman"/>
          <w:sz w:val="24"/>
          <w:szCs w:val="24"/>
        </w:rPr>
        <w:t xml:space="preserve"> 181 – 183 </w:t>
      </w:r>
    </w:p>
    <w:p w:rsidR="0058737E" w:rsidRPr="00D2098A" w:rsidRDefault="0058737E" w:rsidP="00D2098A">
      <w:pPr>
        <w:spacing w:after="0" w:line="240" w:lineRule="auto"/>
        <w:ind w:firstLine="709"/>
        <w:jc w:val="both"/>
        <w:rPr>
          <w:rFonts w:ascii="Times New Roman" w:hAnsi="Times New Roman"/>
          <w:sz w:val="24"/>
          <w:szCs w:val="24"/>
        </w:rPr>
      </w:pPr>
    </w:p>
    <w:p w:rsidR="00BF1679" w:rsidRPr="00D2098A" w:rsidRDefault="00BF1679" w:rsidP="009E746F">
      <w:pPr>
        <w:pStyle w:val="1"/>
        <w:ind w:firstLine="709"/>
        <w:jc w:val="both"/>
        <w:rPr>
          <w:sz w:val="24"/>
        </w:rPr>
      </w:pPr>
    </w:p>
    <w:p w:rsidR="00D2098A" w:rsidRPr="00D2098A" w:rsidRDefault="00D2098A" w:rsidP="00E2783F">
      <w:pPr>
        <w:autoSpaceDE w:val="0"/>
        <w:autoSpaceDN w:val="0"/>
        <w:adjustRightInd w:val="0"/>
        <w:spacing w:after="0" w:line="240" w:lineRule="auto"/>
        <w:jc w:val="both"/>
        <w:rPr>
          <w:rFonts w:ascii="Times New Roman" w:hAnsi="Times New Roman"/>
          <w:sz w:val="24"/>
          <w:szCs w:val="24"/>
        </w:rPr>
      </w:pPr>
    </w:p>
    <w:p w:rsidR="00E2783F" w:rsidRDefault="00E2783F" w:rsidP="00E2783F">
      <w:pPr>
        <w:autoSpaceDE w:val="0"/>
        <w:autoSpaceDN w:val="0"/>
        <w:adjustRightInd w:val="0"/>
        <w:spacing w:after="0" w:line="240" w:lineRule="auto"/>
        <w:jc w:val="both"/>
        <w:rPr>
          <w:rFonts w:ascii="Times New Roman" w:hAnsi="Times New Roman"/>
          <w:b/>
          <w:sz w:val="24"/>
          <w:szCs w:val="24"/>
        </w:rPr>
      </w:pPr>
      <w:r w:rsidRPr="00FE1F65">
        <w:rPr>
          <w:rFonts w:ascii="Times New Roman" w:hAnsi="Times New Roman"/>
          <w:b/>
          <w:sz w:val="24"/>
          <w:szCs w:val="24"/>
        </w:rPr>
        <w:t xml:space="preserve">Раздел </w:t>
      </w:r>
      <w:r w:rsidR="00D2098A">
        <w:rPr>
          <w:rFonts w:ascii="Times New Roman" w:hAnsi="Times New Roman"/>
          <w:b/>
          <w:sz w:val="24"/>
          <w:szCs w:val="24"/>
          <w:lang w:val="en-US"/>
        </w:rPr>
        <w:t>I</w:t>
      </w:r>
      <w:r>
        <w:rPr>
          <w:rFonts w:ascii="Times New Roman" w:hAnsi="Times New Roman"/>
          <w:b/>
          <w:sz w:val="24"/>
          <w:szCs w:val="24"/>
          <w:lang w:val="en-US"/>
        </w:rPr>
        <w:t>I</w:t>
      </w:r>
      <w:r>
        <w:rPr>
          <w:rFonts w:ascii="Times New Roman" w:hAnsi="Times New Roman"/>
          <w:b/>
          <w:sz w:val="24"/>
          <w:szCs w:val="24"/>
        </w:rPr>
        <w:t>. Информация, объявления не рекламного характера</w:t>
      </w:r>
    </w:p>
    <w:p w:rsidR="00CA13F8" w:rsidRPr="00CA13F8" w:rsidRDefault="00CA13F8" w:rsidP="00CA13F8">
      <w:pPr>
        <w:spacing w:after="0" w:line="240" w:lineRule="auto"/>
        <w:ind w:firstLine="709"/>
        <w:jc w:val="both"/>
        <w:rPr>
          <w:rFonts w:ascii="Times New Roman" w:hAnsi="Times New Roman"/>
          <w:sz w:val="24"/>
          <w:szCs w:val="24"/>
        </w:rPr>
      </w:pPr>
      <w:r w:rsidRPr="00CA13F8">
        <w:rPr>
          <w:rFonts w:ascii="Times New Roman" w:hAnsi="Times New Roman"/>
          <w:sz w:val="24"/>
          <w:szCs w:val="24"/>
        </w:rPr>
        <w:t>1. О численности работников органов местного самоуправления Облученского муниципального района, работников муниципальных учреждений с указанием фактических затрат на их содержание за 3 квартал 2023 года</w:t>
      </w:r>
      <w:r>
        <w:rPr>
          <w:rFonts w:ascii="Times New Roman" w:hAnsi="Times New Roman"/>
          <w:sz w:val="24"/>
          <w:szCs w:val="24"/>
        </w:rPr>
        <w:t xml:space="preserve"> .............................................</w:t>
      </w:r>
      <w:r w:rsidR="00170E9C">
        <w:rPr>
          <w:rFonts w:ascii="Times New Roman" w:hAnsi="Times New Roman"/>
          <w:sz w:val="24"/>
          <w:szCs w:val="24"/>
        </w:rPr>
        <w:t xml:space="preserve">........................ 183 </w:t>
      </w:r>
    </w:p>
    <w:p w:rsidR="00CA13F8" w:rsidRDefault="00CA13F8" w:rsidP="00E2783F">
      <w:pPr>
        <w:autoSpaceDE w:val="0"/>
        <w:autoSpaceDN w:val="0"/>
        <w:adjustRightInd w:val="0"/>
        <w:spacing w:after="0" w:line="240" w:lineRule="auto"/>
        <w:jc w:val="both"/>
        <w:rPr>
          <w:rFonts w:ascii="Times New Roman" w:hAnsi="Times New Roman"/>
          <w:b/>
          <w:sz w:val="24"/>
          <w:szCs w:val="24"/>
        </w:rPr>
      </w:pPr>
    </w:p>
    <w:p w:rsidR="008B6C71" w:rsidRPr="008B6C71" w:rsidRDefault="008B6C71" w:rsidP="008B6C71">
      <w:pPr>
        <w:autoSpaceDE w:val="0"/>
        <w:autoSpaceDN w:val="0"/>
        <w:adjustRightInd w:val="0"/>
        <w:spacing w:after="0" w:line="240" w:lineRule="auto"/>
        <w:ind w:firstLine="709"/>
        <w:jc w:val="both"/>
        <w:rPr>
          <w:rFonts w:ascii="Times New Roman" w:hAnsi="Times New Roman"/>
          <w:sz w:val="24"/>
          <w:szCs w:val="24"/>
        </w:rPr>
      </w:pPr>
    </w:p>
    <w:p w:rsidR="00E2783F" w:rsidRPr="00E2783F" w:rsidRDefault="00E2783F" w:rsidP="00E2783F">
      <w:pPr>
        <w:rPr>
          <w:lang w:eastAsia="ru-RU"/>
        </w:rPr>
      </w:pPr>
    </w:p>
    <w:p w:rsidR="00BF1679" w:rsidRPr="00843A55" w:rsidRDefault="00BF1679" w:rsidP="00843A55">
      <w:pPr>
        <w:spacing w:after="0" w:line="240" w:lineRule="auto"/>
        <w:jc w:val="both"/>
        <w:rPr>
          <w:rFonts w:ascii="Times New Roman" w:hAnsi="Times New Roman"/>
          <w:sz w:val="24"/>
          <w:szCs w:val="24"/>
        </w:rPr>
      </w:pPr>
    </w:p>
    <w:p w:rsidR="003260BA" w:rsidRDefault="007E2F70" w:rsidP="002E494F">
      <w:pPr>
        <w:rPr>
          <w:rFonts w:ascii="Times New Roman" w:hAnsi="Times New Roman"/>
          <w:b/>
          <w:sz w:val="24"/>
          <w:szCs w:val="24"/>
        </w:rPr>
      </w:pPr>
      <w:r>
        <w:rPr>
          <w:rFonts w:ascii="Times New Roman" w:hAnsi="Times New Roman"/>
          <w:b/>
          <w:sz w:val="24"/>
          <w:szCs w:val="24"/>
        </w:rPr>
        <w:br w:type="page"/>
      </w:r>
      <w:r w:rsidR="004A0169" w:rsidRPr="00FE1F65">
        <w:rPr>
          <w:rFonts w:ascii="Times New Roman" w:hAnsi="Times New Roman"/>
          <w:b/>
          <w:sz w:val="24"/>
          <w:szCs w:val="24"/>
        </w:rPr>
        <w:lastRenderedPageBreak/>
        <w:t xml:space="preserve">Раздел </w:t>
      </w:r>
      <w:r w:rsidR="004A0169" w:rsidRPr="00FE1F65">
        <w:rPr>
          <w:rFonts w:ascii="Times New Roman" w:hAnsi="Times New Roman"/>
          <w:b/>
          <w:sz w:val="24"/>
          <w:szCs w:val="24"/>
          <w:lang w:val="en-US"/>
        </w:rPr>
        <w:t>I</w:t>
      </w:r>
      <w:r w:rsidR="004A0169" w:rsidRPr="00FE1F65">
        <w:rPr>
          <w:rFonts w:ascii="Times New Roman" w:hAnsi="Times New Roman"/>
          <w:b/>
          <w:sz w:val="24"/>
          <w:szCs w:val="24"/>
        </w:rPr>
        <w:t>.</w:t>
      </w:r>
      <w:r w:rsidR="00CB4EB0">
        <w:rPr>
          <w:rFonts w:ascii="Times New Roman" w:hAnsi="Times New Roman"/>
          <w:b/>
          <w:sz w:val="24"/>
          <w:szCs w:val="24"/>
        </w:rPr>
        <w:t xml:space="preserve"> </w:t>
      </w:r>
      <w:r w:rsidR="00805258" w:rsidRPr="00843A55">
        <w:rPr>
          <w:rFonts w:ascii="Times New Roman" w:hAnsi="Times New Roman"/>
          <w:b/>
          <w:sz w:val="24"/>
          <w:szCs w:val="24"/>
        </w:rPr>
        <w:t>Постановления администрации Облученского муниципального района</w:t>
      </w:r>
    </w:p>
    <w:p w:rsidR="002E494F" w:rsidRPr="002E494F" w:rsidRDefault="00A80036" w:rsidP="002E494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48640" cy="640080"/>
            <wp:effectExtent l="19050" t="0" r="3810" b="0"/>
            <wp:docPr id="3"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8"/>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2E494F" w:rsidRPr="002E494F" w:rsidRDefault="002E494F" w:rsidP="002E494F">
      <w:pPr>
        <w:spacing w:after="0" w:line="240" w:lineRule="auto"/>
        <w:contextualSpacing/>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Муниципальное образование «Облученский муниципальный район»</w:t>
      </w:r>
    </w:p>
    <w:p w:rsidR="002E494F" w:rsidRPr="002E494F" w:rsidRDefault="002E494F" w:rsidP="002E494F">
      <w:pPr>
        <w:spacing w:after="0" w:line="240" w:lineRule="auto"/>
        <w:contextualSpacing/>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Еврейской автономной области</w:t>
      </w:r>
    </w:p>
    <w:p w:rsidR="002E494F" w:rsidRPr="002E494F" w:rsidRDefault="002E494F" w:rsidP="002E494F">
      <w:pPr>
        <w:spacing w:after="0" w:line="240" w:lineRule="auto"/>
        <w:contextualSpacing/>
        <w:jc w:val="center"/>
        <w:rPr>
          <w:rFonts w:ascii="Times New Roman" w:eastAsia="Times New Roman" w:hAnsi="Times New Roman"/>
          <w:sz w:val="24"/>
          <w:szCs w:val="24"/>
          <w:lang w:eastAsia="ru-RU"/>
        </w:rPr>
      </w:pPr>
    </w:p>
    <w:p w:rsidR="002E494F" w:rsidRPr="002E494F" w:rsidRDefault="002E494F" w:rsidP="002E494F">
      <w:pPr>
        <w:spacing w:after="0" w:line="240" w:lineRule="auto"/>
        <w:contextualSpacing/>
        <w:jc w:val="center"/>
        <w:rPr>
          <w:rFonts w:ascii="Times New Roman" w:eastAsia="Times New Roman" w:hAnsi="Times New Roman"/>
          <w:b/>
          <w:sz w:val="24"/>
          <w:szCs w:val="24"/>
          <w:lang w:eastAsia="ru-RU"/>
        </w:rPr>
      </w:pPr>
      <w:r w:rsidRPr="002E494F">
        <w:rPr>
          <w:rFonts w:ascii="Times New Roman" w:eastAsia="Times New Roman" w:hAnsi="Times New Roman"/>
          <w:b/>
          <w:sz w:val="24"/>
          <w:szCs w:val="24"/>
          <w:lang w:eastAsia="ru-RU"/>
        </w:rPr>
        <w:t>АДМИНИСТРАЦИЯ МУНИЦИПАЛЬНОГО РАЙОНА</w:t>
      </w:r>
    </w:p>
    <w:p w:rsidR="002E494F" w:rsidRPr="002E494F" w:rsidRDefault="002E494F" w:rsidP="002E494F">
      <w:pPr>
        <w:spacing w:after="0" w:line="240" w:lineRule="auto"/>
        <w:contextualSpacing/>
        <w:jc w:val="center"/>
        <w:rPr>
          <w:rFonts w:ascii="Times New Roman" w:eastAsia="Times New Roman" w:hAnsi="Times New Roman"/>
          <w:b/>
          <w:sz w:val="24"/>
          <w:szCs w:val="24"/>
          <w:lang w:eastAsia="ru-RU"/>
        </w:rPr>
      </w:pPr>
    </w:p>
    <w:p w:rsidR="002E494F" w:rsidRPr="002E494F" w:rsidRDefault="002E494F" w:rsidP="002E494F">
      <w:pPr>
        <w:keepNext/>
        <w:spacing w:after="0" w:line="240" w:lineRule="auto"/>
        <w:contextualSpacing/>
        <w:jc w:val="center"/>
        <w:outlineLvl w:val="2"/>
        <w:rPr>
          <w:rFonts w:ascii="Times New Roman" w:eastAsia="Times New Roman" w:hAnsi="Times New Roman"/>
          <w:b/>
          <w:caps/>
          <w:sz w:val="24"/>
          <w:szCs w:val="24"/>
          <w:lang w:eastAsia="ru-RU"/>
        </w:rPr>
      </w:pPr>
      <w:r w:rsidRPr="002E494F">
        <w:rPr>
          <w:rFonts w:ascii="Times New Roman" w:eastAsia="Times New Roman" w:hAnsi="Times New Roman"/>
          <w:b/>
          <w:caps/>
          <w:sz w:val="24"/>
          <w:szCs w:val="24"/>
          <w:lang w:eastAsia="ru-RU"/>
        </w:rPr>
        <w:t>ПОСТАНОВЛЕНИЕ</w:t>
      </w:r>
    </w:p>
    <w:p w:rsidR="002E494F" w:rsidRPr="002E494F" w:rsidRDefault="002E494F" w:rsidP="002E494F">
      <w:pPr>
        <w:keepNext/>
        <w:spacing w:after="0" w:line="240" w:lineRule="auto"/>
        <w:contextualSpacing/>
        <w:outlineLvl w:val="2"/>
        <w:rPr>
          <w:rFonts w:ascii="Times New Roman" w:eastAsia="Times New Roman" w:hAnsi="Times New Roman"/>
          <w:caps/>
          <w:sz w:val="24"/>
          <w:szCs w:val="24"/>
          <w:lang w:eastAsia="ru-RU"/>
        </w:rPr>
      </w:pPr>
      <w:r w:rsidRPr="002E494F">
        <w:rPr>
          <w:rFonts w:ascii="Times New Roman" w:eastAsia="Times New Roman" w:hAnsi="Times New Roman"/>
          <w:caps/>
          <w:sz w:val="24"/>
          <w:szCs w:val="24"/>
          <w:lang w:eastAsia="ru-RU"/>
        </w:rPr>
        <w:t>02.10.2023                                                                                                                             № 245</w:t>
      </w:r>
    </w:p>
    <w:p w:rsidR="002E494F" w:rsidRPr="002E494F" w:rsidRDefault="002E494F" w:rsidP="002E494F">
      <w:pPr>
        <w:widowControl w:val="0"/>
        <w:autoSpaceDE w:val="0"/>
        <w:autoSpaceDN w:val="0"/>
        <w:adjustRightInd w:val="0"/>
        <w:spacing w:after="0" w:line="240" w:lineRule="auto"/>
        <w:contextualSpacing/>
        <w:jc w:val="center"/>
        <w:rPr>
          <w:rFonts w:ascii="Times New Roman" w:eastAsia="Times New Roman" w:hAnsi="Times New Roman"/>
          <w:b/>
          <w:bCs/>
          <w:color w:val="FF0000"/>
          <w:sz w:val="24"/>
          <w:szCs w:val="24"/>
          <w:lang w:eastAsia="ru-RU"/>
        </w:rPr>
      </w:pPr>
      <w:r w:rsidRPr="002E494F">
        <w:rPr>
          <w:rFonts w:ascii="Times New Roman" w:eastAsia="Times New Roman" w:hAnsi="Times New Roman"/>
          <w:sz w:val="24"/>
          <w:szCs w:val="24"/>
          <w:lang w:eastAsia="ru-RU"/>
        </w:rPr>
        <w:t xml:space="preserve">г.Облучье </w:t>
      </w:r>
    </w:p>
    <w:p w:rsidR="002E494F" w:rsidRPr="002E494F" w:rsidRDefault="002E494F" w:rsidP="002E494F">
      <w:pPr>
        <w:widowControl w:val="0"/>
        <w:autoSpaceDE w:val="0"/>
        <w:autoSpaceDN w:val="0"/>
        <w:adjustRightInd w:val="0"/>
        <w:spacing w:after="0" w:line="240" w:lineRule="auto"/>
        <w:contextualSpacing/>
        <w:jc w:val="both"/>
        <w:rPr>
          <w:rFonts w:ascii="Times New Roman" w:eastAsia="Times New Roman" w:hAnsi="Times New Roman"/>
          <w:bCs/>
          <w:color w:val="FF0000"/>
          <w:sz w:val="24"/>
          <w:szCs w:val="24"/>
          <w:lang w:eastAsia="ru-RU"/>
        </w:rPr>
      </w:pPr>
    </w:p>
    <w:p w:rsidR="002E494F" w:rsidRPr="002E494F" w:rsidRDefault="002E494F" w:rsidP="002E494F">
      <w:pPr>
        <w:keepNext/>
        <w:spacing w:after="0" w:line="240" w:lineRule="auto"/>
        <w:contextualSpacing/>
        <w:jc w:val="both"/>
        <w:outlineLvl w:val="2"/>
        <w:rPr>
          <w:rFonts w:ascii="Times New Roman" w:eastAsia="Times New Roman" w:hAnsi="Times New Roman"/>
          <w:caps/>
          <w:color w:val="0070C0"/>
          <w:sz w:val="24"/>
          <w:szCs w:val="24"/>
          <w:lang w:eastAsia="ru-RU"/>
        </w:rPr>
      </w:pPr>
      <w:r w:rsidRPr="002E494F">
        <w:rPr>
          <w:rFonts w:ascii="Times New Roman" w:eastAsia="Times New Roman" w:hAnsi="Times New Roman"/>
          <w:sz w:val="24"/>
          <w:szCs w:val="24"/>
          <w:lang w:eastAsia="ru-RU"/>
        </w:rPr>
        <w:t>О внесении изменений в административный регламент по предоставлению муниципальной услуги «Выдача разрешения на ввод объектов в эксплуатацию»</w:t>
      </w:r>
      <w:r w:rsidRPr="002E494F">
        <w:rPr>
          <w:rFonts w:ascii="Times New Roman" w:eastAsia="Times New Roman" w:hAnsi="Times New Roman"/>
          <w:color w:val="0070C0"/>
          <w:sz w:val="24"/>
          <w:szCs w:val="24"/>
          <w:lang w:eastAsia="ru-RU"/>
        </w:rPr>
        <w:t xml:space="preserve"> </w:t>
      </w:r>
    </w:p>
    <w:p w:rsidR="002E494F" w:rsidRPr="002E494F" w:rsidRDefault="002E494F" w:rsidP="002E494F">
      <w:pPr>
        <w:tabs>
          <w:tab w:val="left" w:pos="3555"/>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ab/>
      </w:r>
    </w:p>
    <w:p w:rsidR="002E494F" w:rsidRPr="002E494F" w:rsidRDefault="002E494F" w:rsidP="002E494F">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«Облученский муниципальный район»,  администрация муниципального района</w:t>
      </w:r>
    </w:p>
    <w:p w:rsidR="002E494F" w:rsidRPr="002E494F" w:rsidRDefault="002E494F" w:rsidP="002E494F">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ПОСТАНОВЛЯЕТ: </w:t>
      </w:r>
    </w:p>
    <w:p w:rsidR="002E494F" w:rsidRPr="002E494F" w:rsidRDefault="002E494F" w:rsidP="002E494F">
      <w:pPr>
        <w:spacing w:after="0" w:line="240" w:lineRule="auto"/>
        <w:ind w:firstLine="709"/>
        <w:contextualSpacing/>
        <w:jc w:val="both"/>
        <w:rPr>
          <w:rFonts w:ascii="Times New Roman" w:eastAsia="Times New Roman" w:hAnsi="Times New Roman"/>
          <w:spacing w:val="-10"/>
          <w:sz w:val="24"/>
          <w:szCs w:val="24"/>
          <w:lang w:eastAsia="ru-RU"/>
        </w:rPr>
      </w:pPr>
      <w:r w:rsidRPr="002E494F">
        <w:rPr>
          <w:rFonts w:ascii="Times New Roman" w:eastAsia="Times New Roman" w:hAnsi="Times New Roman"/>
          <w:sz w:val="24"/>
          <w:szCs w:val="24"/>
          <w:lang w:eastAsia="ru-RU"/>
        </w:rPr>
        <w:t>1. Внести в административный регламент по предоставлению муниципальной услуги «Выдача разрешения на ввод объектов в эксплуатацию»</w:t>
      </w:r>
      <w:r w:rsidRPr="002E494F">
        <w:rPr>
          <w:rFonts w:eastAsia="Times New Roman"/>
          <w:b/>
          <w:caps/>
          <w:sz w:val="24"/>
          <w:szCs w:val="24"/>
          <w:lang w:eastAsia="ru-RU"/>
        </w:rPr>
        <w:t xml:space="preserve"> </w:t>
      </w:r>
      <w:bookmarkStart w:id="0" w:name="_Hlk146026880"/>
      <w:r w:rsidRPr="002E494F">
        <w:rPr>
          <w:rFonts w:ascii="Times New Roman" w:eastAsia="Times New Roman" w:hAnsi="Times New Roman"/>
          <w:bCs/>
          <w:sz w:val="24"/>
          <w:szCs w:val="24"/>
          <w:lang w:eastAsia="ru-RU"/>
        </w:rPr>
        <w:t>на территории Облученского муниципального района Еврейской автономной области</w:t>
      </w:r>
      <w:bookmarkEnd w:id="0"/>
      <w:r w:rsidRPr="002E494F">
        <w:rPr>
          <w:rFonts w:ascii="Times New Roman" w:eastAsia="Times New Roman" w:hAnsi="Times New Roman"/>
          <w:sz w:val="24"/>
          <w:szCs w:val="24"/>
          <w:lang w:eastAsia="ru-RU"/>
        </w:rPr>
        <w:t xml:space="preserve">, утвержденный постановлением администрации Облученского муниципального района от 16.12.2022 № 411 «Об утверждении административного регламента предоставления муниципальной услуги «Выдача разрешения на ввод объектов в эксплуатацию» </w:t>
      </w:r>
      <w:r w:rsidRPr="002E494F">
        <w:rPr>
          <w:rFonts w:ascii="Times New Roman" w:eastAsia="Times New Roman" w:hAnsi="Times New Roman"/>
          <w:bCs/>
          <w:sz w:val="24"/>
          <w:szCs w:val="24"/>
          <w:lang w:eastAsia="ru-RU"/>
        </w:rPr>
        <w:t>на территории Облученского муниципального района Еврейской автономной области,</w:t>
      </w:r>
      <w:r w:rsidRPr="002E494F">
        <w:rPr>
          <w:rFonts w:ascii="Times New Roman" w:eastAsia="Times New Roman" w:hAnsi="Times New Roman"/>
          <w:sz w:val="24"/>
          <w:szCs w:val="24"/>
          <w:lang w:eastAsia="ru-RU"/>
        </w:rPr>
        <w:t xml:space="preserve"> следующие </w:t>
      </w:r>
      <w:r w:rsidRPr="002E494F">
        <w:rPr>
          <w:rFonts w:ascii="Times New Roman" w:eastAsia="Times New Roman" w:hAnsi="Times New Roman"/>
          <w:spacing w:val="-10"/>
          <w:sz w:val="24"/>
          <w:szCs w:val="24"/>
          <w:lang w:eastAsia="ru-RU"/>
        </w:rPr>
        <w:t>изменения:</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_Hlk146270746"/>
      <w:r w:rsidRPr="002E494F">
        <w:rPr>
          <w:rFonts w:ascii="Times New Roman" w:eastAsia="Times New Roman" w:hAnsi="Times New Roman"/>
          <w:spacing w:val="-10"/>
          <w:sz w:val="24"/>
          <w:szCs w:val="24"/>
          <w:lang w:eastAsia="ru-RU"/>
        </w:rPr>
        <w:t>1.1. П</w:t>
      </w:r>
      <w:r w:rsidRPr="002E494F">
        <w:rPr>
          <w:rFonts w:ascii="Times New Roman" w:eastAsia="Times New Roman" w:hAnsi="Times New Roman"/>
          <w:spacing w:val="2"/>
          <w:sz w:val="24"/>
          <w:szCs w:val="24"/>
          <w:lang w:eastAsia="ru-RU"/>
        </w:rPr>
        <w:t>ункт 2.8 раздела 2 </w:t>
      </w:r>
      <w:bookmarkStart w:id="2" w:name="_Hlk146092838"/>
      <w:r w:rsidRPr="002E494F">
        <w:rPr>
          <w:rFonts w:ascii="Times New Roman" w:eastAsia="Times New Roman" w:hAnsi="Times New Roman"/>
          <w:sz w:val="24"/>
          <w:szCs w:val="24"/>
          <w:lang w:eastAsia="ru-RU"/>
        </w:rPr>
        <w:t>изложить в следующей редакции:</w:t>
      </w:r>
      <w:bookmarkEnd w:id="1"/>
    </w:p>
    <w:bookmarkEnd w:id="2"/>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pacing w:val="2"/>
          <w:sz w:val="24"/>
          <w:szCs w:val="24"/>
          <w:lang w:eastAsia="ru-RU"/>
        </w:rPr>
        <w:t>«</w:t>
      </w:r>
      <w:r w:rsidRPr="002E494F">
        <w:rPr>
          <w:rFonts w:ascii="Times New Roman" w:eastAsia="Times New Roman" w:hAnsi="Times New Roman"/>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ЕПГУ, РПГУ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ЕПГУ, РПГУ;</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w:t>
      </w:r>
      <w:r w:rsidRPr="002E494F">
        <w:rPr>
          <w:rFonts w:ascii="Times New Roman" w:eastAsia="Times New Roman" w:hAnsi="Times New Roman"/>
          <w:sz w:val="24"/>
          <w:szCs w:val="24"/>
          <w:lang w:eastAsia="ru-RU"/>
        </w:rPr>
        <w:lastRenderedPageBreak/>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pacing w:val="-10"/>
          <w:sz w:val="24"/>
          <w:szCs w:val="24"/>
          <w:lang w:eastAsia="ru-RU"/>
        </w:rPr>
        <w:t>1.2. Подп</w:t>
      </w:r>
      <w:r w:rsidRPr="002E494F">
        <w:rPr>
          <w:rFonts w:ascii="Times New Roman" w:eastAsia="Times New Roman" w:hAnsi="Times New Roman"/>
          <w:spacing w:val="2"/>
          <w:sz w:val="24"/>
          <w:szCs w:val="24"/>
          <w:lang w:eastAsia="ru-RU"/>
        </w:rPr>
        <w:t>ункт 2.9.1 пункта 2.9. раздела 2 </w:t>
      </w:r>
      <w:r w:rsidRPr="002E494F">
        <w:rPr>
          <w:rFonts w:ascii="Times New Roman" w:eastAsia="Times New Roman" w:hAnsi="Times New Roman"/>
          <w:sz w:val="24"/>
          <w:szCs w:val="24"/>
          <w:lang w:eastAsia="ru-RU"/>
        </w:rPr>
        <w:t>изложить в следующей редакции:</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«2.9.1 Исчерпывающий перечень необходимых для предоставления услуги документов (их копий или сведений, содержащиеся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б) разрешение на строительство;</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в) акт о подключении (технологическом присоединении) построенного,</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г) 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w:t>
      </w:r>
      <w:r w:rsidRPr="002E494F">
        <w:rPr>
          <w:rFonts w:ascii="Times New Roman" w:eastAsia="Times New Roman" w:hAnsi="Times New Roman"/>
          <w:sz w:val="24"/>
          <w:szCs w:val="24"/>
          <w:lang w:eastAsia="ru-RU"/>
        </w:rPr>
        <w:lastRenderedPageBreak/>
        <w:t>консервации, ремонта этого объекта и его приспособления для современного использования.».</w:t>
      </w:r>
    </w:p>
    <w:p w:rsidR="002E494F" w:rsidRPr="002E494F" w:rsidRDefault="002E494F" w:rsidP="002E49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494F">
        <w:rPr>
          <w:rFonts w:ascii="Times New Roman" w:eastAsia="Times New Roman" w:hAnsi="Times New Roman"/>
          <w:spacing w:val="-10"/>
          <w:sz w:val="24"/>
          <w:szCs w:val="24"/>
          <w:lang w:eastAsia="ru-RU"/>
        </w:rPr>
        <w:t xml:space="preserve">1.3. </w:t>
      </w:r>
      <w:bookmarkStart w:id="3" w:name="_Toc311986688"/>
      <w:bookmarkStart w:id="4" w:name="_Hlk146095694"/>
      <w:r w:rsidRPr="002E494F">
        <w:rPr>
          <w:rFonts w:ascii="Times New Roman" w:eastAsia="Times New Roman" w:hAnsi="Times New Roman"/>
          <w:spacing w:val="-10"/>
          <w:sz w:val="24"/>
          <w:szCs w:val="24"/>
          <w:lang w:eastAsia="ru-RU"/>
        </w:rPr>
        <w:t>Приложение 1</w:t>
      </w:r>
      <w:r w:rsidRPr="002E494F">
        <w:rPr>
          <w:rFonts w:ascii="Times New Roman" w:eastAsia="Times New Roman" w:hAnsi="Times New Roman"/>
          <w:sz w:val="24"/>
          <w:szCs w:val="24"/>
          <w:lang w:eastAsia="ru-RU"/>
        </w:rPr>
        <w:t xml:space="preserve"> изложить в следующей редакции:</w:t>
      </w:r>
      <w:bookmarkEnd w:id="4"/>
    </w:p>
    <w:p w:rsidR="002E494F" w:rsidRPr="002E494F" w:rsidRDefault="002E494F" w:rsidP="002E494F">
      <w:pPr>
        <w:spacing w:after="0" w:line="240" w:lineRule="auto"/>
        <w:ind w:firstLine="708"/>
        <w:jc w:val="right"/>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«Приложение 1 </w:t>
      </w:r>
    </w:p>
    <w:p w:rsidR="002E494F" w:rsidRPr="002E494F" w:rsidRDefault="002E494F" w:rsidP="002E494F">
      <w:pPr>
        <w:spacing w:after="0" w:line="240" w:lineRule="auto"/>
        <w:ind w:firstLine="708"/>
        <w:jc w:val="right"/>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к Административному регламенту</w:t>
      </w:r>
    </w:p>
    <w:p w:rsidR="002E494F" w:rsidRPr="002E494F" w:rsidRDefault="002E494F" w:rsidP="002E494F">
      <w:pPr>
        <w:spacing w:after="0" w:line="240" w:lineRule="auto"/>
        <w:ind w:firstLine="708"/>
        <w:jc w:val="right"/>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по предоставлению муниципальной </w:t>
      </w:r>
    </w:p>
    <w:p w:rsidR="002E494F" w:rsidRPr="002E494F" w:rsidRDefault="002E494F" w:rsidP="002E494F">
      <w:pPr>
        <w:spacing w:after="0" w:line="240" w:lineRule="auto"/>
        <w:ind w:firstLine="708"/>
        <w:jc w:val="right"/>
        <w:rPr>
          <w:rFonts w:ascii="Times New Roman" w:eastAsia="Times New Roman" w:hAnsi="Times New Roman"/>
          <w:sz w:val="28"/>
          <w:szCs w:val="28"/>
          <w:lang w:eastAsia="ru-RU"/>
        </w:rPr>
      </w:pPr>
      <w:r w:rsidRPr="002E494F">
        <w:rPr>
          <w:rFonts w:ascii="Times New Roman" w:eastAsia="Times New Roman" w:hAnsi="Times New Roman"/>
          <w:sz w:val="24"/>
          <w:szCs w:val="24"/>
          <w:lang w:eastAsia="ru-RU"/>
        </w:rPr>
        <w:t>услуги</w:t>
      </w:r>
    </w:p>
    <w:p w:rsidR="002E494F" w:rsidRPr="002E494F" w:rsidRDefault="002E494F" w:rsidP="002E494F">
      <w:pPr>
        <w:spacing w:after="0" w:line="240" w:lineRule="auto"/>
        <w:rPr>
          <w:rFonts w:ascii="Times New Roman" w:eastAsia="Times New Roman" w:hAnsi="Times New Roman"/>
          <w:sz w:val="28"/>
          <w:szCs w:val="28"/>
          <w:lang w:eastAsia="ru-RU"/>
        </w:rPr>
      </w:pPr>
    </w:p>
    <w:p w:rsidR="002E494F" w:rsidRPr="002E494F" w:rsidRDefault="002E494F" w:rsidP="002E494F">
      <w:pPr>
        <w:spacing w:after="0" w:line="240" w:lineRule="auto"/>
        <w:ind w:firstLine="708"/>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З А Я В Л Е Н И Е</w:t>
      </w:r>
    </w:p>
    <w:p w:rsidR="002E494F" w:rsidRPr="002E494F" w:rsidRDefault="002E494F" w:rsidP="002E494F">
      <w:pPr>
        <w:spacing w:after="0" w:line="240" w:lineRule="auto"/>
        <w:ind w:firstLine="708"/>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о выдаче разрешения на ввод объекта в эксплуатацию</w:t>
      </w:r>
    </w:p>
    <w:p w:rsidR="002E494F" w:rsidRPr="002E494F" w:rsidRDefault="002E494F" w:rsidP="002E494F">
      <w:pPr>
        <w:spacing w:after="0" w:line="240" w:lineRule="auto"/>
        <w:ind w:firstLine="708"/>
        <w:jc w:val="center"/>
        <w:rPr>
          <w:rFonts w:ascii="Times New Roman" w:eastAsia="Times New Roman" w:hAnsi="Times New Roman"/>
          <w:sz w:val="28"/>
          <w:szCs w:val="28"/>
          <w:lang w:eastAsia="ru-RU"/>
        </w:rPr>
      </w:pPr>
    </w:p>
    <w:p w:rsidR="002E494F" w:rsidRPr="002E494F" w:rsidRDefault="002E494F" w:rsidP="002E494F">
      <w:pPr>
        <w:spacing w:after="0" w:line="240" w:lineRule="auto"/>
        <w:ind w:firstLine="708"/>
        <w:jc w:val="right"/>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 xml:space="preserve">"__" __________ 20___ г. </w:t>
      </w:r>
    </w:p>
    <w:p w:rsidR="002E494F" w:rsidRPr="002E494F" w:rsidRDefault="002E494F" w:rsidP="002E494F">
      <w:pPr>
        <w:spacing w:after="0" w:line="240" w:lineRule="auto"/>
        <w:ind w:firstLine="708"/>
        <w:jc w:val="right"/>
        <w:rPr>
          <w:rFonts w:ascii="Times New Roman" w:eastAsia="Times New Roman" w:hAnsi="Times New Roman"/>
          <w:sz w:val="28"/>
          <w:szCs w:val="28"/>
          <w:lang w:eastAsia="ru-RU"/>
        </w:rPr>
      </w:pPr>
    </w:p>
    <w:p w:rsidR="002E494F" w:rsidRPr="002E494F" w:rsidRDefault="002E494F" w:rsidP="002E494F">
      <w:pPr>
        <w:spacing w:after="0" w:line="240" w:lineRule="auto"/>
        <w:jc w:val="both"/>
        <w:rPr>
          <w:rFonts w:ascii="Times New Roman" w:eastAsia="Times New Roman" w:hAnsi="Times New Roman"/>
          <w:sz w:val="24"/>
          <w:szCs w:val="24"/>
          <w:u w:val="single"/>
          <w:lang w:eastAsia="ru-RU"/>
        </w:rPr>
      </w:pP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r w:rsidRPr="002E494F">
        <w:rPr>
          <w:rFonts w:ascii="Times New Roman" w:eastAsia="Times New Roman" w:hAnsi="Times New Roman"/>
          <w:sz w:val="24"/>
          <w:szCs w:val="24"/>
          <w:u w:val="single"/>
          <w:lang w:eastAsia="ru-RU"/>
        </w:rPr>
        <w:tab/>
      </w:r>
    </w:p>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spacing w:after="0" w:line="240" w:lineRule="auto"/>
        <w:jc w:val="center"/>
        <w:rPr>
          <w:rFonts w:ascii="Times New Roman" w:eastAsia="Times New Roman" w:hAnsi="Times New Roman"/>
          <w:sz w:val="28"/>
          <w:szCs w:val="28"/>
          <w:lang w:eastAsia="ru-RU"/>
        </w:rPr>
      </w:pPr>
      <w:r w:rsidRPr="002E494F">
        <w:rPr>
          <w:rFonts w:ascii="Times New Roman" w:eastAsia="Times New Roman" w:hAnsi="Times New Roman"/>
          <w:sz w:val="20"/>
          <w:szCs w:val="20"/>
          <w:lang w:eastAsia="ru-RU"/>
        </w:rPr>
        <w:t>(наименование уполномоченного на выдачу разрешений на ввод объекта в эксплуатацию органа местного самоуправления)</w:t>
      </w:r>
      <w:r w:rsidRPr="002E494F">
        <w:rPr>
          <w:rFonts w:ascii="Times New Roman" w:eastAsia="Times New Roman" w:hAnsi="Times New Roman"/>
          <w:sz w:val="28"/>
          <w:szCs w:val="28"/>
          <w:lang w:eastAsia="ru-RU"/>
        </w:rPr>
        <w:t xml:space="preserve"> </w:t>
      </w:r>
    </w:p>
    <w:p w:rsidR="002E494F" w:rsidRPr="002E494F" w:rsidRDefault="002E494F" w:rsidP="002E494F">
      <w:pPr>
        <w:spacing w:after="0" w:line="240" w:lineRule="auto"/>
        <w:jc w:val="center"/>
        <w:rPr>
          <w:rFonts w:ascii="Times New Roman" w:eastAsia="Times New Roman" w:hAnsi="Times New Roman"/>
          <w:sz w:val="28"/>
          <w:szCs w:val="28"/>
          <w:lang w:eastAsia="ru-RU"/>
        </w:rPr>
      </w:pPr>
    </w:p>
    <w:p w:rsidR="002E494F" w:rsidRPr="002E494F" w:rsidRDefault="002E494F" w:rsidP="002E494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В соответствии со статьей 55 Градостроительного кодекса Российской Федерации прошу выдать разрешение на ввод объекта в эксплуатацию.</w:t>
      </w:r>
    </w:p>
    <w:p w:rsidR="002E494F" w:rsidRPr="002E494F" w:rsidRDefault="002E494F" w:rsidP="002E494F">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2E494F" w:rsidRPr="002E494F" w:rsidRDefault="002E494F" w:rsidP="002E494F">
      <w:pPr>
        <w:numPr>
          <w:ilvl w:val="0"/>
          <w:numId w:val="15"/>
        </w:numPr>
        <w:spacing w:after="0" w:line="240" w:lineRule="auto"/>
        <w:contextualSpacing/>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Сведения о застройщике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3969"/>
        <w:gridCol w:w="4360"/>
      </w:tblGrid>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w:t>
            </w:r>
          </w:p>
        </w:tc>
        <w:tc>
          <w:tcPr>
            <w:tcW w:w="3969"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1.1.1</w:t>
            </w:r>
          </w:p>
        </w:tc>
        <w:tc>
          <w:tcPr>
            <w:tcW w:w="3969"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Фамилия, имя, отчество </w:t>
            </w:r>
            <w:r w:rsidRPr="002E494F">
              <w:rPr>
                <w:rFonts w:ascii="Times New Roman" w:eastAsia="Times New Roman" w:hAnsi="Times New Roman"/>
                <w:i/>
                <w:sz w:val="24"/>
                <w:szCs w:val="24"/>
                <w:lang w:eastAsia="ru-RU"/>
              </w:rPr>
              <w:t>(при наличии)</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1.1.2</w:t>
            </w:r>
          </w:p>
        </w:tc>
        <w:tc>
          <w:tcPr>
            <w:tcW w:w="3969"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Реквизиты документа, удостоверяющего личность </w:t>
            </w:r>
            <w:r w:rsidRPr="002E494F">
              <w:rPr>
                <w:rFonts w:ascii="Times New Roman" w:eastAsia="Times New Roman" w:hAnsi="Times New Roman"/>
                <w:i/>
                <w:sz w:val="24"/>
                <w:szCs w:val="24"/>
                <w:lang w:eastAsia="ru-RU"/>
              </w:rPr>
              <w:t>(не указываются в случае, если застройщик является индивидуальным предпринимателем)</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1.1.3</w:t>
            </w:r>
          </w:p>
        </w:tc>
        <w:tc>
          <w:tcPr>
            <w:tcW w:w="3969"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Основной государственный регистрационный номер индивидуального предпринимателя</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w:t>
            </w:r>
          </w:p>
        </w:tc>
        <w:tc>
          <w:tcPr>
            <w:tcW w:w="3969"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Сведения о юридическом лице:</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1.2.1</w:t>
            </w:r>
          </w:p>
        </w:tc>
        <w:tc>
          <w:tcPr>
            <w:tcW w:w="3969" w:type="dxa"/>
            <w:shd w:val="clear" w:color="auto" w:fill="auto"/>
          </w:tcPr>
          <w:p w:rsidR="002E494F" w:rsidRPr="002E494F" w:rsidRDefault="002E494F" w:rsidP="002E494F">
            <w:pPr>
              <w:tabs>
                <w:tab w:val="left" w:pos="1095"/>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Полное наименование</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1.2.2</w:t>
            </w:r>
          </w:p>
        </w:tc>
        <w:tc>
          <w:tcPr>
            <w:tcW w:w="3969"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Основной государственный регистрационный номер</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rPr>
          <w:jc w:val="center"/>
        </w:trPr>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1.2.3</w:t>
            </w:r>
          </w:p>
        </w:tc>
        <w:tc>
          <w:tcPr>
            <w:tcW w:w="3969"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Идентификационный номер налогоплательщика – юридического лица</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bl>
    <w:p w:rsidR="002E494F" w:rsidRPr="002E494F" w:rsidRDefault="002E494F" w:rsidP="002E494F">
      <w:pPr>
        <w:numPr>
          <w:ilvl w:val="0"/>
          <w:numId w:val="15"/>
        </w:numPr>
        <w:spacing w:after="0" w:line="240" w:lineRule="auto"/>
        <w:contextualSpacing/>
        <w:jc w:val="center"/>
        <w:rPr>
          <w:rFonts w:ascii="Times New Roman" w:eastAsia="Times New Roman" w:hAnsi="Times New Roman"/>
          <w:sz w:val="28"/>
          <w:szCs w:val="28"/>
          <w:lang w:eastAsia="ru-RU"/>
        </w:rPr>
      </w:pPr>
      <w:bookmarkStart w:id="5" w:name="_Hlk146093169"/>
      <w:r w:rsidRPr="002E494F">
        <w:rPr>
          <w:rFonts w:ascii="Times New Roman" w:eastAsia="Times New Roman" w:hAnsi="Times New Roman"/>
          <w:sz w:val="28"/>
          <w:szCs w:val="28"/>
          <w:lang w:eastAsia="ru-RU"/>
        </w:rPr>
        <w:t>Сведения об объекте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395"/>
        <w:gridCol w:w="3969"/>
      </w:tblGrid>
      <w:tr w:rsidR="002E494F" w:rsidRPr="002E494F" w:rsidTr="007D79E0">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2.1</w:t>
            </w:r>
          </w:p>
        </w:tc>
        <w:tc>
          <w:tcPr>
            <w:tcW w:w="4395" w:type="dxa"/>
            <w:shd w:val="clear" w:color="auto" w:fill="auto"/>
          </w:tcPr>
          <w:p w:rsidR="002E494F" w:rsidRPr="002E494F" w:rsidRDefault="002E494F" w:rsidP="002E494F">
            <w:pPr>
              <w:tabs>
                <w:tab w:val="left" w:pos="36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Наименование объекта капитального строительства (этапа) в соответствии с проектной документацией </w:t>
            </w:r>
            <w:r w:rsidRPr="002E494F">
              <w:rPr>
                <w:rFonts w:ascii="Times New Roman" w:eastAsia="Times New Roman" w:hAnsi="Times New Roman"/>
                <w:i/>
                <w:sz w:val="24"/>
                <w:szCs w:val="24"/>
                <w:lang w:eastAsia="ru-RU"/>
              </w:rPr>
              <w:t xml:space="preserve">(указывается наименование объекта капитального строительства в соответствии с утвержденной застройщиком или </w:t>
            </w:r>
            <w:r w:rsidRPr="002E494F">
              <w:rPr>
                <w:rFonts w:ascii="Times New Roman" w:eastAsia="Times New Roman" w:hAnsi="Times New Roman"/>
                <w:i/>
                <w:sz w:val="24"/>
                <w:szCs w:val="24"/>
                <w:lang w:eastAsia="ru-RU"/>
              </w:rPr>
              <w:lastRenderedPageBreak/>
              <w:t>заказчиком проектной документацией)</w:t>
            </w:r>
          </w:p>
        </w:tc>
        <w:tc>
          <w:tcPr>
            <w:tcW w:w="3969"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lastRenderedPageBreak/>
              <w:t>2.2</w:t>
            </w:r>
          </w:p>
        </w:tc>
        <w:tc>
          <w:tcPr>
            <w:tcW w:w="4395" w:type="dxa"/>
            <w:shd w:val="clear" w:color="auto" w:fill="auto"/>
          </w:tcPr>
          <w:p w:rsidR="002E494F" w:rsidRPr="002E494F" w:rsidRDefault="002E494F" w:rsidP="002E494F">
            <w:pPr>
              <w:autoSpaceDE w:val="0"/>
              <w:autoSpaceDN w:val="0"/>
              <w:adjustRightInd w:val="0"/>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Адрес (местоположение) объекта: </w:t>
            </w:r>
            <w:r w:rsidRPr="002E494F">
              <w:rPr>
                <w:rFonts w:ascii="Times New Roman" w:eastAsia="Times New Roman" w:hAnsi="Times New Roman"/>
                <w:i/>
                <w:sz w:val="24"/>
                <w:szCs w:val="24"/>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69"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bl>
    <w:bookmarkEnd w:id="5"/>
    <w:p w:rsidR="002E494F" w:rsidRPr="002E494F" w:rsidRDefault="002E494F" w:rsidP="002E494F">
      <w:pPr>
        <w:numPr>
          <w:ilvl w:val="0"/>
          <w:numId w:val="15"/>
        </w:numPr>
        <w:spacing w:after="0" w:line="240" w:lineRule="auto"/>
        <w:contextualSpacing/>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Сведения о земельном участке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395"/>
        <w:gridCol w:w="3969"/>
      </w:tblGrid>
      <w:tr w:rsidR="002E494F" w:rsidRPr="002E494F" w:rsidTr="007D79E0">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3.1</w:t>
            </w:r>
          </w:p>
        </w:tc>
        <w:tc>
          <w:tcPr>
            <w:tcW w:w="4395" w:type="dxa"/>
            <w:shd w:val="clear" w:color="auto" w:fill="auto"/>
          </w:tcPr>
          <w:p w:rsidR="002E494F" w:rsidRPr="002E494F" w:rsidRDefault="002E494F" w:rsidP="002E494F">
            <w:pPr>
              <w:tabs>
                <w:tab w:val="left" w:pos="36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9"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3.2</w:t>
            </w:r>
          </w:p>
        </w:tc>
        <w:tc>
          <w:tcPr>
            <w:tcW w:w="4395" w:type="dxa"/>
            <w:shd w:val="clear" w:color="auto" w:fill="auto"/>
          </w:tcPr>
          <w:p w:rsidR="002E494F" w:rsidRPr="002E494F" w:rsidRDefault="002E494F" w:rsidP="002E494F">
            <w:pPr>
              <w:tabs>
                <w:tab w:val="left" w:pos="24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969"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bl>
    <w:p w:rsidR="002E494F" w:rsidRPr="002E494F" w:rsidRDefault="002E494F" w:rsidP="002E494F">
      <w:pPr>
        <w:numPr>
          <w:ilvl w:val="0"/>
          <w:numId w:val="15"/>
        </w:numPr>
        <w:spacing w:after="0" w:line="240" w:lineRule="auto"/>
        <w:contextualSpacing/>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Сведения об уплате государственной пошлины за осуществление государственной регистрации прав</w:t>
      </w:r>
    </w:p>
    <w:p w:rsidR="002E494F" w:rsidRPr="002E494F" w:rsidRDefault="002E494F" w:rsidP="002E494F">
      <w:pPr>
        <w:spacing w:after="0" w:line="240" w:lineRule="auto"/>
        <w:ind w:firstLine="709"/>
        <w:contextualSpacing/>
        <w:jc w:val="both"/>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Документ, подтверждающий уплату государственной пошлины за осуществление государственной регистрации прав.</w:t>
      </w:r>
    </w:p>
    <w:p w:rsidR="002E494F" w:rsidRPr="002E494F" w:rsidRDefault="002E494F" w:rsidP="002E494F">
      <w:pPr>
        <w:spacing w:after="0" w:line="240" w:lineRule="auto"/>
        <w:ind w:firstLine="709"/>
        <w:jc w:val="both"/>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5246"/>
        <w:gridCol w:w="1703"/>
        <w:gridCol w:w="1701"/>
      </w:tblGrid>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w:t>
            </w:r>
          </w:p>
        </w:tc>
        <w:tc>
          <w:tcPr>
            <w:tcW w:w="5246"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Наименование документа</w:t>
            </w:r>
          </w:p>
        </w:tc>
        <w:tc>
          <w:tcPr>
            <w:tcW w:w="1703"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Номер </w:t>
            </w:r>
          </w:p>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документа</w:t>
            </w:r>
          </w:p>
        </w:tc>
        <w:tc>
          <w:tcPr>
            <w:tcW w:w="17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Дата </w:t>
            </w:r>
          </w:p>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документа</w:t>
            </w: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w:t>
            </w:r>
          </w:p>
        </w:tc>
        <w:tc>
          <w:tcPr>
            <w:tcW w:w="5246"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w:t>
            </w:r>
            <w:r w:rsidRPr="002E494F">
              <w:rPr>
                <w:rFonts w:ascii="Times New Roman" w:eastAsia="Times New Roman" w:hAnsi="Times New Roman"/>
                <w:sz w:val="24"/>
                <w:szCs w:val="24"/>
                <w:lang w:eastAsia="ru-RU"/>
              </w:rPr>
              <w:lastRenderedPageBreak/>
              <w:t>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3"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lastRenderedPageBreak/>
              <w:t>2</w:t>
            </w:r>
          </w:p>
        </w:tc>
        <w:tc>
          <w:tcPr>
            <w:tcW w:w="5246"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Типовое архитектурное решение для исторического поселения (при наличии) </w:t>
            </w:r>
            <w:r w:rsidRPr="002E494F">
              <w:rPr>
                <w:rFonts w:ascii="Times New Roman" w:eastAsia="Times New Roman" w:hAnsi="Times New Roman"/>
                <w:i/>
                <w:sz w:val="20"/>
                <w:szCs w:val="20"/>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3"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3</w:t>
            </w:r>
          </w:p>
        </w:tc>
        <w:tc>
          <w:tcPr>
            <w:tcW w:w="5246"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Положительное заключение экспертизы проектной </w:t>
            </w:r>
            <w:r w:rsidRPr="002E494F">
              <w:rPr>
                <w:rFonts w:ascii="Times New Roman" w:eastAsia="Times New Roman" w:hAnsi="Times New Roman"/>
                <w:sz w:val="20"/>
                <w:szCs w:val="20"/>
                <w:lang w:eastAsia="ru-RU"/>
              </w:rPr>
              <w:t xml:space="preserve">документации </w:t>
            </w:r>
            <w:r w:rsidRPr="002E494F">
              <w:rPr>
                <w:rFonts w:ascii="Times New Roman" w:eastAsia="Times New Roman" w:hAnsi="Times New Roman"/>
                <w:i/>
                <w:sz w:val="20"/>
                <w:szCs w:val="2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3"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4</w:t>
            </w:r>
          </w:p>
        </w:tc>
        <w:tc>
          <w:tcPr>
            <w:tcW w:w="5246"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Положительное заключение государственной экологической экспертизы проектной документации </w:t>
            </w:r>
            <w:r w:rsidRPr="002E494F">
              <w:rPr>
                <w:rFonts w:ascii="Times New Roman" w:eastAsia="Times New Roman" w:hAnsi="Times New Roman"/>
                <w:i/>
                <w:sz w:val="20"/>
                <w:szCs w:val="2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3"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bl>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lang w:eastAsia="ru-RU"/>
        </w:rPr>
        <w:t>Приложение:_________________________________________________________________________________________________________________________</w:t>
      </w:r>
    </w:p>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lang w:eastAsia="ru-RU"/>
        </w:rPr>
        <w:t>Номер телефона и адрес электронной почты для связи:</w:t>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spacing w:after="0" w:line="240" w:lineRule="auto"/>
        <w:jc w:val="both"/>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Результат предоставления услуги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2"/>
        <w:gridCol w:w="958"/>
      </w:tblGrid>
      <w:tr w:rsidR="002E494F" w:rsidRPr="002E494F" w:rsidTr="007D79E0">
        <w:tc>
          <w:tcPr>
            <w:tcW w:w="8612"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8612"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u w:val="single"/>
                <w:lang w:eastAsia="ru-RU"/>
              </w:rPr>
            </w:pPr>
            <w:r w:rsidRPr="002E494F">
              <w:rPr>
                <w:rFonts w:ascii="Times New Roman" w:eastAsia="Times New Roman" w:hAnsi="Times New Roman"/>
                <w:sz w:val="24"/>
                <w:szCs w:val="24"/>
                <w:lang w:eastAsia="ru-RU"/>
              </w:rPr>
              <w:t>выдать на бумажном носителе при личном обращении в администрацию</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8612"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направить на бумажном носителе на почтовый адрес:______________________________________________________</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8612" w:type="dxa"/>
            <w:shd w:val="clear" w:color="auto" w:fill="auto"/>
          </w:tcPr>
          <w:p w:rsidR="002E494F" w:rsidRPr="002E494F" w:rsidRDefault="002E494F" w:rsidP="002E494F">
            <w:pPr>
              <w:tabs>
                <w:tab w:val="left" w:pos="1275"/>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9570" w:type="dxa"/>
            <w:gridSpan w:val="2"/>
            <w:shd w:val="clear" w:color="auto" w:fill="auto"/>
          </w:tcPr>
          <w:p w:rsidR="002E494F" w:rsidRPr="002E494F" w:rsidRDefault="002E494F" w:rsidP="002E494F">
            <w:pPr>
              <w:spacing w:after="0" w:line="240" w:lineRule="auto"/>
              <w:jc w:val="center"/>
              <w:rPr>
                <w:rFonts w:ascii="Times New Roman" w:eastAsia="Times New Roman" w:hAnsi="Times New Roman"/>
                <w:i/>
                <w:sz w:val="20"/>
                <w:szCs w:val="20"/>
                <w:lang w:eastAsia="ru-RU"/>
              </w:rPr>
            </w:pPr>
            <w:r w:rsidRPr="002E494F">
              <w:rPr>
                <w:rFonts w:ascii="Times New Roman" w:eastAsia="Times New Roman" w:hAnsi="Times New Roman"/>
                <w:i/>
                <w:sz w:val="20"/>
                <w:szCs w:val="20"/>
                <w:lang w:eastAsia="ru-RU"/>
              </w:rPr>
              <w:t>Указывается один из перечисленных способов</w:t>
            </w:r>
          </w:p>
        </w:tc>
      </w:tr>
    </w:tbl>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p>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p>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lang w:eastAsia="ru-RU"/>
        </w:rPr>
        <w:t xml:space="preserve">          </w:t>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lang w:eastAsia="ru-RU"/>
        </w:rPr>
        <w:t xml:space="preserve">         </w:t>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spacing w:after="0" w:line="240" w:lineRule="auto"/>
        <w:jc w:val="both"/>
        <w:rPr>
          <w:rFonts w:ascii="Times New Roman" w:eastAsia="Times New Roman" w:hAnsi="Times New Roman"/>
          <w:sz w:val="20"/>
          <w:szCs w:val="20"/>
          <w:lang w:eastAsia="ru-RU"/>
        </w:rPr>
      </w:pPr>
      <w:r w:rsidRPr="002E494F">
        <w:rPr>
          <w:rFonts w:ascii="Times New Roman" w:eastAsia="Times New Roman" w:hAnsi="Times New Roman"/>
          <w:sz w:val="20"/>
          <w:szCs w:val="20"/>
          <w:lang w:eastAsia="ru-RU"/>
        </w:rPr>
        <w:t xml:space="preserve">                  (должность)                                             (подпись)                   (фамилия, имя, отчество (при наличии)</w:t>
      </w:r>
    </w:p>
    <w:p w:rsidR="002E494F" w:rsidRPr="002E494F" w:rsidRDefault="002E494F" w:rsidP="002E494F">
      <w:pPr>
        <w:spacing w:after="0" w:line="240" w:lineRule="auto"/>
        <w:ind w:firstLine="709"/>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Дата ».</w:t>
      </w:r>
      <w:r w:rsidRPr="002E494F">
        <w:rPr>
          <w:rFonts w:ascii="Times New Roman" w:eastAsia="Times New Roman" w:hAnsi="Times New Roman"/>
          <w:sz w:val="28"/>
          <w:szCs w:val="28"/>
          <w:lang w:eastAsia="ru-RU"/>
        </w:rPr>
        <w:br/>
      </w:r>
    </w:p>
    <w:p w:rsidR="002E494F" w:rsidRPr="002E494F" w:rsidRDefault="002E494F" w:rsidP="002E494F">
      <w:pPr>
        <w:spacing w:after="0" w:line="240" w:lineRule="auto"/>
        <w:ind w:firstLine="709"/>
        <w:rPr>
          <w:rFonts w:ascii="Times New Roman" w:eastAsia="Times New Roman" w:hAnsi="Times New Roman"/>
          <w:sz w:val="24"/>
          <w:szCs w:val="24"/>
          <w:highlight w:val="yellow"/>
          <w:lang w:eastAsia="ru-RU"/>
        </w:rPr>
      </w:pPr>
      <w:r w:rsidRPr="002E494F">
        <w:rPr>
          <w:rFonts w:ascii="Times New Roman" w:eastAsia="Times New Roman" w:hAnsi="Times New Roman"/>
          <w:sz w:val="24"/>
          <w:szCs w:val="24"/>
          <w:lang w:eastAsia="ru-RU"/>
        </w:rPr>
        <w:t xml:space="preserve">1.4. </w:t>
      </w:r>
      <w:r w:rsidRPr="002E494F">
        <w:rPr>
          <w:rFonts w:ascii="Times New Roman" w:eastAsia="Times New Roman" w:hAnsi="Times New Roman"/>
          <w:spacing w:val="-10"/>
          <w:sz w:val="24"/>
          <w:szCs w:val="24"/>
          <w:lang w:eastAsia="ru-RU"/>
        </w:rPr>
        <w:t>Приложение 2</w:t>
      </w:r>
      <w:r w:rsidRPr="002E494F">
        <w:rPr>
          <w:rFonts w:ascii="Times New Roman" w:eastAsia="Times New Roman" w:hAnsi="Times New Roman"/>
          <w:sz w:val="24"/>
          <w:szCs w:val="24"/>
          <w:lang w:eastAsia="ru-RU"/>
        </w:rPr>
        <w:t xml:space="preserve"> изложить в следующей редакции:</w:t>
      </w:r>
      <w:r w:rsidRPr="002E494F">
        <w:rPr>
          <w:rFonts w:ascii="Times New Roman" w:eastAsia="Times New Roman" w:hAnsi="Times New Roman"/>
          <w:sz w:val="24"/>
          <w:szCs w:val="24"/>
          <w:highlight w:val="yellow"/>
          <w:lang w:eastAsia="ru-RU"/>
        </w:rPr>
        <w:t xml:space="preserve"> </w:t>
      </w:r>
    </w:p>
    <w:bookmarkEnd w:id="3"/>
    <w:p w:rsidR="002E494F" w:rsidRPr="002E494F" w:rsidRDefault="002E494F" w:rsidP="002E494F">
      <w:pPr>
        <w:spacing w:after="0" w:line="240" w:lineRule="auto"/>
        <w:jc w:val="center"/>
        <w:rPr>
          <w:rFonts w:ascii="Times New Roman" w:eastAsia="Times New Roman" w:hAnsi="Times New Roman"/>
          <w:sz w:val="24"/>
          <w:szCs w:val="24"/>
          <w:lang w:eastAsia="ru-RU"/>
        </w:rPr>
      </w:pPr>
    </w:p>
    <w:p w:rsidR="002E494F" w:rsidRPr="002E494F" w:rsidRDefault="002E494F" w:rsidP="002E494F">
      <w:pPr>
        <w:spacing w:after="0" w:line="240" w:lineRule="auto"/>
        <w:ind w:firstLine="708"/>
        <w:jc w:val="right"/>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«Приложение 2 </w:t>
      </w:r>
    </w:p>
    <w:p w:rsidR="002E494F" w:rsidRPr="002E494F" w:rsidRDefault="002E494F" w:rsidP="002E494F">
      <w:pPr>
        <w:spacing w:after="0" w:line="240" w:lineRule="auto"/>
        <w:ind w:firstLine="708"/>
        <w:jc w:val="right"/>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к Административному регламенту</w:t>
      </w:r>
    </w:p>
    <w:p w:rsidR="002E494F" w:rsidRPr="002E494F" w:rsidRDefault="002E494F" w:rsidP="002E494F">
      <w:pPr>
        <w:spacing w:after="0" w:line="240" w:lineRule="auto"/>
        <w:ind w:firstLine="708"/>
        <w:jc w:val="right"/>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по предоставлению муниципальной </w:t>
      </w:r>
    </w:p>
    <w:p w:rsidR="002E494F" w:rsidRPr="002E494F" w:rsidRDefault="002E494F" w:rsidP="002E494F">
      <w:pPr>
        <w:spacing w:after="0" w:line="240" w:lineRule="auto"/>
        <w:ind w:firstLine="708"/>
        <w:jc w:val="right"/>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услуги</w:t>
      </w:r>
    </w:p>
    <w:p w:rsidR="002E494F" w:rsidRPr="002E494F" w:rsidRDefault="002E494F" w:rsidP="002E494F">
      <w:pPr>
        <w:spacing w:after="0" w:line="240" w:lineRule="auto"/>
        <w:jc w:val="center"/>
        <w:rPr>
          <w:rFonts w:ascii="Times New Roman" w:eastAsia="Times New Roman" w:hAnsi="Times New Roman"/>
          <w:sz w:val="28"/>
          <w:szCs w:val="28"/>
          <w:lang w:eastAsia="ru-RU"/>
        </w:rPr>
      </w:pPr>
    </w:p>
    <w:p w:rsidR="002E494F" w:rsidRPr="002E494F" w:rsidRDefault="002E494F" w:rsidP="002E494F">
      <w:pPr>
        <w:spacing w:after="0" w:line="240" w:lineRule="auto"/>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lastRenderedPageBreak/>
        <w:t xml:space="preserve">З А Я В Л Е Н И Е </w:t>
      </w:r>
    </w:p>
    <w:p w:rsidR="002E494F" w:rsidRPr="002E494F" w:rsidRDefault="002E494F" w:rsidP="002E494F">
      <w:pPr>
        <w:spacing w:after="0" w:line="240" w:lineRule="auto"/>
        <w:jc w:val="center"/>
        <w:rPr>
          <w:rFonts w:ascii="Times New Roman" w:eastAsia="Times New Roman" w:hAnsi="Times New Roman"/>
          <w:b/>
          <w:sz w:val="28"/>
          <w:szCs w:val="28"/>
          <w:lang w:eastAsia="ru-RU"/>
        </w:rPr>
      </w:pPr>
      <w:r w:rsidRPr="002E494F">
        <w:rPr>
          <w:rFonts w:ascii="Times New Roman" w:eastAsia="Times New Roman" w:hAnsi="Times New Roman"/>
          <w:sz w:val="28"/>
          <w:szCs w:val="28"/>
          <w:lang w:eastAsia="ru-RU"/>
        </w:rPr>
        <w:t xml:space="preserve">о внесении изменений в разрешение на ввод объекта в эксплуатацию на территории </w:t>
      </w:r>
      <w:r w:rsidRPr="002E494F">
        <w:rPr>
          <w:rFonts w:ascii="Times New Roman" w:eastAsia="Times New Roman" w:hAnsi="Times New Roman"/>
          <w:bCs/>
          <w:sz w:val="28"/>
          <w:szCs w:val="28"/>
          <w:lang w:eastAsia="ru-RU"/>
        </w:rPr>
        <w:t>Облученского муниципального района Еврейской автономной области</w:t>
      </w:r>
      <w:r w:rsidRPr="002E494F">
        <w:rPr>
          <w:rFonts w:ascii="Times New Roman" w:eastAsia="Times New Roman" w:hAnsi="Times New Roman"/>
          <w:sz w:val="28"/>
          <w:szCs w:val="28"/>
          <w:lang w:eastAsia="ru-RU"/>
        </w:rPr>
        <w:t xml:space="preserve"> </w:t>
      </w:r>
    </w:p>
    <w:p w:rsidR="002E494F" w:rsidRPr="002E494F" w:rsidRDefault="002E494F" w:rsidP="002E494F">
      <w:pPr>
        <w:spacing w:after="0" w:line="240" w:lineRule="auto"/>
        <w:ind w:firstLine="708"/>
        <w:jc w:val="right"/>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 xml:space="preserve">"__" __________ 20___ г. </w:t>
      </w:r>
    </w:p>
    <w:p w:rsidR="002E494F" w:rsidRPr="002E494F" w:rsidRDefault="002E494F" w:rsidP="002E494F">
      <w:pPr>
        <w:spacing w:after="0" w:line="240" w:lineRule="auto"/>
        <w:jc w:val="right"/>
        <w:rPr>
          <w:rFonts w:ascii="Times New Roman" w:eastAsia="Times New Roman" w:hAnsi="Times New Roman"/>
          <w:b/>
          <w:sz w:val="28"/>
          <w:szCs w:val="28"/>
          <w:lang w:eastAsia="ru-RU"/>
        </w:rPr>
      </w:pPr>
    </w:p>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spacing w:after="0" w:line="240" w:lineRule="auto"/>
        <w:jc w:val="center"/>
        <w:rPr>
          <w:rFonts w:ascii="Times New Roman" w:eastAsia="Times New Roman" w:hAnsi="Times New Roman"/>
          <w:sz w:val="20"/>
          <w:szCs w:val="20"/>
          <w:lang w:eastAsia="ru-RU"/>
        </w:rPr>
      </w:pPr>
      <w:r w:rsidRPr="002E494F">
        <w:rPr>
          <w:rFonts w:ascii="Times New Roman" w:eastAsia="Times New Roman" w:hAnsi="Times New Roman"/>
          <w:sz w:val="20"/>
          <w:szCs w:val="20"/>
          <w:lang w:eastAsia="ru-RU"/>
        </w:rPr>
        <w:t>(наименование уполномоченного на выдачу разрешений на строительство органа местного самоуправления)</w:t>
      </w:r>
    </w:p>
    <w:p w:rsidR="002E494F" w:rsidRPr="002E494F" w:rsidRDefault="002E494F" w:rsidP="002E494F">
      <w:pPr>
        <w:spacing w:after="0" w:line="240" w:lineRule="auto"/>
        <w:jc w:val="center"/>
        <w:rPr>
          <w:rFonts w:ascii="Times New Roman" w:eastAsia="Times New Roman" w:hAnsi="Times New Roman"/>
          <w:b/>
          <w:sz w:val="28"/>
          <w:szCs w:val="28"/>
          <w:u w:val="single"/>
          <w:lang w:eastAsia="ru-RU"/>
        </w:rPr>
      </w:pPr>
    </w:p>
    <w:p w:rsidR="002E494F" w:rsidRPr="002E494F" w:rsidRDefault="002E494F" w:rsidP="002E494F">
      <w:pPr>
        <w:spacing w:after="0" w:line="240" w:lineRule="auto"/>
        <w:ind w:firstLine="708"/>
        <w:jc w:val="both"/>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 xml:space="preserve">В соответствии с частью 5.1-5.3 статьи 55 Градостроительного кодекса Российской Федерации прошу внести изменение в разрешение на ввод объекта в эксплуатацию» на территории </w:t>
      </w:r>
      <w:r w:rsidRPr="002E494F">
        <w:rPr>
          <w:rFonts w:ascii="Times New Roman" w:eastAsia="Times New Roman" w:hAnsi="Times New Roman"/>
          <w:bCs/>
          <w:sz w:val="28"/>
          <w:szCs w:val="28"/>
          <w:lang w:eastAsia="ru-RU"/>
        </w:rPr>
        <w:t>Облученского муниципального района Еврейской автономной области</w:t>
      </w:r>
      <w:r w:rsidRPr="002E494F">
        <w:rPr>
          <w:rFonts w:ascii="Times New Roman" w:eastAsia="Times New Roman" w:hAnsi="Times New Roman"/>
          <w:sz w:val="28"/>
          <w:szCs w:val="28"/>
          <w:lang w:eastAsia="ru-RU"/>
        </w:rPr>
        <w:t xml:space="preserve"> в связи с</w:t>
      </w:r>
    </w:p>
    <w:p w:rsidR="002E494F" w:rsidRPr="002E494F" w:rsidRDefault="002E494F" w:rsidP="002E494F">
      <w:pPr>
        <w:spacing w:after="0" w:line="240" w:lineRule="auto"/>
        <w:jc w:val="both"/>
        <w:rPr>
          <w:rFonts w:ascii="Times New Roman" w:eastAsia="Times New Roman" w:hAnsi="Times New Roman"/>
          <w:sz w:val="28"/>
          <w:szCs w:val="28"/>
          <w:lang w:eastAsia="ru-RU"/>
        </w:rPr>
      </w:pP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numPr>
          <w:ilvl w:val="0"/>
          <w:numId w:val="16"/>
        </w:numPr>
        <w:spacing w:after="0" w:line="240" w:lineRule="auto"/>
        <w:contextualSpacing/>
        <w:jc w:val="center"/>
        <w:rPr>
          <w:rFonts w:ascii="Times New Roman" w:eastAsia="Times New Roman" w:hAnsi="Times New Roman"/>
          <w:sz w:val="28"/>
          <w:szCs w:val="28"/>
          <w:u w:val="single"/>
          <w:lang w:eastAsia="ru-RU"/>
        </w:rPr>
      </w:pPr>
      <w:r w:rsidRPr="002E494F">
        <w:rPr>
          <w:rFonts w:ascii="Times New Roman" w:eastAsia="Times New Roman" w:hAnsi="Times New Roman"/>
          <w:sz w:val="28"/>
          <w:szCs w:val="28"/>
          <w:lang w:eastAsia="ru-RU"/>
        </w:rPr>
        <w:t>Сведения о застройщике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252"/>
        <w:gridCol w:w="4217"/>
      </w:tblGrid>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w:t>
            </w:r>
          </w:p>
        </w:tc>
        <w:tc>
          <w:tcPr>
            <w:tcW w:w="4252" w:type="dxa"/>
            <w:shd w:val="clear" w:color="auto" w:fill="auto"/>
          </w:tcPr>
          <w:p w:rsidR="002E494F" w:rsidRPr="002E494F" w:rsidRDefault="002E494F" w:rsidP="002E494F">
            <w:pPr>
              <w:tabs>
                <w:tab w:val="left" w:pos="117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1.1.1</w:t>
            </w:r>
          </w:p>
        </w:tc>
        <w:tc>
          <w:tcPr>
            <w:tcW w:w="4252" w:type="dxa"/>
            <w:shd w:val="clear" w:color="auto" w:fill="auto"/>
          </w:tcPr>
          <w:p w:rsidR="002E494F" w:rsidRPr="002E494F" w:rsidRDefault="002E494F" w:rsidP="002E494F">
            <w:pPr>
              <w:spacing w:after="0" w:line="240" w:lineRule="auto"/>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Фамилия, имя, отчество (при наличии)</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1.1.2</w:t>
            </w:r>
          </w:p>
        </w:tc>
        <w:tc>
          <w:tcPr>
            <w:tcW w:w="4252"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1.1.3</w:t>
            </w:r>
          </w:p>
        </w:tc>
        <w:tc>
          <w:tcPr>
            <w:tcW w:w="4252"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Основной государственный регистрационный номер индивидуального предпринимателя</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w:t>
            </w:r>
          </w:p>
        </w:tc>
        <w:tc>
          <w:tcPr>
            <w:tcW w:w="4252" w:type="dxa"/>
            <w:shd w:val="clear" w:color="auto" w:fill="auto"/>
          </w:tcPr>
          <w:p w:rsidR="002E494F" w:rsidRPr="002E494F" w:rsidRDefault="002E494F" w:rsidP="002E494F">
            <w:pPr>
              <w:spacing w:after="0" w:line="240" w:lineRule="auto"/>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Сведения о юридическом лице:</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1.2.1</w:t>
            </w:r>
          </w:p>
        </w:tc>
        <w:tc>
          <w:tcPr>
            <w:tcW w:w="4252" w:type="dxa"/>
            <w:shd w:val="clear" w:color="auto" w:fill="auto"/>
          </w:tcPr>
          <w:p w:rsidR="002E494F" w:rsidRPr="002E494F" w:rsidRDefault="002E494F" w:rsidP="002E494F">
            <w:pPr>
              <w:spacing w:after="0" w:line="240" w:lineRule="auto"/>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Полное наименование</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1.2.2</w:t>
            </w:r>
          </w:p>
        </w:tc>
        <w:tc>
          <w:tcPr>
            <w:tcW w:w="4252"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Основной государственный регистрационный номер</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1.2.3</w:t>
            </w:r>
          </w:p>
        </w:tc>
        <w:tc>
          <w:tcPr>
            <w:tcW w:w="4252"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Идентификационный номер налогоплательщика – юридического лица</w:t>
            </w:r>
          </w:p>
        </w:tc>
        <w:tc>
          <w:tcPr>
            <w:tcW w:w="4217"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bl>
    <w:p w:rsidR="002E494F" w:rsidRPr="002E494F" w:rsidRDefault="002E494F" w:rsidP="002E494F">
      <w:pPr>
        <w:numPr>
          <w:ilvl w:val="0"/>
          <w:numId w:val="16"/>
        </w:numPr>
        <w:spacing w:after="0" w:line="240" w:lineRule="auto"/>
        <w:contextualSpacing/>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Сведения об объекте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3969"/>
        <w:gridCol w:w="4360"/>
      </w:tblGrid>
      <w:tr w:rsidR="002E494F" w:rsidRPr="002E494F" w:rsidTr="007D79E0">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2.1</w:t>
            </w:r>
          </w:p>
        </w:tc>
        <w:tc>
          <w:tcPr>
            <w:tcW w:w="3969" w:type="dxa"/>
            <w:shd w:val="clear" w:color="auto" w:fill="auto"/>
          </w:tcPr>
          <w:p w:rsidR="002E494F" w:rsidRPr="002E494F" w:rsidRDefault="002E494F" w:rsidP="002E494F">
            <w:pPr>
              <w:tabs>
                <w:tab w:val="left" w:pos="36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1242"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2.2</w:t>
            </w:r>
          </w:p>
        </w:tc>
        <w:tc>
          <w:tcPr>
            <w:tcW w:w="3969" w:type="dxa"/>
            <w:shd w:val="clear" w:color="auto" w:fill="auto"/>
          </w:tcPr>
          <w:p w:rsidR="002E494F" w:rsidRPr="002E494F" w:rsidRDefault="002E494F" w:rsidP="002E494F">
            <w:pPr>
              <w:tabs>
                <w:tab w:val="left" w:pos="24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Кадастровый номер реконструируемого объекта капитального строительства </w:t>
            </w:r>
            <w:r w:rsidRPr="002E494F">
              <w:rPr>
                <w:rFonts w:ascii="Times New Roman" w:eastAsia="Times New Roman" w:hAnsi="Times New Roman"/>
                <w:sz w:val="24"/>
                <w:szCs w:val="24"/>
                <w:lang w:eastAsia="ru-RU"/>
              </w:rPr>
              <w:lastRenderedPageBreak/>
              <w:t>(указывается в случае проведения реконструкции объекта капитального строительства)</w:t>
            </w:r>
          </w:p>
        </w:tc>
        <w:tc>
          <w:tcPr>
            <w:tcW w:w="43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bl>
    <w:p w:rsidR="002E494F" w:rsidRPr="002E494F" w:rsidRDefault="002E494F" w:rsidP="002E494F">
      <w:pPr>
        <w:numPr>
          <w:ilvl w:val="0"/>
          <w:numId w:val="16"/>
        </w:numPr>
        <w:spacing w:after="0" w:line="240" w:lineRule="auto"/>
        <w:contextualSpacing/>
        <w:jc w:val="center"/>
        <w:rPr>
          <w:rFonts w:ascii="Times New Roman" w:eastAsia="Times New Roman" w:hAnsi="Times New Roman"/>
          <w:sz w:val="28"/>
          <w:szCs w:val="28"/>
          <w:u w:val="single"/>
          <w:lang w:eastAsia="ru-RU"/>
        </w:rPr>
      </w:pPr>
      <w:r w:rsidRPr="002E494F">
        <w:rPr>
          <w:rFonts w:ascii="Times New Roman" w:eastAsia="Times New Roman" w:hAnsi="Times New Roman"/>
          <w:sz w:val="28"/>
          <w:szCs w:val="28"/>
          <w:lang w:eastAsia="ru-RU"/>
        </w:rPr>
        <w:lastRenderedPageBreak/>
        <w:t xml:space="preserve">Сведения о разрешении на ввод объекта в эксплуатацию» на территории </w:t>
      </w:r>
      <w:r w:rsidRPr="002E494F">
        <w:rPr>
          <w:rFonts w:ascii="Times New Roman" w:eastAsia="Times New Roman" w:hAnsi="Times New Roman"/>
          <w:bCs/>
          <w:sz w:val="28"/>
          <w:szCs w:val="28"/>
          <w:lang w:eastAsia="ru-RU"/>
        </w:rPr>
        <w:t>Облученского муниципального района Еврейской автономной области</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386"/>
        <w:gridCol w:w="1560"/>
        <w:gridCol w:w="1418"/>
      </w:tblGrid>
      <w:tr w:rsidR="002E494F" w:rsidRPr="002E494F" w:rsidTr="007D79E0">
        <w:tc>
          <w:tcPr>
            <w:tcW w:w="110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w:t>
            </w:r>
          </w:p>
        </w:tc>
        <w:tc>
          <w:tcPr>
            <w:tcW w:w="5386"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r w:rsidRPr="002E494F">
              <w:rPr>
                <w:rFonts w:ascii="Times New Roman" w:eastAsia="Times New Roman" w:hAnsi="Times New Roman"/>
                <w:sz w:val="24"/>
                <w:szCs w:val="24"/>
                <w:lang w:eastAsia="ru-RU"/>
              </w:rPr>
              <w:t xml:space="preserve">Орган (организация), выдавший (-ая) разрешение на ввод объекта в эксплуатацию» на территории </w:t>
            </w:r>
            <w:r w:rsidRPr="002E494F">
              <w:rPr>
                <w:rFonts w:ascii="Times New Roman" w:eastAsia="Times New Roman" w:hAnsi="Times New Roman"/>
                <w:bCs/>
                <w:sz w:val="24"/>
                <w:szCs w:val="24"/>
                <w:lang w:eastAsia="ru-RU"/>
              </w:rPr>
              <w:t>Облученского муниципального района Еврейской автономной области</w:t>
            </w:r>
          </w:p>
        </w:tc>
        <w:tc>
          <w:tcPr>
            <w:tcW w:w="1560" w:type="dxa"/>
            <w:shd w:val="clear" w:color="auto" w:fill="auto"/>
          </w:tcPr>
          <w:p w:rsidR="002E494F" w:rsidRPr="002E494F" w:rsidRDefault="002E494F" w:rsidP="002E494F">
            <w:pPr>
              <w:spacing w:after="0" w:line="240" w:lineRule="auto"/>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Номер документа</w:t>
            </w:r>
          </w:p>
        </w:tc>
        <w:tc>
          <w:tcPr>
            <w:tcW w:w="1418" w:type="dxa"/>
            <w:shd w:val="clear" w:color="auto" w:fill="auto"/>
          </w:tcPr>
          <w:p w:rsidR="002E494F" w:rsidRPr="002E494F" w:rsidRDefault="002E494F" w:rsidP="002E494F">
            <w:pPr>
              <w:spacing w:after="0" w:line="240" w:lineRule="auto"/>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Дата документа</w:t>
            </w:r>
          </w:p>
        </w:tc>
      </w:tr>
      <w:tr w:rsidR="002E494F" w:rsidRPr="002E494F" w:rsidTr="007D79E0">
        <w:trPr>
          <w:trHeight w:val="811"/>
        </w:trPr>
        <w:tc>
          <w:tcPr>
            <w:tcW w:w="1101"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c>
          <w:tcPr>
            <w:tcW w:w="5386"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c>
          <w:tcPr>
            <w:tcW w:w="1560"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c>
          <w:tcPr>
            <w:tcW w:w="1418" w:type="dxa"/>
            <w:shd w:val="clear" w:color="auto" w:fill="auto"/>
          </w:tcPr>
          <w:p w:rsidR="002E494F" w:rsidRPr="002E494F" w:rsidRDefault="002E494F" w:rsidP="002E494F">
            <w:pPr>
              <w:spacing w:after="0" w:line="240" w:lineRule="auto"/>
              <w:rPr>
                <w:rFonts w:ascii="Times New Roman" w:eastAsia="Times New Roman" w:hAnsi="Times New Roman"/>
                <w:sz w:val="24"/>
                <w:szCs w:val="24"/>
                <w:u w:val="single"/>
                <w:lang w:eastAsia="ru-RU"/>
              </w:rPr>
            </w:pPr>
          </w:p>
        </w:tc>
      </w:tr>
    </w:tbl>
    <w:p w:rsidR="002E494F" w:rsidRPr="002E494F" w:rsidRDefault="002E494F" w:rsidP="002E494F">
      <w:pPr>
        <w:numPr>
          <w:ilvl w:val="0"/>
          <w:numId w:val="17"/>
        </w:numPr>
        <w:spacing w:after="0" w:line="240" w:lineRule="auto"/>
        <w:contextualSpacing/>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Сведения о земельном участке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819"/>
        <w:gridCol w:w="3686"/>
      </w:tblGrid>
      <w:tr w:rsidR="002E494F" w:rsidRPr="002E494F" w:rsidTr="007D79E0">
        <w:tc>
          <w:tcPr>
            <w:tcW w:w="959"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3.1</w:t>
            </w:r>
          </w:p>
        </w:tc>
        <w:tc>
          <w:tcPr>
            <w:tcW w:w="4819" w:type="dxa"/>
            <w:shd w:val="clear" w:color="auto" w:fill="auto"/>
          </w:tcPr>
          <w:p w:rsidR="002E494F" w:rsidRPr="002E494F" w:rsidRDefault="002E494F" w:rsidP="002E494F">
            <w:pPr>
              <w:tabs>
                <w:tab w:val="left" w:pos="36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6"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9"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3.2</w:t>
            </w:r>
          </w:p>
        </w:tc>
        <w:tc>
          <w:tcPr>
            <w:tcW w:w="4819" w:type="dxa"/>
            <w:shd w:val="clear" w:color="auto" w:fill="auto"/>
          </w:tcPr>
          <w:p w:rsidR="002E494F" w:rsidRPr="002E494F" w:rsidRDefault="002E494F" w:rsidP="002E494F">
            <w:pPr>
              <w:tabs>
                <w:tab w:val="left" w:pos="240"/>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686"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bl>
    <w:p w:rsidR="002E494F" w:rsidRPr="002E494F" w:rsidRDefault="002E494F" w:rsidP="002E494F">
      <w:pPr>
        <w:spacing w:after="0" w:line="240" w:lineRule="auto"/>
        <w:jc w:val="center"/>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При этом сообщаю, что ввод объекта в эксплуатацию планируется осуществить на основании следующих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5387"/>
        <w:gridCol w:w="1561"/>
        <w:gridCol w:w="1560"/>
      </w:tblGrid>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w:t>
            </w:r>
          </w:p>
        </w:tc>
        <w:tc>
          <w:tcPr>
            <w:tcW w:w="5387"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Наименование документа</w:t>
            </w:r>
          </w:p>
        </w:tc>
        <w:tc>
          <w:tcPr>
            <w:tcW w:w="156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Номер </w:t>
            </w:r>
          </w:p>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документа</w:t>
            </w:r>
          </w:p>
        </w:tc>
        <w:tc>
          <w:tcPr>
            <w:tcW w:w="15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Дата </w:t>
            </w:r>
          </w:p>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документа</w:t>
            </w: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w:t>
            </w:r>
          </w:p>
        </w:tc>
        <w:tc>
          <w:tcPr>
            <w:tcW w:w="5387" w:type="dxa"/>
            <w:shd w:val="clear" w:color="auto" w:fill="auto"/>
          </w:tcPr>
          <w:p w:rsidR="002E494F" w:rsidRPr="002E494F" w:rsidRDefault="002E494F" w:rsidP="002E494F">
            <w:pPr>
              <w:autoSpaceDE w:val="0"/>
              <w:autoSpaceDN w:val="0"/>
              <w:adjustRightInd w:val="0"/>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 правоустанавливающие документы на земельный участок</w:t>
            </w:r>
          </w:p>
        </w:tc>
        <w:tc>
          <w:tcPr>
            <w:tcW w:w="156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5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3</w:t>
            </w:r>
          </w:p>
        </w:tc>
        <w:tc>
          <w:tcPr>
            <w:tcW w:w="5387" w:type="dxa"/>
            <w:shd w:val="clear" w:color="auto" w:fill="auto"/>
          </w:tcPr>
          <w:p w:rsidR="002E494F" w:rsidRPr="002E494F" w:rsidRDefault="002E494F" w:rsidP="002E494F">
            <w:pPr>
              <w:autoSpaceDE w:val="0"/>
              <w:autoSpaceDN w:val="0"/>
              <w:adjustRightInd w:val="0"/>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3) разрешение на строительство;</w:t>
            </w:r>
          </w:p>
        </w:tc>
        <w:tc>
          <w:tcPr>
            <w:tcW w:w="156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5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6</w:t>
            </w:r>
          </w:p>
        </w:tc>
        <w:tc>
          <w:tcPr>
            <w:tcW w:w="5387" w:type="dxa"/>
            <w:shd w:val="clear" w:color="auto" w:fill="auto"/>
          </w:tcPr>
          <w:p w:rsidR="002E494F" w:rsidRPr="002E494F" w:rsidRDefault="002E494F" w:rsidP="002E494F">
            <w:pPr>
              <w:autoSpaceDE w:val="0"/>
              <w:autoSpaceDN w:val="0"/>
              <w:adjustRightInd w:val="0"/>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156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5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7</w:t>
            </w:r>
          </w:p>
        </w:tc>
        <w:tc>
          <w:tcPr>
            <w:tcW w:w="5387" w:type="dxa"/>
            <w:shd w:val="clear" w:color="auto" w:fill="auto"/>
          </w:tcPr>
          <w:p w:rsidR="002E494F" w:rsidRPr="002E494F" w:rsidRDefault="002E494F" w:rsidP="002E494F">
            <w:pPr>
              <w:autoSpaceDE w:val="0"/>
              <w:autoSpaceDN w:val="0"/>
              <w:adjustRightInd w:val="0"/>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w:t>
            </w:r>
            <w:r w:rsidRPr="002E494F">
              <w:rPr>
                <w:rFonts w:ascii="Times New Roman" w:eastAsia="Times New Roman" w:hAnsi="Times New Roman"/>
                <w:sz w:val="24"/>
                <w:szCs w:val="24"/>
                <w:lang w:eastAsia="ru-RU"/>
              </w:rPr>
              <w:lastRenderedPageBreak/>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156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5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lastRenderedPageBreak/>
              <w:t>8</w:t>
            </w:r>
          </w:p>
        </w:tc>
        <w:tc>
          <w:tcPr>
            <w:tcW w:w="5387" w:type="dxa"/>
            <w:shd w:val="clear" w:color="auto" w:fill="auto"/>
          </w:tcPr>
          <w:p w:rsidR="002E494F" w:rsidRPr="002E494F" w:rsidRDefault="002E494F" w:rsidP="002E494F">
            <w:pPr>
              <w:autoSpaceDE w:val="0"/>
              <w:autoSpaceDN w:val="0"/>
              <w:adjustRightInd w:val="0"/>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заключение органа федерального государственного экологического надзора</w:t>
            </w:r>
          </w:p>
        </w:tc>
        <w:tc>
          <w:tcPr>
            <w:tcW w:w="156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5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r w:rsidR="002E494F" w:rsidRPr="002E494F" w:rsidTr="007D79E0">
        <w:tc>
          <w:tcPr>
            <w:tcW w:w="958"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10</w:t>
            </w:r>
          </w:p>
        </w:tc>
        <w:tc>
          <w:tcPr>
            <w:tcW w:w="5387" w:type="dxa"/>
            <w:shd w:val="clear" w:color="auto" w:fill="auto"/>
          </w:tcPr>
          <w:p w:rsidR="002E494F" w:rsidRPr="002E494F" w:rsidRDefault="002E494F" w:rsidP="002E494F">
            <w:pPr>
              <w:autoSpaceDE w:val="0"/>
              <w:autoSpaceDN w:val="0"/>
              <w:adjustRightInd w:val="0"/>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11) 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tc>
        <w:tc>
          <w:tcPr>
            <w:tcW w:w="1561"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c>
          <w:tcPr>
            <w:tcW w:w="1560" w:type="dxa"/>
            <w:shd w:val="clear" w:color="auto" w:fill="auto"/>
          </w:tcPr>
          <w:p w:rsidR="002E494F" w:rsidRPr="002E494F" w:rsidRDefault="002E494F" w:rsidP="002E494F">
            <w:pPr>
              <w:spacing w:after="0" w:line="240" w:lineRule="auto"/>
              <w:jc w:val="center"/>
              <w:rPr>
                <w:rFonts w:ascii="Times New Roman" w:eastAsia="Times New Roman" w:hAnsi="Times New Roman"/>
                <w:sz w:val="24"/>
                <w:szCs w:val="24"/>
                <w:lang w:eastAsia="ru-RU"/>
              </w:rPr>
            </w:pPr>
          </w:p>
        </w:tc>
      </w:tr>
    </w:tbl>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lang w:eastAsia="ru-RU"/>
        </w:rPr>
        <w:t>Приложение:</w:t>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lang w:eastAsia="ru-RU"/>
        </w:rPr>
        <w:t>Номер телефона и адрес электронной почты для связи:</w:t>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spacing w:after="0" w:line="240" w:lineRule="auto"/>
        <w:jc w:val="both"/>
        <w:rPr>
          <w:rFonts w:ascii="Times New Roman" w:eastAsia="Times New Roman" w:hAnsi="Times New Roman"/>
          <w:sz w:val="28"/>
          <w:szCs w:val="28"/>
          <w:lang w:eastAsia="ru-RU"/>
        </w:rPr>
      </w:pPr>
      <w:r w:rsidRPr="002E494F">
        <w:rPr>
          <w:rFonts w:ascii="Times New Roman" w:eastAsia="Times New Roman" w:hAnsi="Times New Roman"/>
          <w:sz w:val="28"/>
          <w:szCs w:val="28"/>
          <w:lang w:eastAsia="ru-RU"/>
        </w:rPr>
        <w:t>Результат предоставления услуги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958"/>
      </w:tblGrid>
      <w:tr w:rsidR="002E494F" w:rsidRPr="002E494F" w:rsidTr="007D79E0">
        <w:tc>
          <w:tcPr>
            <w:tcW w:w="8613"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8613"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u w:val="single"/>
                <w:lang w:eastAsia="ru-RU"/>
              </w:rPr>
            </w:pPr>
            <w:r w:rsidRPr="002E494F">
              <w:rPr>
                <w:rFonts w:ascii="Times New Roman" w:eastAsia="Times New Roman" w:hAnsi="Times New Roman"/>
                <w:sz w:val="24"/>
                <w:szCs w:val="24"/>
                <w:lang w:eastAsia="ru-RU"/>
              </w:rPr>
              <w:t>выдать на бумажном носителе при личном обращении в орган местного самоуправления либо в администрацию</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8613"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направить на бумажном носителе на почтовый адрес:______________________________________________________</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8613" w:type="dxa"/>
            <w:shd w:val="clear" w:color="auto" w:fill="auto"/>
          </w:tcPr>
          <w:p w:rsidR="002E494F" w:rsidRPr="002E494F" w:rsidRDefault="002E494F" w:rsidP="002E494F">
            <w:pPr>
              <w:tabs>
                <w:tab w:val="left" w:pos="1275"/>
              </w:tabs>
              <w:spacing w:after="0" w:line="240" w:lineRule="auto"/>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958" w:type="dxa"/>
            <w:shd w:val="clear" w:color="auto" w:fill="auto"/>
          </w:tcPr>
          <w:p w:rsidR="002E494F" w:rsidRPr="002E494F" w:rsidRDefault="002E494F" w:rsidP="002E494F">
            <w:pPr>
              <w:spacing w:after="0" w:line="240" w:lineRule="auto"/>
              <w:jc w:val="both"/>
              <w:rPr>
                <w:rFonts w:ascii="Times New Roman" w:eastAsia="Times New Roman" w:hAnsi="Times New Roman"/>
                <w:sz w:val="24"/>
                <w:szCs w:val="24"/>
                <w:lang w:eastAsia="ru-RU"/>
              </w:rPr>
            </w:pPr>
          </w:p>
        </w:tc>
      </w:tr>
      <w:tr w:rsidR="002E494F" w:rsidRPr="002E494F" w:rsidTr="007D79E0">
        <w:tc>
          <w:tcPr>
            <w:tcW w:w="9571" w:type="dxa"/>
            <w:gridSpan w:val="2"/>
            <w:shd w:val="clear" w:color="auto" w:fill="auto"/>
          </w:tcPr>
          <w:p w:rsidR="002E494F" w:rsidRPr="002E494F" w:rsidRDefault="002E494F" w:rsidP="002E494F">
            <w:pPr>
              <w:spacing w:after="0" w:line="240" w:lineRule="auto"/>
              <w:jc w:val="center"/>
              <w:rPr>
                <w:rFonts w:ascii="Times New Roman" w:eastAsia="Times New Roman" w:hAnsi="Times New Roman"/>
                <w:i/>
                <w:sz w:val="20"/>
                <w:szCs w:val="20"/>
                <w:lang w:eastAsia="ru-RU"/>
              </w:rPr>
            </w:pPr>
            <w:r w:rsidRPr="002E494F">
              <w:rPr>
                <w:rFonts w:ascii="Times New Roman" w:eastAsia="Times New Roman" w:hAnsi="Times New Roman"/>
                <w:i/>
                <w:sz w:val="20"/>
                <w:szCs w:val="20"/>
                <w:lang w:eastAsia="ru-RU"/>
              </w:rPr>
              <w:t>Указывается один из перечисленных способов</w:t>
            </w:r>
          </w:p>
        </w:tc>
      </w:tr>
    </w:tbl>
    <w:p w:rsidR="002E494F" w:rsidRPr="002E494F" w:rsidRDefault="002E494F" w:rsidP="002E494F">
      <w:pPr>
        <w:spacing w:after="0" w:line="240" w:lineRule="auto"/>
        <w:jc w:val="both"/>
        <w:rPr>
          <w:rFonts w:ascii="Times New Roman" w:eastAsia="Times New Roman" w:hAnsi="Times New Roman"/>
          <w:sz w:val="28"/>
          <w:szCs w:val="28"/>
          <w:lang w:eastAsia="ru-RU"/>
        </w:rPr>
      </w:pPr>
    </w:p>
    <w:p w:rsidR="002E494F" w:rsidRPr="002E494F" w:rsidRDefault="002E494F" w:rsidP="002E494F">
      <w:pPr>
        <w:spacing w:after="0" w:line="240" w:lineRule="auto"/>
        <w:jc w:val="both"/>
        <w:rPr>
          <w:rFonts w:ascii="Times New Roman" w:eastAsia="Times New Roman" w:hAnsi="Times New Roman"/>
          <w:sz w:val="28"/>
          <w:szCs w:val="28"/>
          <w:u w:val="single"/>
          <w:lang w:eastAsia="ru-RU"/>
        </w:rPr>
      </w:pP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lang w:eastAsia="ru-RU"/>
        </w:rPr>
        <w:t xml:space="preserve">          </w:t>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lang w:eastAsia="ru-RU"/>
        </w:rPr>
        <w:t xml:space="preserve">         </w:t>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r w:rsidRPr="002E494F">
        <w:rPr>
          <w:rFonts w:ascii="Times New Roman" w:eastAsia="Times New Roman" w:hAnsi="Times New Roman"/>
          <w:sz w:val="28"/>
          <w:szCs w:val="28"/>
          <w:u w:val="single"/>
          <w:lang w:eastAsia="ru-RU"/>
        </w:rPr>
        <w:tab/>
      </w:r>
    </w:p>
    <w:p w:rsidR="002E494F" w:rsidRPr="002E494F" w:rsidRDefault="002E494F" w:rsidP="002E494F">
      <w:pPr>
        <w:spacing w:after="0" w:line="240" w:lineRule="auto"/>
        <w:jc w:val="both"/>
        <w:rPr>
          <w:rFonts w:ascii="Times New Roman" w:eastAsia="Times New Roman" w:hAnsi="Times New Roman"/>
          <w:sz w:val="20"/>
          <w:szCs w:val="20"/>
          <w:lang w:eastAsia="ru-RU"/>
        </w:rPr>
      </w:pPr>
      <w:r w:rsidRPr="002E494F">
        <w:rPr>
          <w:rFonts w:ascii="Times New Roman" w:eastAsia="Times New Roman" w:hAnsi="Times New Roman"/>
          <w:sz w:val="20"/>
          <w:szCs w:val="20"/>
          <w:lang w:eastAsia="ru-RU"/>
        </w:rPr>
        <w:t xml:space="preserve">                  (должность)                                             (подпись)                   (фамилия, имя, отчество (при наличии)</w:t>
      </w:r>
    </w:p>
    <w:p w:rsidR="002E494F" w:rsidRPr="002E494F" w:rsidRDefault="002E494F" w:rsidP="002E494F">
      <w:pPr>
        <w:spacing w:after="0" w:line="240" w:lineRule="auto"/>
        <w:rPr>
          <w:rFonts w:ascii="Times New Roman" w:eastAsia="Times New Roman" w:hAnsi="Times New Roman"/>
          <w:b/>
          <w:sz w:val="28"/>
          <w:szCs w:val="28"/>
          <w:lang w:eastAsia="ru-RU"/>
        </w:rPr>
      </w:pPr>
      <w:r w:rsidRPr="002E494F">
        <w:rPr>
          <w:rFonts w:ascii="Times New Roman" w:eastAsia="Times New Roman" w:hAnsi="Times New Roman"/>
          <w:sz w:val="28"/>
          <w:szCs w:val="28"/>
          <w:lang w:eastAsia="ru-RU"/>
        </w:rPr>
        <w:t>Дата ».</w:t>
      </w:r>
    </w:p>
    <w:p w:rsidR="002E494F" w:rsidRPr="002E494F" w:rsidRDefault="002E494F" w:rsidP="002E494F">
      <w:pPr>
        <w:spacing w:after="0" w:line="240" w:lineRule="auto"/>
        <w:ind w:firstLine="709"/>
        <w:contextualSpacing/>
        <w:jc w:val="both"/>
        <w:rPr>
          <w:rFonts w:ascii="Times New Roman" w:eastAsia="Times New Roman" w:hAnsi="Times New Roman"/>
          <w:sz w:val="28"/>
          <w:szCs w:val="28"/>
          <w:lang w:eastAsia="ru-RU"/>
        </w:rPr>
      </w:pPr>
    </w:p>
    <w:p w:rsidR="002E494F" w:rsidRPr="002E494F" w:rsidRDefault="002E494F" w:rsidP="002E494F">
      <w:pPr>
        <w:spacing w:after="0" w:line="240" w:lineRule="auto"/>
        <w:ind w:firstLine="709"/>
        <w:contextualSpacing/>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2E494F" w:rsidRPr="002E494F" w:rsidRDefault="002E494F" w:rsidP="002E494F">
      <w:pPr>
        <w:spacing w:after="0" w:line="240" w:lineRule="auto"/>
        <w:ind w:firstLine="709"/>
        <w:contextualSpacing/>
        <w:jc w:val="both"/>
        <w:rPr>
          <w:rFonts w:ascii="Times New Roman" w:hAnsi="Times New Roman"/>
          <w:sz w:val="24"/>
          <w:szCs w:val="24"/>
          <w:lang w:eastAsia="ru-RU"/>
        </w:rPr>
      </w:pPr>
      <w:r w:rsidRPr="002E494F">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rsidR="002E494F" w:rsidRPr="002E494F" w:rsidRDefault="002E494F" w:rsidP="002E494F">
      <w:pPr>
        <w:autoSpaceDE w:val="0"/>
        <w:autoSpaceDN w:val="0"/>
        <w:adjustRightInd w:val="0"/>
        <w:spacing w:after="0" w:line="240" w:lineRule="auto"/>
        <w:rPr>
          <w:rFonts w:ascii="Times New Roman" w:eastAsia="Times New Roman" w:hAnsi="Times New Roman"/>
          <w:sz w:val="24"/>
          <w:szCs w:val="24"/>
          <w:lang w:eastAsia="ru-RU"/>
        </w:rPr>
      </w:pPr>
    </w:p>
    <w:p w:rsidR="002E494F" w:rsidRPr="002E494F" w:rsidRDefault="002E494F" w:rsidP="002E494F">
      <w:pPr>
        <w:autoSpaceDE w:val="0"/>
        <w:autoSpaceDN w:val="0"/>
        <w:adjustRightInd w:val="0"/>
        <w:spacing w:after="0" w:line="240" w:lineRule="auto"/>
        <w:rPr>
          <w:rFonts w:ascii="Times New Roman" w:eastAsia="Times New Roman" w:hAnsi="Times New Roman"/>
          <w:sz w:val="24"/>
          <w:szCs w:val="24"/>
          <w:lang w:eastAsia="ru-RU"/>
        </w:rPr>
      </w:pPr>
    </w:p>
    <w:p w:rsidR="002E494F" w:rsidRPr="002E494F" w:rsidRDefault="002E494F" w:rsidP="002E494F">
      <w:pPr>
        <w:spacing w:after="0" w:line="240" w:lineRule="auto"/>
        <w:contextualSpacing/>
        <w:jc w:val="both"/>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Глава администрации</w:t>
      </w:r>
    </w:p>
    <w:p w:rsidR="002E494F" w:rsidRPr="002E494F" w:rsidRDefault="002E494F" w:rsidP="007D79E0">
      <w:pPr>
        <w:spacing w:after="0" w:line="240" w:lineRule="auto"/>
        <w:contextualSpacing/>
        <w:rPr>
          <w:rFonts w:ascii="Times New Roman" w:eastAsia="Times New Roman" w:hAnsi="Times New Roman"/>
          <w:sz w:val="24"/>
          <w:szCs w:val="24"/>
          <w:lang w:eastAsia="ru-RU"/>
        </w:rPr>
      </w:pPr>
      <w:r w:rsidRPr="002E494F">
        <w:rPr>
          <w:rFonts w:ascii="Times New Roman" w:eastAsia="Times New Roman" w:hAnsi="Times New Roman"/>
          <w:sz w:val="24"/>
          <w:szCs w:val="24"/>
          <w:lang w:eastAsia="ru-RU"/>
        </w:rPr>
        <w:t>муниципального района                                                                                  Е.Е. Рекеда</w:t>
      </w:r>
    </w:p>
    <w:p w:rsidR="002E494F" w:rsidRPr="002E494F" w:rsidRDefault="002E494F" w:rsidP="002E494F">
      <w:pPr>
        <w:spacing w:after="0" w:line="240" w:lineRule="auto"/>
        <w:contextualSpacing/>
        <w:jc w:val="both"/>
        <w:rPr>
          <w:rFonts w:ascii="Times New Roman" w:eastAsia="Times New Roman" w:hAnsi="Times New Roman"/>
          <w:sz w:val="28"/>
          <w:szCs w:val="28"/>
          <w:lang w:eastAsia="ru-RU"/>
        </w:rPr>
      </w:pPr>
    </w:p>
    <w:p w:rsidR="00D82DE4" w:rsidRPr="00D82DE4" w:rsidRDefault="00A80036" w:rsidP="00D82DE4">
      <w:pPr>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48640" cy="640080"/>
            <wp:effectExtent l="19050" t="0" r="3810" b="0"/>
            <wp:docPr id="4"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9"/>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D82DE4" w:rsidRPr="00D82DE4" w:rsidRDefault="00D82DE4" w:rsidP="00D82DE4">
      <w:pPr>
        <w:spacing w:after="0" w:line="240" w:lineRule="auto"/>
        <w:jc w:val="center"/>
        <w:rPr>
          <w:rFonts w:ascii="Times New Roman" w:hAnsi="Times New Roman"/>
          <w:sz w:val="24"/>
          <w:szCs w:val="24"/>
        </w:rPr>
      </w:pPr>
      <w:r w:rsidRPr="00D82DE4">
        <w:rPr>
          <w:rFonts w:ascii="Times New Roman" w:hAnsi="Times New Roman"/>
          <w:sz w:val="24"/>
          <w:szCs w:val="24"/>
        </w:rPr>
        <w:t>Муниципальное образование "Облученский муниципальный район"</w:t>
      </w:r>
    </w:p>
    <w:p w:rsidR="00D82DE4" w:rsidRPr="00D82DE4" w:rsidRDefault="00D82DE4" w:rsidP="00D82DE4">
      <w:pPr>
        <w:spacing w:after="0" w:line="240" w:lineRule="auto"/>
        <w:jc w:val="center"/>
        <w:rPr>
          <w:rFonts w:ascii="Times New Roman" w:hAnsi="Times New Roman"/>
          <w:sz w:val="24"/>
          <w:szCs w:val="24"/>
        </w:rPr>
      </w:pPr>
      <w:r w:rsidRPr="00D82DE4">
        <w:rPr>
          <w:rFonts w:ascii="Times New Roman" w:hAnsi="Times New Roman"/>
          <w:sz w:val="24"/>
          <w:szCs w:val="24"/>
        </w:rPr>
        <w:t>Еврейской автономной области</w:t>
      </w:r>
    </w:p>
    <w:p w:rsidR="00D82DE4" w:rsidRPr="00D82DE4" w:rsidRDefault="00D82DE4" w:rsidP="00D82DE4">
      <w:pPr>
        <w:spacing w:after="0" w:line="240" w:lineRule="auto"/>
        <w:rPr>
          <w:rFonts w:ascii="Times New Roman" w:hAnsi="Times New Roman"/>
          <w:sz w:val="24"/>
          <w:szCs w:val="24"/>
        </w:rPr>
      </w:pPr>
    </w:p>
    <w:p w:rsidR="00D82DE4" w:rsidRPr="00D82DE4" w:rsidRDefault="00D82DE4" w:rsidP="00D82DE4">
      <w:pPr>
        <w:keepNext/>
        <w:spacing w:after="0" w:line="240" w:lineRule="auto"/>
        <w:jc w:val="center"/>
        <w:outlineLvl w:val="1"/>
        <w:rPr>
          <w:rFonts w:ascii="Times New Roman" w:eastAsia="Times New Roman" w:hAnsi="Times New Roman"/>
          <w:b/>
          <w:bCs/>
          <w:sz w:val="24"/>
          <w:szCs w:val="24"/>
          <w:lang/>
        </w:rPr>
      </w:pPr>
      <w:r w:rsidRPr="00D82DE4">
        <w:rPr>
          <w:rFonts w:ascii="Times New Roman" w:eastAsia="Times New Roman" w:hAnsi="Times New Roman"/>
          <w:b/>
          <w:bCs/>
          <w:sz w:val="24"/>
          <w:szCs w:val="24"/>
          <w:lang/>
        </w:rPr>
        <w:t>АДМИНИСТРАЦИЯ МУНИЦИПАЛЬНОГО РАЙОНА</w:t>
      </w:r>
    </w:p>
    <w:p w:rsidR="00D82DE4" w:rsidRPr="00D82DE4" w:rsidRDefault="00D82DE4" w:rsidP="00D82DE4">
      <w:pPr>
        <w:spacing w:after="0" w:line="240" w:lineRule="auto"/>
        <w:rPr>
          <w:rFonts w:ascii="Times New Roman" w:hAnsi="Times New Roman"/>
          <w:sz w:val="24"/>
          <w:szCs w:val="24"/>
        </w:rPr>
      </w:pPr>
    </w:p>
    <w:p w:rsidR="00D82DE4" w:rsidRPr="00D82DE4" w:rsidRDefault="00D82DE4" w:rsidP="00D82DE4">
      <w:pPr>
        <w:keepNext/>
        <w:spacing w:after="0" w:line="240" w:lineRule="auto"/>
        <w:jc w:val="center"/>
        <w:outlineLvl w:val="2"/>
        <w:rPr>
          <w:rFonts w:ascii="Times New Roman" w:eastAsia="Times New Roman" w:hAnsi="Times New Roman"/>
          <w:b/>
          <w:sz w:val="24"/>
          <w:szCs w:val="24"/>
          <w:lang/>
        </w:rPr>
      </w:pPr>
      <w:r w:rsidRPr="00D82DE4">
        <w:rPr>
          <w:rFonts w:ascii="Times New Roman" w:eastAsia="Times New Roman" w:hAnsi="Times New Roman"/>
          <w:b/>
          <w:sz w:val="24"/>
          <w:szCs w:val="24"/>
          <w:lang/>
        </w:rPr>
        <w:t>ПОСТАНОВЛЕНИЕ</w:t>
      </w:r>
    </w:p>
    <w:p w:rsidR="00D82DE4" w:rsidRPr="00D82DE4" w:rsidRDefault="00D82DE4" w:rsidP="00D82DE4">
      <w:pPr>
        <w:spacing w:after="0" w:line="240" w:lineRule="auto"/>
        <w:rPr>
          <w:rFonts w:ascii="Times New Roman" w:hAnsi="Times New Roman"/>
          <w:sz w:val="24"/>
          <w:szCs w:val="24"/>
        </w:rPr>
      </w:pPr>
      <w:r w:rsidRPr="00D82DE4">
        <w:rPr>
          <w:rFonts w:ascii="Times New Roman" w:hAnsi="Times New Roman"/>
          <w:sz w:val="24"/>
          <w:szCs w:val="24"/>
        </w:rPr>
        <w:t>03.10.2023                                                                                                                        № 246</w:t>
      </w:r>
    </w:p>
    <w:p w:rsidR="00D82DE4" w:rsidRPr="00D82DE4" w:rsidRDefault="00D82DE4" w:rsidP="00D82DE4">
      <w:pPr>
        <w:spacing w:after="0" w:line="240" w:lineRule="auto"/>
        <w:jc w:val="center"/>
        <w:rPr>
          <w:rFonts w:ascii="Times New Roman" w:hAnsi="Times New Roman"/>
          <w:sz w:val="24"/>
          <w:szCs w:val="24"/>
        </w:rPr>
      </w:pPr>
      <w:r w:rsidRPr="00D82DE4">
        <w:rPr>
          <w:rFonts w:ascii="Times New Roman" w:hAnsi="Times New Roman"/>
          <w:sz w:val="24"/>
          <w:szCs w:val="24"/>
        </w:rPr>
        <w:t>г. Облучье</w:t>
      </w:r>
    </w:p>
    <w:p w:rsidR="00D82DE4" w:rsidRPr="00D82DE4" w:rsidRDefault="00D82DE4" w:rsidP="00D82DE4">
      <w:pPr>
        <w:keepNext/>
        <w:spacing w:after="0" w:line="240" w:lineRule="auto"/>
        <w:jc w:val="both"/>
        <w:outlineLvl w:val="2"/>
        <w:rPr>
          <w:rFonts w:ascii="Times New Roman" w:eastAsia="Times New Roman" w:hAnsi="Times New Roman"/>
          <w:sz w:val="24"/>
          <w:szCs w:val="24"/>
          <w:lang/>
        </w:rPr>
      </w:pPr>
    </w:p>
    <w:p w:rsidR="00D82DE4" w:rsidRPr="00D82DE4" w:rsidRDefault="00D82DE4" w:rsidP="00D82DE4">
      <w:pPr>
        <w:keepNext/>
        <w:spacing w:after="0" w:line="240" w:lineRule="auto"/>
        <w:jc w:val="both"/>
        <w:outlineLvl w:val="2"/>
        <w:rPr>
          <w:rFonts w:ascii="Times New Roman" w:eastAsia="Times New Roman" w:hAnsi="Times New Roman"/>
          <w:sz w:val="24"/>
          <w:szCs w:val="24"/>
          <w:lang/>
        </w:rPr>
      </w:pPr>
      <w:r w:rsidRPr="00D82DE4">
        <w:rPr>
          <w:rFonts w:ascii="Times New Roman" w:eastAsia="Times New Roman" w:hAnsi="Times New Roman"/>
          <w:sz w:val="24"/>
          <w:szCs w:val="24"/>
          <w:lang/>
        </w:rPr>
        <w:t>Об утверждении муниципальной программы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w:t>
      </w:r>
      <w:r w:rsidRPr="00D82DE4">
        <w:rPr>
          <w:rFonts w:ascii="Times New Roman" w:eastAsia="Times New Roman" w:hAnsi="Times New Roman"/>
          <w:sz w:val="24"/>
          <w:szCs w:val="24"/>
          <w:lang/>
        </w:rPr>
        <w:t>4</w:t>
      </w:r>
      <w:r w:rsidRPr="00D82DE4">
        <w:rPr>
          <w:rFonts w:ascii="Times New Roman" w:eastAsia="Times New Roman" w:hAnsi="Times New Roman"/>
          <w:sz w:val="24"/>
          <w:szCs w:val="24"/>
          <w:lang/>
        </w:rPr>
        <w:t>-202</w:t>
      </w:r>
      <w:r w:rsidRPr="00D82DE4">
        <w:rPr>
          <w:rFonts w:ascii="Times New Roman" w:eastAsia="Times New Roman" w:hAnsi="Times New Roman"/>
          <w:sz w:val="24"/>
          <w:szCs w:val="24"/>
          <w:lang/>
        </w:rPr>
        <w:t>6</w:t>
      </w:r>
      <w:r w:rsidRPr="00D82DE4">
        <w:rPr>
          <w:rFonts w:ascii="Times New Roman" w:eastAsia="Times New Roman" w:hAnsi="Times New Roman"/>
          <w:sz w:val="24"/>
          <w:szCs w:val="24"/>
          <w:lang/>
        </w:rPr>
        <w:t xml:space="preserve"> годы</w:t>
      </w:r>
    </w:p>
    <w:p w:rsidR="00D82DE4" w:rsidRPr="00D82DE4" w:rsidRDefault="00D82DE4" w:rsidP="00D82DE4">
      <w:pPr>
        <w:spacing w:after="0" w:line="240" w:lineRule="auto"/>
        <w:rPr>
          <w:rFonts w:ascii="Times New Roman" w:hAnsi="Times New Roman"/>
          <w:sz w:val="24"/>
          <w:szCs w:val="24"/>
        </w:rPr>
      </w:pP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 xml:space="preserve">На основании Федерального </w:t>
      </w:r>
      <w:hyperlink r:id="rId10" w:history="1">
        <w:r w:rsidRPr="00D82DE4">
          <w:rPr>
            <w:rFonts w:ascii="Times New Roman" w:hAnsi="Times New Roman"/>
            <w:sz w:val="24"/>
            <w:szCs w:val="24"/>
            <w:lang w:eastAsia="ru-RU"/>
          </w:rPr>
          <w:t>закона</w:t>
        </w:r>
      </w:hyperlink>
      <w:r w:rsidRPr="00D82DE4">
        <w:rPr>
          <w:rFonts w:ascii="Times New Roman" w:hAnsi="Times New Roman"/>
          <w:sz w:val="24"/>
          <w:szCs w:val="24"/>
          <w:lang w:eastAsia="ru-RU"/>
        </w:rPr>
        <w:t xml:space="preserve"> от 24.07.2007 № 209-ФЗ «О развитии малого и среднего предпринимательства в Российской Федерации», Федерального </w:t>
      </w:r>
      <w:hyperlink r:id="rId11" w:history="1">
        <w:r w:rsidRPr="00D82DE4">
          <w:rPr>
            <w:rFonts w:ascii="Times New Roman" w:hAnsi="Times New Roman"/>
            <w:sz w:val="24"/>
            <w:szCs w:val="24"/>
            <w:lang w:eastAsia="ru-RU"/>
          </w:rPr>
          <w:t>закона</w:t>
        </w:r>
      </w:hyperlink>
      <w:r w:rsidRPr="00D82DE4">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hyperlink r:id="rId12" w:history="1">
        <w:r w:rsidRPr="00D82DE4">
          <w:rPr>
            <w:rFonts w:ascii="Times New Roman" w:hAnsi="Times New Roman"/>
            <w:sz w:val="24"/>
            <w:szCs w:val="24"/>
            <w:lang w:eastAsia="ru-RU"/>
          </w:rPr>
          <w:t>Устава</w:t>
        </w:r>
      </w:hyperlink>
      <w:r w:rsidRPr="00D82DE4">
        <w:rPr>
          <w:rFonts w:ascii="Times New Roman" w:hAnsi="Times New Roman"/>
          <w:sz w:val="24"/>
          <w:szCs w:val="24"/>
          <w:lang w:eastAsia="ru-RU"/>
        </w:rPr>
        <w:t xml:space="preserve"> муниципального образования «Облученский муниципальный район», администрация муниципального района</w:t>
      </w:r>
    </w:p>
    <w:p w:rsidR="00D82DE4" w:rsidRPr="00D82DE4" w:rsidRDefault="00D82DE4" w:rsidP="00D82DE4">
      <w:pPr>
        <w:spacing w:after="0" w:line="240" w:lineRule="auto"/>
        <w:jc w:val="both"/>
        <w:rPr>
          <w:rFonts w:ascii="Times New Roman" w:hAnsi="Times New Roman"/>
          <w:sz w:val="24"/>
          <w:szCs w:val="24"/>
        </w:rPr>
      </w:pPr>
      <w:r w:rsidRPr="00D82DE4">
        <w:rPr>
          <w:rFonts w:ascii="Times New Roman" w:hAnsi="Times New Roman"/>
          <w:sz w:val="24"/>
          <w:szCs w:val="24"/>
        </w:rPr>
        <w:t xml:space="preserve">ПОСТАНОВЛЯЕТ: </w:t>
      </w:r>
    </w:p>
    <w:p w:rsidR="00D82DE4" w:rsidRPr="00D82DE4" w:rsidRDefault="00D82DE4" w:rsidP="00D82DE4">
      <w:pPr>
        <w:keepNext/>
        <w:spacing w:after="0" w:line="240" w:lineRule="auto"/>
        <w:ind w:firstLine="709"/>
        <w:jc w:val="both"/>
        <w:outlineLvl w:val="2"/>
        <w:rPr>
          <w:rFonts w:ascii="Times New Roman" w:eastAsia="Times New Roman" w:hAnsi="Times New Roman"/>
          <w:sz w:val="24"/>
          <w:szCs w:val="24"/>
          <w:lang/>
        </w:rPr>
      </w:pPr>
      <w:r w:rsidRPr="00D82DE4">
        <w:rPr>
          <w:rFonts w:ascii="Times New Roman" w:eastAsia="Times New Roman" w:hAnsi="Times New Roman"/>
          <w:sz w:val="24"/>
          <w:szCs w:val="24"/>
          <w:lang/>
        </w:rPr>
        <w:t xml:space="preserve">1. Утвердить муниципальную </w:t>
      </w:r>
      <w:hyperlink w:anchor="P41" w:history="1">
        <w:r w:rsidRPr="00D82DE4">
          <w:rPr>
            <w:rFonts w:ascii="Times New Roman" w:eastAsia="Times New Roman" w:hAnsi="Times New Roman"/>
            <w:sz w:val="24"/>
            <w:szCs w:val="24"/>
            <w:lang/>
          </w:rPr>
          <w:t>программу</w:t>
        </w:r>
      </w:hyperlink>
      <w:r w:rsidRPr="00D82DE4">
        <w:rPr>
          <w:rFonts w:ascii="Times New Roman" w:eastAsia="Times New Roman" w:hAnsi="Times New Roman"/>
          <w:sz w:val="24"/>
          <w:szCs w:val="24"/>
          <w:lang/>
        </w:rPr>
        <w:t xml:space="preserve">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w:t>
      </w:r>
      <w:r w:rsidRPr="00D82DE4">
        <w:rPr>
          <w:rFonts w:ascii="Times New Roman" w:eastAsia="Times New Roman" w:hAnsi="Times New Roman"/>
          <w:sz w:val="24"/>
          <w:szCs w:val="24"/>
          <w:lang/>
        </w:rPr>
        <w:t>4</w:t>
      </w:r>
      <w:r w:rsidRPr="00D82DE4">
        <w:rPr>
          <w:rFonts w:ascii="Times New Roman" w:eastAsia="Times New Roman" w:hAnsi="Times New Roman"/>
          <w:sz w:val="24"/>
          <w:szCs w:val="24"/>
          <w:lang/>
        </w:rPr>
        <w:t>-202</w:t>
      </w:r>
      <w:r w:rsidRPr="00D82DE4">
        <w:rPr>
          <w:rFonts w:ascii="Times New Roman" w:eastAsia="Times New Roman" w:hAnsi="Times New Roman"/>
          <w:sz w:val="24"/>
          <w:szCs w:val="24"/>
          <w:lang/>
        </w:rPr>
        <w:t>6</w:t>
      </w:r>
      <w:r w:rsidRPr="00D82DE4">
        <w:rPr>
          <w:rFonts w:ascii="Times New Roman" w:eastAsia="Times New Roman" w:hAnsi="Times New Roman"/>
          <w:sz w:val="24"/>
          <w:szCs w:val="24"/>
          <w:lang/>
        </w:rPr>
        <w:t xml:space="preserve"> годы»</w:t>
      </w:r>
      <w:r w:rsidRPr="00D82DE4">
        <w:rPr>
          <w:rFonts w:ascii="Times New Roman" w:eastAsia="Times New Roman" w:hAnsi="Times New Roman"/>
          <w:sz w:val="24"/>
          <w:szCs w:val="24"/>
          <w:lang/>
        </w:rPr>
        <w:t xml:space="preserve"> согласно приложению</w:t>
      </w:r>
      <w:r w:rsidRPr="00D82DE4">
        <w:rPr>
          <w:rFonts w:ascii="Times New Roman" w:eastAsia="Times New Roman" w:hAnsi="Times New Roman"/>
          <w:sz w:val="24"/>
          <w:szCs w:val="24"/>
          <w:lang/>
        </w:rPr>
        <w:t>.</w:t>
      </w:r>
    </w:p>
    <w:p w:rsidR="00D82DE4" w:rsidRPr="00D82DE4" w:rsidRDefault="00D82DE4" w:rsidP="00D82DE4">
      <w:pPr>
        <w:keepNext/>
        <w:spacing w:after="0" w:line="240" w:lineRule="auto"/>
        <w:ind w:firstLine="709"/>
        <w:jc w:val="both"/>
        <w:outlineLvl w:val="2"/>
        <w:rPr>
          <w:rFonts w:ascii="Times New Roman" w:eastAsia="Times New Roman" w:hAnsi="Times New Roman"/>
          <w:sz w:val="24"/>
          <w:szCs w:val="24"/>
          <w:lang/>
        </w:rPr>
      </w:pPr>
      <w:r w:rsidRPr="00D82DE4">
        <w:rPr>
          <w:rFonts w:ascii="Times New Roman" w:eastAsia="Times New Roman" w:hAnsi="Times New Roman"/>
          <w:sz w:val="24"/>
          <w:szCs w:val="24"/>
          <w:lang/>
        </w:rPr>
        <w:t>2. Признать утратившим силу постановлени</w:t>
      </w:r>
      <w:r w:rsidRPr="00D82DE4">
        <w:rPr>
          <w:rFonts w:ascii="Times New Roman" w:eastAsia="Times New Roman" w:hAnsi="Times New Roman"/>
          <w:sz w:val="24"/>
          <w:szCs w:val="24"/>
          <w:lang/>
        </w:rPr>
        <w:t>е</w:t>
      </w:r>
      <w:r w:rsidRPr="00D82DE4">
        <w:rPr>
          <w:rFonts w:ascii="Times New Roman" w:eastAsia="Times New Roman" w:hAnsi="Times New Roman"/>
          <w:sz w:val="24"/>
          <w:szCs w:val="24"/>
          <w:lang/>
        </w:rPr>
        <w:t xml:space="preserve"> администрации Облученского муниципального района от </w:t>
      </w:r>
      <w:r w:rsidRPr="00D82DE4">
        <w:rPr>
          <w:rFonts w:ascii="Times New Roman" w:eastAsia="Times New Roman" w:hAnsi="Times New Roman"/>
          <w:sz w:val="24"/>
          <w:szCs w:val="24"/>
          <w:lang/>
        </w:rPr>
        <w:t>03.10.2022</w:t>
      </w:r>
      <w:r w:rsidRPr="00D82DE4">
        <w:rPr>
          <w:rFonts w:ascii="Times New Roman" w:eastAsia="Times New Roman" w:hAnsi="Times New Roman"/>
          <w:sz w:val="24"/>
          <w:szCs w:val="24"/>
          <w:lang/>
        </w:rPr>
        <w:t xml:space="preserve"> № </w:t>
      </w:r>
      <w:r w:rsidRPr="00D82DE4">
        <w:rPr>
          <w:rFonts w:ascii="Times New Roman" w:eastAsia="Times New Roman" w:hAnsi="Times New Roman"/>
          <w:sz w:val="24"/>
          <w:szCs w:val="24"/>
          <w:lang/>
        </w:rPr>
        <w:t>264</w:t>
      </w:r>
      <w:r w:rsidRPr="00D82DE4">
        <w:rPr>
          <w:rFonts w:ascii="Times New Roman" w:eastAsia="Times New Roman" w:hAnsi="Times New Roman"/>
          <w:sz w:val="24"/>
          <w:szCs w:val="24"/>
          <w:lang/>
        </w:rPr>
        <w:t xml:space="preserve">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w:t>
      </w:r>
      <w:r w:rsidRPr="00D82DE4">
        <w:rPr>
          <w:rFonts w:ascii="Times New Roman" w:eastAsia="Times New Roman" w:hAnsi="Times New Roman"/>
          <w:sz w:val="24"/>
          <w:szCs w:val="24"/>
          <w:lang/>
        </w:rPr>
        <w:t>23</w:t>
      </w:r>
      <w:r w:rsidRPr="00D82DE4">
        <w:rPr>
          <w:rFonts w:ascii="Times New Roman" w:eastAsia="Times New Roman" w:hAnsi="Times New Roman"/>
          <w:sz w:val="24"/>
          <w:szCs w:val="24"/>
          <w:lang/>
        </w:rPr>
        <w:t xml:space="preserve"> - 202</w:t>
      </w:r>
      <w:r w:rsidRPr="00D82DE4">
        <w:rPr>
          <w:rFonts w:ascii="Times New Roman" w:eastAsia="Times New Roman" w:hAnsi="Times New Roman"/>
          <w:sz w:val="24"/>
          <w:szCs w:val="24"/>
          <w:lang/>
        </w:rPr>
        <w:t>5</w:t>
      </w:r>
      <w:r w:rsidRPr="00D82DE4">
        <w:rPr>
          <w:rFonts w:ascii="Times New Roman" w:eastAsia="Times New Roman" w:hAnsi="Times New Roman"/>
          <w:sz w:val="24"/>
          <w:szCs w:val="24"/>
          <w:lang/>
        </w:rPr>
        <w:t xml:space="preserve"> годы»</w:t>
      </w:r>
      <w:r w:rsidRPr="00D82DE4">
        <w:rPr>
          <w:rFonts w:ascii="Times New Roman" w:eastAsia="Times New Roman" w:hAnsi="Times New Roman"/>
          <w:sz w:val="24"/>
          <w:szCs w:val="24"/>
          <w:lang/>
        </w:rPr>
        <w:t>.</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D82DE4" w:rsidRPr="00D82DE4" w:rsidRDefault="00D82DE4" w:rsidP="00D82DE4">
      <w:pPr>
        <w:autoSpaceDE w:val="0"/>
        <w:autoSpaceDN w:val="0"/>
        <w:adjustRightInd w:val="0"/>
        <w:spacing w:after="0" w:line="240" w:lineRule="auto"/>
        <w:ind w:firstLine="709"/>
        <w:jc w:val="both"/>
        <w:rPr>
          <w:rFonts w:ascii="Times New Roman" w:hAnsi="Times New Roman"/>
          <w:sz w:val="24"/>
          <w:szCs w:val="24"/>
        </w:rPr>
      </w:pPr>
      <w:r w:rsidRPr="00D82DE4">
        <w:rPr>
          <w:rFonts w:ascii="Times New Roman" w:hAnsi="Times New Roman"/>
          <w:sz w:val="24"/>
          <w:szCs w:val="24"/>
        </w:rPr>
        <w:t>4. Опубликовать настоящее постановление в Информационном сборнике муниципального образования «Облученский муниципальный район.</w:t>
      </w:r>
    </w:p>
    <w:p w:rsidR="00D82DE4" w:rsidRDefault="00D82DE4" w:rsidP="00D82DE4">
      <w:pPr>
        <w:autoSpaceDE w:val="0"/>
        <w:autoSpaceDN w:val="0"/>
        <w:adjustRightInd w:val="0"/>
        <w:spacing w:after="0" w:line="240" w:lineRule="auto"/>
        <w:ind w:firstLine="709"/>
        <w:jc w:val="both"/>
        <w:rPr>
          <w:rFonts w:ascii="Times New Roman" w:hAnsi="Times New Roman"/>
          <w:sz w:val="24"/>
          <w:szCs w:val="24"/>
        </w:rPr>
      </w:pPr>
      <w:r w:rsidRPr="00D82DE4">
        <w:rPr>
          <w:rFonts w:ascii="Times New Roman" w:hAnsi="Times New Roman"/>
          <w:sz w:val="24"/>
          <w:szCs w:val="24"/>
        </w:rPr>
        <w:t xml:space="preserve">5. Настоящее постановление вступает в силу после дня его официального опубликования, но не ранее 01.01.2024. </w:t>
      </w:r>
    </w:p>
    <w:p w:rsidR="00D82DE4" w:rsidRPr="00D82DE4" w:rsidRDefault="00D82DE4" w:rsidP="00D82DE4">
      <w:pPr>
        <w:autoSpaceDE w:val="0"/>
        <w:autoSpaceDN w:val="0"/>
        <w:adjustRightInd w:val="0"/>
        <w:spacing w:after="0" w:line="240" w:lineRule="auto"/>
        <w:ind w:firstLine="709"/>
        <w:jc w:val="both"/>
        <w:rPr>
          <w:rFonts w:ascii="Times New Roman" w:hAnsi="Times New Roman"/>
          <w:sz w:val="24"/>
          <w:szCs w:val="24"/>
        </w:rPr>
      </w:pPr>
    </w:p>
    <w:p w:rsidR="00D82DE4" w:rsidRPr="00D82DE4" w:rsidRDefault="00D82DE4" w:rsidP="00D82DE4">
      <w:pPr>
        <w:autoSpaceDE w:val="0"/>
        <w:autoSpaceDN w:val="0"/>
        <w:adjustRightInd w:val="0"/>
        <w:spacing w:after="0" w:line="240" w:lineRule="auto"/>
        <w:ind w:firstLine="709"/>
        <w:jc w:val="both"/>
        <w:rPr>
          <w:rFonts w:ascii="Times New Roman" w:hAnsi="Times New Roman"/>
          <w:color w:val="000000"/>
          <w:sz w:val="24"/>
          <w:szCs w:val="24"/>
        </w:rPr>
      </w:pPr>
      <w:r w:rsidRPr="00D82DE4">
        <w:rPr>
          <w:rFonts w:ascii="Times New Roman" w:hAnsi="Times New Roman"/>
          <w:sz w:val="24"/>
          <w:szCs w:val="24"/>
        </w:rPr>
        <w:t xml:space="preserve">        </w:t>
      </w:r>
    </w:p>
    <w:p w:rsidR="00D82DE4" w:rsidRPr="00D82DE4" w:rsidRDefault="00D82DE4" w:rsidP="00D82DE4">
      <w:pPr>
        <w:spacing w:after="0" w:line="240" w:lineRule="auto"/>
        <w:jc w:val="both"/>
        <w:rPr>
          <w:rFonts w:ascii="Times New Roman" w:hAnsi="Times New Roman"/>
          <w:sz w:val="24"/>
          <w:szCs w:val="24"/>
        </w:rPr>
      </w:pPr>
      <w:r w:rsidRPr="00D82DE4">
        <w:rPr>
          <w:rFonts w:ascii="Times New Roman" w:hAnsi="Times New Roman"/>
          <w:sz w:val="24"/>
          <w:szCs w:val="24"/>
        </w:rPr>
        <w:t>Глава администрации</w:t>
      </w:r>
    </w:p>
    <w:p w:rsidR="00D82DE4" w:rsidRDefault="00D82DE4" w:rsidP="00D82DE4">
      <w:pPr>
        <w:tabs>
          <w:tab w:val="left" w:pos="7740"/>
        </w:tabs>
        <w:spacing w:after="0" w:line="240" w:lineRule="auto"/>
        <w:jc w:val="both"/>
        <w:rPr>
          <w:rFonts w:ascii="Times New Roman" w:hAnsi="Times New Roman"/>
          <w:sz w:val="24"/>
          <w:szCs w:val="24"/>
        </w:rPr>
      </w:pPr>
      <w:r w:rsidRPr="00D82DE4">
        <w:rPr>
          <w:rFonts w:ascii="Times New Roman" w:hAnsi="Times New Roman"/>
          <w:sz w:val="24"/>
          <w:szCs w:val="24"/>
        </w:rPr>
        <w:t>муниципального района                                                                                         Е.Е. Рекеда</w:t>
      </w:r>
    </w:p>
    <w:p w:rsidR="00D82DE4" w:rsidRPr="00D82DE4" w:rsidRDefault="00D82DE4" w:rsidP="00D82DE4">
      <w:pPr>
        <w:tabs>
          <w:tab w:val="left" w:pos="7740"/>
        </w:tabs>
        <w:spacing w:after="0" w:line="240" w:lineRule="auto"/>
        <w:jc w:val="both"/>
        <w:rPr>
          <w:rFonts w:ascii="Times New Roman" w:hAnsi="Times New Roman"/>
          <w:sz w:val="24"/>
          <w:szCs w:val="24"/>
        </w:rPr>
      </w:pPr>
    </w:p>
    <w:p w:rsidR="00D82DE4" w:rsidRPr="00D82DE4" w:rsidRDefault="00D82DE4" w:rsidP="00D82DE4">
      <w:pPr>
        <w:widowControl w:val="0"/>
        <w:autoSpaceDE w:val="0"/>
        <w:autoSpaceDN w:val="0"/>
        <w:spacing w:after="0" w:line="240" w:lineRule="auto"/>
        <w:ind w:firstLine="5812"/>
        <w:outlineLvl w:val="0"/>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xml:space="preserve">Приложение                                            </w:t>
      </w:r>
    </w:p>
    <w:p w:rsidR="00D82DE4" w:rsidRPr="00D82DE4" w:rsidRDefault="00D82DE4" w:rsidP="00D82DE4">
      <w:pPr>
        <w:widowControl w:val="0"/>
        <w:autoSpaceDE w:val="0"/>
        <w:autoSpaceDN w:val="0"/>
        <w:spacing w:after="0" w:line="240" w:lineRule="auto"/>
        <w:ind w:firstLine="5812"/>
        <w:outlineLvl w:val="0"/>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УТВЕРЖДЕНО</w:t>
      </w:r>
    </w:p>
    <w:p w:rsidR="00D82DE4" w:rsidRPr="00D82DE4" w:rsidRDefault="00D82DE4" w:rsidP="00D82DE4">
      <w:pPr>
        <w:autoSpaceDE w:val="0"/>
        <w:autoSpaceDN w:val="0"/>
        <w:adjustRightInd w:val="0"/>
        <w:spacing w:after="0" w:line="240" w:lineRule="auto"/>
        <w:ind w:firstLine="5812"/>
        <w:rPr>
          <w:rFonts w:ascii="Times New Roman" w:hAnsi="Times New Roman"/>
          <w:sz w:val="24"/>
          <w:szCs w:val="24"/>
        </w:rPr>
      </w:pPr>
      <w:r w:rsidRPr="00D82DE4">
        <w:rPr>
          <w:rFonts w:ascii="Times New Roman" w:hAnsi="Times New Roman"/>
          <w:sz w:val="24"/>
          <w:szCs w:val="24"/>
        </w:rPr>
        <w:t xml:space="preserve">постановлением администрации </w:t>
      </w:r>
    </w:p>
    <w:p w:rsidR="00D82DE4" w:rsidRPr="00D82DE4" w:rsidRDefault="00D82DE4" w:rsidP="00D82DE4">
      <w:pPr>
        <w:autoSpaceDE w:val="0"/>
        <w:autoSpaceDN w:val="0"/>
        <w:adjustRightInd w:val="0"/>
        <w:spacing w:after="0" w:line="240" w:lineRule="auto"/>
        <w:ind w:firstLine="5812"/>
        <w:rPr>
          <w:rFonts w:ascii="Times New Roman" w:hAnsi="Times New Roman"/>
          <w:sz w:val="24"/>
          <w:szCs w:val="24"/>
        </w:rPr>
      </w:pPr>
      <w:r w:rsidRPr="00D82DE4">
        <w:rPr>
          <w:rFonts w:ascii="Times New Roman" w:hAnsi="Times New Roman"/>
          <w:sz w:val="24"/>
          <w:szCs w:val="24"/>
        </w:rPr>
        <w:t>муниципального района</w:t>
      </w:r>
    </w:p>
    <w:p w:rsidR="00D82DE4" w:rsidRPr="00D82DE4" w:rsidRDefault="00D82DE4" w:rsidP="00D82DE4">
      <w:pPr>
        <w:widowControl w:val="0"/>
        <w:autoSpaceDE w:val="0"/>
        <w:autoSpaceDN w:val="0"/>
        <w:spacing w:after="0" w:line="240" w:lineRule="auto"/>
        <w:ind w:firstLine="5812"/>
        <w:outlineLvl w:val="0"/>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от 03.10.2023 № 246</w:t>
      </w:r>
    </w:p>
    <w:p w:rsidR="00D82DE4" w:rsidRPr="00D82DE4" w:rsidRDefault="00D82DE4" w:rsidP="00D82DE4">
      <w:pPr>
        <w:widowControl w:val="0"/>
        <w:autoSpaceDE w:val="0"/>
        <w:autoSpaceDN w:val="0"/>
        <w:spacing w:after="0" w:line="240" w:lineRule="auto"/>
        <w:jc w:val="right"/>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4"/>
          <w:szCs w:val="24"/>
          <w:lang w:eastAsia="ru-RU"/>
        </w:rPr>
      </w:pPr>
      <w:bookmarkStart w:id="6" w:name="P40"/>
      <w:bookmarkEnd w:id="6"/>
      <w:r w:rsidRPr="00D82DE4">
        <w:rPr>
          <w:rFonts w:ascii="Times New Roman" w:eastAsia="Times New Roman" w:hAnsi="Times New Roman"/>
          <w:sz w:val="24"/>
          <w:szCs w:val="24"/>
          <w:lang w:eastAsia="ru-RU"/>
        </w:rPr>
        <w:t xml:space="preserve">Муниципальная программа </w:t>
      </w:r>
    </w:p>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2024 - 2026 годы</w:t>
      </w:r>
    </w:p>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lastRenderedPageBreak/>
        <w:t>1. Паспорт муниципальной программы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2024 - 2026 годы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6884"/>
      </w:tblGrid>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Наименование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«Комплексное содействие развитию малого и среднего предпринимательства на территории муниципального образования "Облученский муниципальный район»</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Ответственный исполнитель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Отдел экономики администрации муниципального образования «Облученский муниципальный район»</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Соисполнители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Отдел по связям с общественностью и СМИ, информационный отдел, комитет по управлению муниципальным имуществом</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Цели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Создание благоприятных условий для развития малого и среднего предпринимательства на территории муниципального образования Облученский муниципальный район</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Задачи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 организационная, информационная, консультативная и имущественная поддержка субъектов малого и среднего предпринимательства, обеспечение взаимодействия бизнеса и власти, привлечение предпринимательских кругов к решению вопросов социально-экономического развития муниципального района</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Целевые индикаторы и показатели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 количество состоявшихся заседаний Совета по поддержке малого предпринимательства, круглых столов, семинаров, совещаний для субъектов малого и среднего предпринимательства;</w:t>
            </w:r>
          </w:p>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 количество размещенной информации для субъектов малого и среднего предпринимательства на официальном интернет-портале Облученского муниципального района, СМИ;</w:t>
            </w:r>
          </w:p>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3) объем закупок осуществляемых для обеспечения муниципальных нужд у субъектов малого предпринимательства</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Этапы и сроки реализации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2024 - 2026 годы</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Объемы и источники финансирования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Финансирование мероприятий программы не предусмотрено</w:t>
            </w:r>
          </w:p>
        </w:tc>
      </w:tr>
      <w:tr w:rsidR="00D82DE4" w:rsidRPr="00D82DE4" w:rsidTr="007D79E0">
        <w:tc>
          <w:tcPr>
            <w:tcW w:w="2614"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Ожидаемые результаты реализации муниципальной программы</w:t>
            </w:r>
          </w:p>
        </w:tc>
        <w:tc>
          <w:tcPr>
            <w:tcW w:w="6884" w:type="dxa"/>
          </w:tcPr>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 укрепление связей органов местного самоуправления с предпринимательским сообществом;</w:t>
            </w:r>
          </w:p>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 повышение уровня правовых, экономических и управленческих знаний среди субъектов малого и среднего предпринимательства района;</w:t>
            </w:r>
          </w:p>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3) популяризация достижений предпринимательской деятельности, повышение социальной активности предпринимателей, повышение имиджа профессий</w:t>
            </w:r>
          </w:p>
        </w:tc>
      </w:tr>
    </w:tbl>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Малый бизнес играет важную роль в развитии экономики района. Способствует формированию рыночной структуры экономики и конкурентной сферы, обеспечивает занятость населения, стабильность налоговых поступлений, насыщает рынок разнообразными товарами и услугами. Развитие предпринимательства является одним из приоритетных направлений экономического развития муниципального района.</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Несмотря на положительную динамику роста данной отрасли экономики в муниципальном районе, существуют некоторые сложности, которые требуют решения.</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xml:space="preserve">Основной проблемой, препятствующей развитию малого бизнеса, является недостаток как собственных, так и заемных финансовых средств для расширения деятельности. Основная часть предпринимателей не пользуется кредитными и заемными </w:t>
      </w:r>
      <w:r w:rsidRPr="00D82DE4">
        <w:rPr>
          <w:rFonts w:ascii="Times New Roman" w:eastAsia="Times New Roman" w:hAnsi="Times New Roman"/>
          <w:sz w:val="24"/>
          <w:szCs w:val="24"/>
          <w:lang w:eastAsia="ru-RU"/>
        </w:rPr>
        <w:lastRenderedPageBreak/>
        <w:t>средствами, прежде всего, из-за отсутствия у малых предприятий необходимого обеспечения и кредитных историй, а также высоких процентных ставок.</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Сдерживают развитие малого предпринимательства и имущественные вопросы. В настоящее время лишь немногие малые предприятия имеют собственное помещение и оборудование. Обуславливается это высокой стоимостью оборудования.</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С целью повышения экономической активности субъектов предпринимательства предусмотрена имущественная поддержка указанных субъектов, а именно: предоставление в пользование муниципального имущества, содействие участию субъектов предпринимательства в поставках продукции и выполнении работ (услуг) для муниципальных нужд.</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Проблема недостаточности профессиональных кадров среди работников предприятий малого и среднего предпринимательства, бытового обслуживания может быть решена с помощью проведения курсов повышения квалификации, мастер-классов, декады бытового обслуживания населения района.</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Проблема недостаточного уровня грамотности среди населения района, в том числе действующих и начинающих представителей бизнеса, об особенностях предпринимательской деятельности и ее развитии может быть решена с использованием очного консультирования, проведения семинаров, круглых столов с привлечением представителей контролирующих органов, кредитных и иных учреждений, средств массовой информации.</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Содействие малому предпринимательству в проведении выставок-ярмарок способствует развитию конкуренции на территории муниципального района.</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Большая часть субъектов предпринимательства муниципального района осуществляет торговую деятельность, которая регламентируется в том числе нормативными правовыми актами органов местного самоуправления сельских поселений. Взаимосвязанная работа с муниципальными образованиями сельских поселений будет способствовать формированию благоприятного климата для развития предпринимательской деятельности в сфере торговли.</w:t>
      </w: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xml:space="preserve">Политика в области развития малого и среднего предпринимательства на уровне муниципального района является частью государственной социально-экономической политики Российской Федерации и представляет собой комплекс мер, направленных на реализацию целей, установленных Федеральным </w:t>
      </w:r>
      <w:hyperlink r:id="rId13" w:history="1">
        <w:r w:rsidRPr="00D82DE4">
          <w:rPr>
            <w:rFonts w:ascii="Times New Roman" w:eastAsia="Times New Roman" w:hAnsi="Times New Roman"/>
            <w:sz w:val="24"/>
            <w:szCs w:val="24"/>
            <w:lang w:eastAsia="ru-RU"/>
          </w:rPr>
          <w:t>законом</w:t>
        </w:r>
      </w:hyperlink>
      <w:r w:rsidRPr="00D82DE4">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Основной целью программы является создание благоприятных условий и системы всесторонней поддержки малого и среднего предпринимательства, обеспечение устойчивой деятельности малых и средних предприятий как неотъемлемой части новой структуры экономики.</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124"/>
      <w:bookmarkEnd w:id="7"/>
      <w:r w:rsidRPr="00D82DE4">
        <w:rPr>
          <w:rFonts w:ascii="Times New Roman" w:eastAsia="Times New Roman" w:hAnsi="Times New Roman"/>
          <w:sz w:val="24"/>
          <w:szCs w:val="24"/>
          <w:lang w:eastAsia="ru-RU"/>
        </w:rPr>
        <w:t>Основная задача программы:</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1)  организационная, информационная, консультативная и имущественная поддержка субъектов малого и среднего предпринимательства, обеспечение взаимодействия бизнеса и власти, привлечение предпринимательских кругов к решению вопросов социально-экономического развития муниципального района.</w:t>
      </w: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4. Перечень показателей (индикаторов) муниципальной программы</w:t>
      </w:r>
    </w:p>
    <w:p w:rsidR="00D82DE4" w:rsidRPr="00D82DE4" w:rsidRDefault="00D82DE4" w:rsidP="00D82DE4">
      <w:pPr>
        <w:widowControl w:val="0"/>
        <w:autoSpaceDE w:val="0"/>
        <w:autoSpaceDN w:val="0"/>
        <w:spacing w:after="0" w:line="240" w:lineRule="auto"/>
        <w:ind w:firstLine="709"/>
        <w:jc w:val="center"/>
        <w:outlineLvl w:val="2"/>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Сведения</w:t>
      </w:r>
    </w:p>
    <w:p w:rsidR="00D82DE4" w:rsidRPr="00D82DE4" w:rsidRDefault="00D82DE4" w:rsidP="00D82DE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 показателях (индикаторах) муниципальной программы</w:t>
      </w:r>
    </w:p>
    <w:p w:rsidR="00D82DE4" w:rsidRPr="00D82DE4" w:rsidRDefault="00D82DE4" w:rsidP="00D82DE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2024-2026 годы</w:t>
      </w:r>
    </w:p>
    <w:p w:rsidR="007D79E0" w:rsidRDefault="007D79E0" w:rsidP="00D82DE4">
      <w:pPr>
        <w:widowControl w:val="0"/>
        <w:autoSpaceDE w:val="0"/>
        <w:autoSpaceDN w:val="0"/>
        <w:spacing w:after="0" w:line="240" w:lineRule="auto"/>
        <w:jc w:val="right"/>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jc w:val="right"/>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lastRenderedPageBreak/>
        <w:t>Таблица 1</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4333"/>
        <w:gridCol w:w="807"/>
        <w:gridCol w:w="862"/>
        <w:gridCol w:w="709"/>
        <w:gridCol w:w="709"/>
        <w:gridCol w:w="851"/>
        <w:gridCol w:w="708"/>
      </w:tblGrid>
      <w:tr w:rsidR="00D82DE4" w:rsidRPr="00D82DE4" w:rsidTr="007D79E0">
        <w:tc>
          <w:tcPr>
            <w:tcW w:w="595" w:type="dxa"/>
            <w:vMerge w:val="restart"/>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N п/п</w:t>
            </w:r>
          </w:p>
        </w:tc>
        <w:tc>
          <w:tcPr>
            <w:tcW w:w="4333" w:type="dxa"/>
            <w:vMerge w:val="restart"/>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Наименование</w:t>
            </w:r>
          </w:p>
        </w:tc>
        <w:tc>
          <w:tcPr>
            <w:tcW w:w="807" w:type="dxa"/>
            <w:vMerge w:val="restart"/>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Ед. изм.</w:t>
            </w:r>
          </w:p>
        </w:tc>
        <w:tc>
          <w:tcPr>
            <w:tcW w:w="3839" w:type="dxa"/>
            <w:gridSpan w:val="5"/>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Значение индикатора (показателя)</w:t>
            </w:r>
          </w:p>
        </w:tc>
      </w:tr>
      <w:tr w:rsidR="00D82DE4" w:rsidRPr="00D82DE4" w:rsidTr="007D79E0">
        <w:tc>
          <w:tcPr>
            <w:tcW w:w="595" w:type="dxa"/>
            <w:vMerge/>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b/>
                <w:sz w:val="20"/>
                <w:szCs w:val="20"/>
                <w:lang w:eastAsia="ru-RU"/>
              </w:rPr>
            </w:pPr>
          </w:p>
        </w:tc>
        <w:tc>
          <w:tcPr>
            <w:tcW w:w="4333" w:type="dxa"/>
            <w:vMerge/>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b/>
                <w:sz w:val="20"/>
                <w:szCs w:val="20"/>
                <w:lang w:eastAsia="ru-RU"/>
              </w:rPr>
            </w:pPr>
          </w:p>
        </w:tc>
        <w:tc>
          <w:tcPr>
            <w:tcW w:w="807" w:type="dxa"/>
            <w:vMerge/>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b/>
                <w:sz w:val="20"/>
                <w:szCs w:val="20"/>
                <w:lang w:eastAsia="ru-RU"/>
              </w:rPr>
            </w:pPr>
          </w:p>
        </w:tc>
        <w:tc>
          <w:tcPr>
            <w:tcW w:w="862" w:type="dxa"/>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2022</w:t>
            </w:r>
          </w:p>
        </w:tc>
        <w:tc>
          <w:tcPr>
            <w:tcW w:w="709" w:type="dxa"/>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2023</w:t>
            </w:r>
          </w:p>
        </w:tc>
        <w:tc>
          <w:tcPr>
            <w:tcW w:w="709" w:type="dxa"/>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2024</w:t>
            </w:r>
          </w:p>
        </w:tc>
        <w:tc>
          <w:tcPr>
            <w:tcW w:w="851" w:type="dxa"/>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2025</w:t>
            </w:r>
          </w:p>
        </w:tc>
        <w:tc>
          <w:tcPr>
            <w:tcW w:w="708" w:type="dxa"/>
            <w:vAlign w:val="center"/>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2026</w:t>
            </w:r>
          </w:p>
        </w:tc>
      </w:tr>
      <w:tr w:rsidR="00D82DE4" w:rsidRPr="00D82DE4" w:rsidTr="007D79E0">
        <w:tc>
          <w:tcPr>
            <w:tcW w:w="595"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w:t>
            </w:r>
          </w:p>
        </w:tc>
        <w:tc>
          <w:tcPr>
            <w:tcW w:w="433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w:t>
            </w:r>
          </w:p>
        </w:tc>
        <w:tc>
          <w:tcPr>
            <w:tcW w:w="807"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3</w:t>
            </w:r>
          </w:p>
        </w:tc>
        <w:tc>
          <w:tcPr>
            <w:tcW w:w="862"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70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5</w:t>
            </w:r>
          </w:p>
        </w:tc>
        <w:tc>
          <w:tcPr>
            <w:tcW w:w="70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6</w:t>
            </w:r>
          </w:p>
        </w:tc>
        <w:tc>
          <w:tcPr>
            <w:tcW w:w="851"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7</w:t>
            </w:r>
          </w:p>
        </w:tc>
        <w:tc>
          <w:tcPr>
            <w:tcW w:w="708"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8</w:t>
            </w:r>
          </w:p>
        </w:tc>
      </w:tr>
      <w:tr w:rsidR="00D82DE4" w:rsidRPr="00D82DE4" w:rsidTr="007D79E0">
        <w:tc>
          <w:tcPr>
            <w:tcW w:w="9574" w:type="dxa"/>
            <w:gridSpan w:val="8"/>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w:t>
            </w:r>
          </w:p>
        </w:tc>
      </w:tr>
      <w:tr w:rsidR="00D82DE4" w:rsidRPr="00D82DE4" w:rsidTr="007D79E0">
        <w:tc>
          <w:tcPr>
            <w:tcW w:w="595"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w:t>
            </w:r>
          </w:p>
        </w:tc>
        <w:tc>
          <w:tcPr>
            <w:tcW w:w="4333"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Количество состоявшихся заседаний Совета по поддержке малого предпринимательства, круглых столов, семинаров, совещаний для субъектов малого и среднего предпринимательства</w:t>
            </w:r>
          </w:p>
        </w:tc>
        <w:tc>
          <w:tcPr>
            <w:tcW w:w="807"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ед.</w:t>
            </w:r>
          </w:p>
        </w:tc>
        <w:tc>
          <w:tcPr>
            <w:tcW w:w="862"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70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70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851"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708"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r>
      <w:tr w:rsidR="00D82DE4" w:rsidRPr="00D82DE4" w:rsidTr="007D79E0">
        <w:tc>
          <w:tcPr>
            <w:tcW w:w="595"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w:t>
            </w:r>
          </w:p>
        </w:tc>
        <w:tc>
          <w:tcPr>
            <w:tcW w:w="4333"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Количество размещенной информации для субъектов малого и среднего предпринимательства на официальном интернет-портале Облученского муниципального района, СМИ</w:t>
            </w:r>
          </w:p>
        </w:tc>
        <w:tc>
          <w:tcPr>
            <w:tcW w:w="807"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ед.</w:t>
            </w:r>
          </w:p>
        </w:tc>
        <w:tc>
          <w:tcPr>
            <w:tcW w:w="862"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70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70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851"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c>
          <w:tcPr>
            <w:tcW w:w="708"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4</w:t>
            </w:r>
          </w:p>
        </w:tc>
      </w:tr>
      <w:tr w:rsidR="00D82DE4" w:rsidRPr="00D82DE4" w:rsidTr="007D79E0">
        <w:tc>
          <w:tcPr>
            <w:tcW w:w="595"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3.</w:t>
            </w:r>
          </w:p>
        </w:tc>
        <w:tc>
          <w:tcPr>
            <w:tcW w:w="4333"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Объем закупок осуществляемых для обеспечения муниципальных нужд у субъектов малого предпринимательства</w:t>
            </w:r>
          </w:p>
        </w:tc>
        <w:tc>
          <w:tcPr>
            <w:tcW w:w="807"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w:t>
            </w:r>
          </w:p>
        </w:tc>
        <w:tc>
          <w:tcPr>
            <w:tcW w:w="862"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25</w:t>
            </w:r>
          </w:p>
        </w:tc>
        <w:tc>
          <w:tcPr>
            <w:tcW w:w="70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sidRPr="00D82DE4">
              <w:rPr>
                <w:rFonts w:ascii="Times New Roman" w:eastAsia="Times New Roman" w:hAnsi="Times New Roman"/>
                <w:sz w:val="20"/>
                <w:szCs w:val="20"/>
                <w:lang w:eastAsia="ru-RU"/>
              </w:rPr>
              <w:t>25</w:t>
            </w:r>
          </w:p>
        </w:tc>
        <w:tc>
          <w:tcPr>
            <w:tcW w:w="709" w:type="dxa"/>
            <w:shd w:val="clear" w:color="auto" w:fill="auto"/>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25</w:t>
            </w:r>
          </w:p>
        </w:tc>
        <w:tc>
          <w:tcPr>
            <w:tcW w:w="851" w:type="dxa"/>
            <w:shd w:val="clear" w:color="auto" w:fill="auto"/>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25</w:t>
            </w:r>
          </w:p>
        </w:tc>
        <w:tc>
          <w:tcPr>
            <w:tcW w:w="708" w:type="dxa"/>
            <w:shd w:val="clear" w:color="auto" w:fill="auto"/>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25</w:t>
            </w:r>
          </w:p>
        </w:tc>
      </w:tr>
    </w:tbl>
    <w:p w:rsidR="00D82DE4" w:rsidRPr="00D82DE4" w:rsidRDefault="00D82DE4" w:rsidP="00D82DE4">
      <w:pPr>
        <w:widowControl w:val="0"/>
        <w:autoSpaceDE w:val="0"/>
        <w:autoSpaceDN w:val="0"/>
        <w:spacing w:after="0" w:line="240" w:lineRule="auto"/>
        <w:jc w:val="center"/>
        <w:rPr>
          <w:rFonts w:ascii="Times New Roman" w:eastAsia="Times New Roman" w:hAnsi="Times New Roman"/>
          <w:b/>
          <w:sz w:val="24"/>
          <w:szCs w:val="24"/>
          <w:lang w:eastAsia="ru-RU"/>
        </w:rPr>
      </w:pPr>
    </w:p>
    <w:p w:rsidR="00D82DE4" w:rsidRPr="00D82DE4" w:rsidRDefault="00D82DE4" w:rsidP="00D82DE4">
      <w:pPr>
        <w:spacing w:after="0" w:line="240" w:lineRule="auto"/>
        <w:ind w:firstLine="709"/>
        <w:jc w:val="both"/>
        <w:rPr>
          <w:rFonts w:ascii="Times New Roman" w:hAnsi="Times New Roman"/>
          <w:kern w:val="2"/>
          <w:sz w:val="24"/>
          <w:szCs w:val="24"/>
        </w:rPr>
      </w:pPr>
      <w:r w:rsidRPr="00D82DE4">
        <w:rPr>
          <w:rFonts w:ascii="Times New Roman" w:hAnsi="Times New Roman"/>
          <w:kern w:val="2"/>
          <w:sz w:val="24"/>
          <w:szCs w:val="24"/>
        </w:rPr>
        <w:t>Алгоритм формирования показателей (индикаторов) муниципальной программы:</w:t>
      </w:r>
    </w:p>
    <w:p w:rsidR="00D82DE4" w:rsidRPr="00D82DE4" w:rsidRDefault="00D82DE4" w:rsidP="00D82DE4">
      <w:pPr>
        <w:spacing w:after="0" w:line="240" w:lineRule="auto"/>
        <w:ind w:firstLine="709"/>
        <w:jc w:val="both"/>
        <w:rPr>
          <w:rFonts w:ascii="Times New Roman" w:hAnsi="Times New Roman"/>
          <w:kern w:val="2"/>
          <w:sz w:val="24"/>
          <w:szCs w:val="24"/>
        </w:rPr>
      </w:pPr>
      <w:r w:rsidRPr="00D82DE4">
        <w:rPr>
          <w:rFonts w:ascii="Times New Roman" w:hAnsi="Times New Roman"/>
          <w:kern w:val="2"/>
          <w:sz w:val="24"/>
          <w:szCs w:val="24"/>
        </w:rPr>
        <w:t>Показатель (индикатор) 1 «</w:t>
      </w:r>
      <w:r w:rsidRPr="00D82DE4">
        <w:rPr>
          <w:rFonts w:ascii="Times New Roman" w:hAnsi="Times New Roman"/>
          <w:sz w:val="24"/>
          <w:szCs w:val="24"/>
        </w:rPr>
        <w:t>Количество состоявшихся заседаний Совета по поддержке малого предпринимательства, круглых столов, семинаров, совещаний для субъектов малого и среднего предпринимательства»</w:t>
      </w:r>
      <w:r w:rsidRPr="00D82DE4">
        <w:rPr>
          <w:rFonts w:ascii="Times New Roman" w:hAnsi="Times New Roman"/>
          <w:kern w:val="2"/>
          <w:sz w:val="24"/>
          <w:szCs w:val="24"/>
        </w:rPr>
        <w:t xml:space="preserve"> определяется фактическим количеством </w:t>
      </w:r>
      <w:r w:rsidRPr="00D82DE4">
        <w:rPr>
          <w:rFonts w:ascii="Times New Roman" w:hAnsi="Times New Roman"/>
          <w:sz w:val="24"/>
          <w:szCs w:val="24"/>
        </w:rPr>
        <w:t>состоявшихся заседаний Совета по поддержке малого предпринимательства, круглых столов, семинаров, совещаний для субъектов малого и среднего предпринимательства</w:t>
      </w:r>
      <w:r w:rsidRPr="00D82DE4">
        <w:rPr>
          <w:rFonts w:ascii="Times New Roman" w:hAnsi="Times New Roman"/>
          <w:kern w:val="2"/>
          <w:sz w:val="24"/>
          <w:szCs w:val="24"/>
        </w:rPr>
        <w:t>.</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kern w:val="2"/>
          <w:sz w:val="24"/>
          <w:szCs w:val="24"/>
          <w:lang w:eastAsia="ru-RU"/>
        </w:rPr>
        <w:t>Показатель (индикатор) 2 «</w:t>
      </w:r>
      <w:r w:rsidRPr="00D82DE4">
        <w:rPr>
          <w:rFonts w:ascii="Times New Roman" w:eastAsia="Times New Roman" w:hAnsi="Times New Roman"/>
          <w:sz w:val="24"/>
          <w:szCs w:val="24"/>
          <w:lang w:eastAsia="ru-RU"/>
        </w:rPr>
        <w:t xml:space="preserve">Количество размещенной информации для субъектов малого и среднего предпринимательства на официальном интернет-портале Облученского муниципального района, СМИ» </w:t>
      </w:r>
      <w:r w:rsidRPr="00D82DE4">
        <w:rPr>
          <w:rFonts w:ascii="Times New Roman" w:eastAsia="Times New Roman" w:hAnsi="Times New Roman"/>
          <w:kern w:val="2"/>
          <w:sz w:val="24"/>
          <w:szCs w:val="24"/>
          <w:lang w:eastAsia="ru-RU"/>
        </w:rPr>
        <w:t>определяется фактическим количеством</w:t>
      </w:r>
      <w:r w:rsidRPr="00D82DE4">
        <w:rPr>
          <w:rFonts w:ascii="Times New Roman" w:eastAsia="Times New Roman" w:hAnsi="Times New Roman"/>
          <w:sz w:val="24"/>
          <w:szCs w:val="24"/>
          <w:lang w:eastAsia="ru-RU"/>
        </w:rPr>
        <w:t xml:space="preserve"> размещенной информации для субъектов малого и среднего предпринимательства на официальном интернет-портале Облученского муниципального района, СМИ.</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kern w:val="2"/>
          <w:sz w:val="24"/>
          <w:szCs w:val="24"/>
          <w:lang w:eastAsia="ru-RU"/>
        </w:rPr>
        <w:t>Показатель (индикатор) 3 «</w:t>
      </w:r>
      <w:r w:rsidRPr="00D82DE4">
        <w:rPr>
          <w:rFonts w:ascii="Times New Roman" w:eastAsia="Times New Roman" w:hAnsi="Times New Roman"/>
          <w:sz w:val="24"/>
          <w:szCs w:val="24"/>
          <w:lang w:eastAsia="ru-RU"/>
        </w:rPr>
        <w:t>Объем закупок осуществляемых для обеспечения муниципальных нужд у субъектов малого предпринимательства» определяется по формуле:</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ОЗ</w:t>
      </w:r>
      <w:r w:rsidRPr="00D82DE4">
        <w:rPr>
          <w:rFonts w:ascii="Times New Roman" w:eastAsia="Times New Roman" w:hAnsi="Times New Roman"/>
          <w:sz w:val="24"/>
          <w:szCs w:val="24"/>
          <w:vertAlign w:val="subscript"/>
          <w:lang w:eastAsia="ru-RU"/>
        </w:rPr>
        <w:t xml:space="preserve">смп </w:t>
      </w:r>
      <w:r w:rsidRPr="00D82DE4">
        <w:rPr>
          <w:rFonts w:ascii="Times New Roman" w:eastAsia="Times New Roman" w:hAnsi="Times New Roman"/>
          <w:sz w:val="24"/>
          <w:szCs w:val="24"/>
          <w:lang w:eastAsia="ru-RU"/>
        </w:rPr>
        <w:t>= ОЗ</w:t>
      </w:r>
      <w:r w:rsidRPr="00D82DE4">
        <w:rPr>
          <w:rFonts w:ascii="Times New Roman" w:eastAsia="Times New Roman" w:hAnsi="Times New Roman"/>
          <w:sz w:val="24"/>
          <w:szCs w:val="24"/>
          <w:vertAlign w:val="subscript"/>
          <w:lang w:eastAsia="ru-RU"/>
        </w:rPr>
        <w:t>смп факт.</w:t>
      </w:r>
      <w:r w:rsidRPr="00D82DE4">
        <w:rPr>
          <w:rFonts w:ascii="Times New Roman" w:eastAsia="Times New Roman" w:hAnsi="Times New Roman"/>
          <w:sz w:val="24"/>
          <w:szCs w:val="24"/>
          <w:lang w:eastAsia="ru-RU"/>
        </w:rPr>
        <w:t>/ ОЗ</w:t>
      </w:r>
      <w:r w:rsidRPr="00D82DE4">
        <w:rPr>
          <w:rFonts w:ascii="Times New Roman" w:eastAsia="Times New Roman" w:hAnsi="Times New Roman"/>
          <w:sz w:val="24"/>
          <w:szCs w:val="24"/>
          <w:vertAlign w:val="subscript"/>
          <w:lang w:eastAsia="ru-RU"/>
        </w:rPr>
        <w:t xml:space="preserve">смп план </w:t>
      </w:r>
      <w:r w:rsidRPr="00D82DE4">
        <w:rPr>
          <w:rFonts w:ascii="Times New Roman" w:eastAsia="Times New Roman" w:hAnsi="Times New Roman"/>
          <w:sz w:val="24"/>
          <w:szCs w:val="24"/>
          <w:lang w:eastAsia="ru-RU"/>
        </w:rPr>
        <w:t>* 100, где</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ОЗ</w:t>
      </w:r>
      <w:r w:rsidRPr="00D82DE4">
        <w:rPr>
          <w:rFonts w:ascii="Times New Roman" w:eastAsia="Times New Roman" w:hAnsi="Times New Roman"/>
          <w:sz w:val="24"/>
          <w:szCs w:val="24"/>
          <w:vertAlign w:val="subscript"/>
          <w:lang w:eastAsia="ru-RU"/>
        </w:rPr>
        <w:t xml:space="preserve">смп факт </w:t>
      </w:r>
      <w:r w:rsidRPr="00D82DE4">
        <w:rPr>
          <w:rFonts w:ascii="Times New Roman" w:eastAsia="Times New Roman" w:hAnsi="Times New Roman"/>
          <w:sz w:val="24"/>
          <w:szCs w:val="24"/>
          <w:lang w:eastAsia="ru-RU"/>
        </w:rPr>
        <w:t xml:space="preserve">- </w:t>
      </w:r>
      <w:r w:rsidRPr="00D82DE4">
        <w:rPr>
          <w:rFonts w:ascii="Times New Roman" w:eastAsia="Times New Roman" w:hAnsi="Times New Roman" w:cs="Calibri"/>
          <w:sz w:val="24"/>
          <w:szCs w:val="24"/>
          <w:lang w:eastAsia="ru-RU"/>
        </w:rPr>
        <w:t>сумма контрактов заключенных с субъектами малого предпринимательства в отчетном году, руб.</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ОЗ</w:t>
      </w:r>
      <w:r w:rsidRPr="00D82DE4">
        <w:rPr>
          <w:rFonts w:ascii="Times New Roman" w:eastAsia="Times New Roman" w:hAnsi="Times New Roman"/>
          <w:sz w:val="24"/>
          <w:szCs w:val="24"/>
          <w:vertAlign w:val="subscript"/>
          <w:lang w:eastAsia="ru-RU"/>
        </w:rPr>
        <w:t xml:space="preserve">смп план </w:t>
      </w:r>
      <w:r w:rsidRPr="00D82DE4">
        <w:rPr>
          <w:rFonts w:ascii="Times New Roman" w:eastAsia="Times New Roman" w:hAnsi="Times New Roman"/>
          <w:sz w:val="24"/>
          <w:szCs w:val="24"/>
          <w:lang w:eastAsia="ru-RU"/>
        </w:rPr>
        <w:t>= С</w:t>
      </w:r>
      <w:r w:rsidRPr="00D82DE4">
        <w:rPr>
          <w:rFonts w:ascii="Times New Roman" w:eastAsia="Times New Roman" w:hAnsi="Times New Roman"/>
          <w:sz w:val="24"/>
          <w:szCs w:val="24"/>
          <w:vertAlign w:val="subscript"/>
          <w:lang w:eastAsia="ru-RU"/>
        </w:rPr>
        <w:t>сгоз</w:t>
      </w:r>
      <w:r w:rsidRPr="00D82DE4">
        <w:rPr>
          <w:rFonts w:ascii="Times New Roman" w:eastAsia="Times New Roman" w:hAnsi="Times New Roman"/>
          <w:sz w:val="24"/>
          <w:szCs w:val="24"/>
          <w:lang w:eastAsia="ru-RU"/>
        </w:rPr>
        <w:t>*25%, где</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ОЗ</w:t>
      </w:r>
      <w:r w:rsidRPr="00D82DE4">
        <w:rPr>
          <w:rFonts w:ascii="Times New Roman" w:eastAsia="Times New Roman" w:hAnsi="Times New Roman"/>
          <w:sz w:val="24"/>
          <w:szCs w:val="24"/>
          <w:vertAlign w:val="subscript"/>
          <w:lang w:eastAsia="ru-RU"/>
        </w:rPr>
        <w:t>смп план</w:t>
      </w:r>
      <w:r w:rsidRPr="00D82DE4">
        <w:rPr>
          <w:rFonts w:ascii="Times New Roman" w:eastAsia="Times New Roman" w:hAnsi="Times New Roman"/>
          <w:sz w:val="24"/>
          <w:szCs w:val="24"/>
          <w:lang w:eastAsia="ru-RU"/>
        </w:rPr>
        <w:t xml:space="preserve"> - объем закупок для обеспечения муниципальных нужд у субъектов малого предпринимательства, в соответствии с законодательством, руб., </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С</w:t>
      </w:r>
      <w:r w:rsidRPr="00D82DE4">
        <w:rPr>
          <w:rFonts w:ascii="Times New Roman" w:eastAsia="Times New Roman" w:hAnsi="Times New Roman"/>
          <w:sz w:val="24"/>
          <w:szCs w:val="24"/>
          <w:vertAlign w:val="subscript"/>
          <w:lang w:eastAsia="ru-RU"/>
        </w:rPr>
        <w:t>сгоз</w:t>
      </w:r>
      <w:r w:rsidRPr="00D82DE4">
        <w:rPr>
          <w:rFonts w:ascii="Times New Roman" w:eastAsia="Times New Roman" w:hAnsi="Times New Roman"/>
          <w:sz w:val="24"/>
          <w:szCs w:val="24"/>
          <w:lang w:eastAsia="ru-RU"/>
        </w:rPr>
        <w:t xml:space="preserve"> - совокупный годовой объем закупок, в соответствии с планом-графиком, руб.</w:t>
      </w: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5. Прогноз конечных результатов муниципальной программы</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Реализация мероприятий, предусмотренных Программой, позволит:</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укрепить связи органов местного самоуправления с предпринимательским сообществом;</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повысить уровень правовых, экономических и управленческих знаний среди субъектов малого и среднего предпринимательства района;</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повысить имидж предпринимательской деятельности, повысить социальную активность предпринимателей.</w:t>
      </w:r>
    </w:p>
    <w:p w:rsidR="007D79E0" w:rsidRDefault="007D79E0"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6. Сроки и этапы реализации муниципальной программы</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Муниципальная программа реализуется с 2024 по 2026 годы.</w:t>
      </w:r>
    </w:p>
    <w:p w:rsidR="007D79E0" w:rsidRDefault="007D79E0"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7. Система программных (подпрограммных) мероприятий</w:t>
      </w:r>
    </w:p>
    <w:p w:rsidR="00D82DE4" w:rsidRPr="00D82DE4" w:rsidRDefault="00D82DE4" w:rsidP="00D82DE4">
      <w:pPr>
        <w:widowControl w:val="0"/>
        <w:autoSpaceDE w:val="0"/>
        <w:autoSpaceDN w:val="0"/>
        <w:spacing w:after="0" w:line="240" w:lineRule="auto"/>
        <w:jc w:val="both"/>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lastRenderedPageBreak/>
        <w:t>Мероприятия муниципальной программы</w:t>
      </w:r>
    </w:p>
    <w:p w:rsidR="00D82DE4" w:rsidRPr="00D82DE4" w:rsidRDefault="00D82DE4" w:rsidP="00D82DE4">
      <w:pPr>
        <w:widowControl w:val="0"/>
        <w:autoSpaceDE w:val="0"/>
        <w:autoSpaceDN w:val="0"/>
        <w:spacing w:after="0" w:line="240" w:lineRule="auto"/>
        <w:jc w:val="right"/>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Таблица 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2"/>
        <w:gridCol w:w="2127"/>
        <w:gridCol w:w="1842"/>
        <w:gridCol w:w="993"/>
        <w:gridCol w:w="1559"/>
        <w:gridCol w:w="2126"/>
      </w:tblGrid>
      <w:tr w:rsidR="00D82DE4" w:rsidRPr="00D82DE4" w:rsidTr="007D79E0">
        <w:tc>
          <w:tcPr>
            <w:tcW w:w="567"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N п/п</w:t>
            </w:r>
          </w:p>
        </w:tc>
        <w:tc>
          <w:tcPr>
            <w:tcW w:w="226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Наименование мероприятия муниципальной программы</w:t>
            </w:r>
          </w:p>
        </w:tc>
        <w:tc>
          <w:tcPr>
            <w:tcW w:w="1842"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Ответственный исполнитель, соисполнитель, участники</w:t>
            </w:r>
          </w:p>
        </w:tc>
        <w:tc>
          <w:tcPr>
            <w:tcW w:w="99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Срок реализации</w:t>
            </w:r>
          </w:p>
        </w:tc>
        <w:tc>
          <w:tcPr>
            <w:tcW w:w="1559"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 xml:space="preserve">Ожидаемый результат </w:t>
            </w:r>
          </w:p>
        </w:tc>
        <w:tc>
          <w:tcPr>
            <w:tcW w:w="2126"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Последствия нереализации муниципальной программы</w:t>
            </w:r>
          </w:p>
        </w:tc>
      </w:tr>
      <w:tr w:rsidR="00D82DE4" w:rsidRPr="00D82DE4" w:rsidTr="007D79E0">
        <w:tc>
          <w:tcPr>
            <w:tcW w:w="9356" w:type="dxa"/>
            <w:gridSpan w:val="7"/>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2024 – 2026 годы</w:t>
            </w:r>
          </w:p>
        </w:tc>
      </w:tr>
      <w:tr w:rsidR="00D82DE4" w:rsidRPr="00D82DE4" w:rsidTr="007D79E0">
        <w:tc>
          <w:tcPr>
            <w:tcW w:w="70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 xml:space="preserve">1. </w:t>
            </w:r>
          </w:p>
        </w:tc>
        <w:tc>
          <w:tcPr>
            <w:tcW w:w="8647" w:type="dxa"/>
            <w:gridSpan w:val="5"/>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Задача: организационная, информационная, консультативная и имущественная поддержка субъектов малого и среднего предпринимательства, обеспечение взаимодействия бизнеса и власти, привлечение предпринимательских кругов к решению вопросов социально-экономического развития муниципального района</w:t>
            </w:r>
          </w:p>
        </w:tc>
      </w:tr>
      <w:tr w:rsidR="00D82DE4" w:rsidRPr="00D82DE4" w:rsidTr="007D79E0">
        <w:tc>
          <w:tcPr>
            <w:tcW w:w="70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1.1.</w:t>
            </w:r>
          </w:p>
        </w:tc>
        <w:tc>
          <w:tcPr>
            <w:tcW w:w="2127" w:type="dxa"/>
          </w:tcPr>
          <w:p w:rsidR="00D82DE4" w:rsidRPr="00D82DE4" w:rsidRDefault="00D82DE4" w:rsidP="00D82DE4">
            <w:pPr>
              <w:autoSpaceDE w:val="0"/>
              <w:autoSpaceDN w:val="0"/>
              <w:adjustRightInd w:val="0"/>
              <w:spacing w:after="0" w:line="240" w:lineRule="auto"/>
              <w:rPr>
                <w:rFonts w:ascii="Times New Roman" w:hAnsi="Times New Roman"/>
                <w:sz w:val="20"/>
                <w:szCs w:val="20"/>
              </w:rPr>
            </w:pPr>
            <w:r w:rsidRPr="00D82DE4">
              <w:rPr>
                <w:rFonts w:ascii="Times New Roman" w:hAnsi="Times New Roman"/>
                <w:sz w:val="20"/>
                <w:szCs w:val="20"/>
              </w:rPr>
              <w:t>Основное мероприятие: Проведение мероприятий для субъектов МСП</w:t>
            </w:r>
          </w:p>
        </w:tc>
        <w:tc>
          <w:tcPr>
            <w:tcW w:w="1842"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p>
        </w:tc>
        <w:tc>
          <w:tcPr>
            <w:tcW w:w="99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559"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p>
        </w:tc>
        <w:tc>
          <w:tcPr>
            <w:tcW w:w="2126"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p>
        </w:tc>
      </w:tr>
      <w:tr w:rsidR="00D82DE4" w:rsidRPr="00D82DE4" w:rsidTr="007D79E0">
        <w:tc>
          <w:tcPr>
            <w:tcW w:w="70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1.1.1</w:t>
            </w:r>
          </w:p>
        </w:tc>
        <w:tc>
          <w:tcPr>
            <w:tcW w:w="2127"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Содействие организации проведения круглых столов, семинаров, совещаний по актуальным вопросам малого и среднего предпринимательства, включая вопросы соблюдения обязательных требований в сфере муниципального контроля. Организация проведения заседаний Совета по вопросам развития малого и среднего предпринимательства</w:t>
            </w:r>
          </w:p>
        </w:tc>
        <w:tc>
          <w:tcPr>
            <w:tcW w:w="1842"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Отдел экономики</w:t>
            </w:r>
          </w:p>
        </w:tc>
        <w:tc>
          <w:tcPr>
            <w:tcW w:w="99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2024 - 2026</w:t>
            </w:r>
          </w:p>
        </w:tc>
        <w:tc>
          <w:tcPr>
            <w:tcW w:w="1559"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Укрепление связей органов местного самоуправления с предпринимательским сообществом, правовое обеспечение поддержки малого и среднего предпринимательства</w:t>
            </w:r>
          </w:p>
        </w:tc>
        <w:tc>
          <w:tcPr>
            <w:tcW w:w="2126"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Рост административных барьеров, снижение правовой грамотности субъектов малого бизнеса муниципального района</w:t>
            </w:r>
          </w:p>
        </w:tc>
      </w:tr>
      <w:tr w:rsidR="00D82DE4" w:rsidRPr="00D82DE4" w:rsidTr="007D79E0">
        <w:tc>
          <w:tcPr>
            <w:tcW w:w="70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1.1.2</w:t>
            </w:r>
          </w:p>
        </w:tc>
        <w:tc>
          <w:tcPr>
            <w:tcW w:w="2127"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Наполнение и сопровождение раздела «Субъектам малого и среднего предпринимательства» на официальном интернет-портале Облученского муниципального района. Размещение в средствах массовой информации материалов для субъектов малого и среднего предпринимательства по различным аспектам предпринимательской деятельности</w:t>
            </w:r>
          </w:p>
        </w:tc>
        <w:tc>
          <w:tcPr>
            <w:tcW w:w="1842"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Отдел экономики, отдел по связям с общественностью и СМИ, информационный отдел</w:t>
            </w:r>
          </w:p>
        </w:tc>
        <w:tc>
          <w:tcPr>
            <w:tcW w:w="99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2024 - 2026</w:t>
            </w:r>
          </w:p>
        </w:tc>
        <w:tc>
          <w:tcPr>
            <w:tcW w:w="1559"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Укрепление связей органов местного самоуправления с предпринимательским сообществом, правовое обеспечение поддержки малого и среднего предпринимательства</w:t>
            </w:r>
          </w:p>
        </w:tc>
        <w:tc>
          <w:tcPr>
            <w:tcW w:w="2126"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Рост административных барьеров, снижение правовой грамотности субъектов малого бизнеса муниципального района</w:t>
            </w:r>
          </w:p>
        </w:tc>
      </w:tr>
      <w:tr w:rsidR="00D82DE4" w:rsidRPr="00D82DE4" w:rsidTr="007D79E0">
        <w:tc>
          <w:tcPr>
            <w:tcW w:w="70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lastRenderedPageBreak/>
              <w:t>1.1.3</w:t>
            </w:r>
          </w:p>
        </w:tc>
        <w:tc>
          <w:tcPr>
            <w:tcW w:w="2127" w:type="dxa"/>
          </w:tcPr>
          <w:p w:rsidR="00D82DE4" w:rsidRPr="00D82DE4" w:rsidRDefault="00D82DE4" w:rsidP="00D82DE4">
            <w:pPr>
              <w:autoSpaceDE w:val="0"/>
              <w:autoSpaceDN w:val="0"/>
              <w:adjustRightInd w:val="0"/>
              <w:spacing w:after="0" w:line="240" w:lineRule="auto"/>
              <w:rPr>
                <w:rFonts w:ascii="Times New Roman" w:hAnsi="Times New Roman"/>
                <w:sz w:val="20"/>
                <w:szCs w:val="20"/>
                <w:lang w:eastAsia="ru-RU"/>
              </w:rPr>
            </w:pPr>
            <w:r w:rsidRPr="00D82DE4">
              <w:rPr>
                <w:rFonts w:ascii="Times New Roman" w:hAnsi="Times New Roman"/>
                <w:sz w:val="20"/>
                <w:szCs w:val="20"/>
                <w:lang w:eastAsia="ru-RU"/>
              </w:rPr>
              <w:t>Введение, дополнение перечня муниципального имущества, свободного от прав третьих лиц, предназначенного для пользования субъектами малого и среднего предпринимательства</w:t>
            </w:r>
          </w:p>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p>
        </w:tc>
        <w:tc>
          <w:tcPr>
            <w:tcW w:w="1842"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Комитет по управлению муниципальным имуществом</w:t>
            </w:r>
          </w:p>
        </w:tc>
        <w:tc>
          <w:tcPr>
            <w:tcW w:w="99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2024 - 2026</w:t>
            </w:r>
          </w:p>
        </w:tc>
        <w:tc>
          <w:tcPr>
            <w:tcW w:w="1559" w:type="dxa"/>
          </w:tcPr>
          <w:p w:rsidR="00D82DE4" w:rsidRPr="00D82DE4" w:rsidRDefault="00D82DE4" w:rsidP="00D82DE4">
            <w:pPr>
              <w:autoSpaceDE w:val="0"/>
              <w:autoSpaceDN w:val="0"/>
              <w:adjustRightInd w:val="0"/>
              <w:spacing w:after="0" w:line="240" w:lineRule="auto"/>
              <w:rPr>
                <w:rFonts w:ascii="Times New Roman" w:hAnsi="Times New Roman"/>
                <w:sz w:val="20"/>
                <w:szCs w:val="20"/>
                <w:lang w:eastAsia="ru-RU"/>
              </w:rPr>
            </w:pPr>
            <w:r w:rsidRPr="00D82DE4">
              <w:rPr>
                <w:rFonts w:ascii="Times New Roman" w:hAnsi="Times New Roman"/>
                <w:sz w:val="20"/>
                <w:szCs w:val="20"/>
                <w:lang w:eastAsia="ru-RU"/>
              </w:rPr>
              <w:t>Обновление перечня не реже 1 раз в год, расширение перечня имущества предназначенного для пользования субъектами малого и среднего предпринимательства</w:t>
            </w:r>
          </w:p>
        </w:tc>
        <w:tc>
          <w:tcPr>
            <w:tcW w:w="2126" w:type="dxa"/>
          </w:tcPr>
          <w:p w:rsidR="00D82DE4" w:rsidRPr="00D82DE4" w:rsidRDefault="00D82DE4" w:rsidP="00D82DE4">
            <w:pPr>
              <w:autoSpaceDE w:val="0"/>
              <w:autoSpaceDN w:val="0"/>
              <w:adjustRightInd w:val="0"/>
              <w:spacing w:after="0" w:line="240" w:lineRule="auto"/>
              <w:rPr>
                <w:rFonts w:ascii="Times New Roman" w:hAnsi="Times New Roman"/>
                <w:sz w:val="20"/>
                <w:szCs w:val="20"/>
                <w:lang w:eastAsia="ru-RU"/>
              </w:rPr>
            </w:pPr>
            <w:r w:rsidRPr="00D82DE4">
              <w:rPr>
                <w:rFonts w:ascii="Times New Roman" w:hAnsi="Times New Roman"/>
                <w:sz w:val="20"/>
                <w:szCs w:val="20"/>
                <w:lang w:eastAsia="ru-RU"/>
              </w:rPr>
              <w:t>Отсутствие доступного имущества для ведения бизнеса</w:t>
            </w:r>
          </w:p>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p>
        </w:tc>
      </w:tr>
      <w:tr w:rsidR="00D82DE4" w:rsidRPr="00D82DE4" w:rsidTr="007D79E0">
        <w:tc>
          <w:tcPr>
            <w:tcW w:w="70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1.1.4</w:t>
            </w:r>
          </w:p>
        </w:tc>
        <w:tc>
          <w:tcPr>
            <w:tcW w:w="2127"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Проведение мониторинга в сфере закупок товаров, работ, услуг для муниципальных нужд</w:t>
            </w:r>
          </w:p>
        </w:tc>
        <w:tc>
          <w:tcPr>
            <w:tcW w:w="1842"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Отдел экономики</w:t>
            </w:r>
          </w:p>
        </w:tc>
        <w:tc>
          <w:tcPr>
            <w:tcW w:w="99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2024 - 2026</w:t>
            </w:r>
          </w:p>
        </w:tc>
        <w:tc>
          <w:tcPr>
            <w:tcW w:w="1559"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Оценка эффективности закупок у субъектов малого и среднего предпринимательства, анализ причин отклонения от планового показателя</w:t>
            </w:r>
          </w:p>
        </w:tc>
        <w:tc>
          <w:tcPr>
            <w:tcW w:w="2126"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Отсутствие актуальной информации необходимой для оперативного реагирования на возникающие проблемы</w:t>
            </w:r>
          </w:p>
        </w:tc>
      </w:tr>
      <w:tr w:rsidR="00D82DE4" w:rsidRPr="00D82DE4" w:rsidTr="007D79E0">
        <w:tc>
          <w:tcPr>
            <w:tcW w:w="709" w:type="dxa"/>
            <w:gridSpan w:val="2"/>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1.1.5</w:t>
            </w:r>
          </w:p>
        </w:tc>
        <w:tc>
          <w:tcPr>
            <w:tcW w:w="2127"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Проведение мониторинга удовлетворенности жителей Облученского муниципального района качеством товаров, работ и услуг на товарных рынках района</w:t>
            </w:r>
          </w:p>
        </w:tc>
        <w:tc>
          <w:tcPr>
            <w:tcW w:w="1842"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Отдел экономики</w:t>
            </w:r>
          </w:p>
        </w:tc>
        <w:tc>
          <w:tcPr>
            <w:tcW w:w="993" w:type="dxa"/>
          </w:tcPr>
          <w:p w:rsidR="00D82DE4" w:rsidRPr="00D82DE4" w:rsidRDefault="00D82DE4"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2024 - 2026</w:t>
            </w:r>
          </w:p>
        </w:tc>
        <w:tc>
          <w:tcPr>
            <w:tcW w:w="1559"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Обновление перечня приоритетных и социально значимых рынков муниципального района</w:t>
            </w:r>
          </w:p>
        </w:tc>
        <w:tc>
          <w:tcPr>
            <w:tcW w:w="2126" w:type="dxa"/>
          </w:tcPr>
          <w:p w:rsidR="00D82DE4" w:rsidRPr="00D82DE4" w:rsidRDefault="00D82DE4" w:rsidP="00D82DE4">
            <w:pPr>
              <w:widowControl w:val="0"/>
              <w:autoSpaceDE w:val="0"/>
              <w:autoSpaceDN w:val="0"/>
              <w:spacing w:after="0" w:line="240" w:lineRule="auto"/>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Отсутствие актуальной информации необходимой для оперативного реагирования на возникающие проблемы</w:t>
            </w:r>
          </w:p>
        </w:tc>
      </w:tr>
    </w:tbl>
    <w:p w:rsidR="00D82DE4" w:rsidRPr="00D82DE4" w:rsidRDefault="00D82DE4" w:rsidP="00D82DE4">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8. Механизм реализации муниципальной программы</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cs="Calibri"/>
          <w:sz w:val="24"/>
          <w:szCs w:val="24"/>
          <w:lang w:eastAsia="ru-RU"/>
        </w:rPr>
        <w:t xml:space="preserve">Муниципальная программа реализуется путем предоставления субъектам малого и среднего предпринимательства </w:t>
      </w:r>
      <w:r w:rsidRPr="00D82DE4">
        <w:rPr>
          <w:rFonts w:ascii="Times New Roman" w:eastAsia="Times New Roman" w:hAnsi="Times New Roman"/>
          <w:sz w:val="24"/>
          <w:szCs w:val="24"/>
          <w:lang w:eastAsia="ru-RU"/>
        </w:rPr>
        <w:t>информационн</w:t>
      </w:r>
      <w:r w:rsidRPr="00D82DE4">
        <w:rPr>
          <w:rFonts w:ascii="Times New Roman" w:eastAsia="Times New Roman" w:hAnsi="Times New Roman" w:cs="Calibri"/>
          <w:sz w:val="24"/>
          <w:szCs w:val="24"/>
          <w:lang w:eastAsia="ru-RU"/>
        </w:rPr>
        <w:t>ой</w:t>
      </w:r>
      <w:r w:rsidRPr="00D82DE4">
        <w:rPr>
          <w:rFonts w:ascii="Times New Roman" w:eastAsia="Times New Roman" w:hAnsi="Times New Roman"/>
          <w:sz w:val="24"/>
          <w:szCs w:val="24"/>
          <w:lang w:eastAsia="ru-RU"/>
        </w:rPr>
        <w:t xml:space="preserve"> и консультационн</w:t>
      </w:r>
      <w:r w:rsidRPr="00D82DE4">
        <w:rPr>
          <w:rFonts w:ascii="Times New Roman" w:eastAsia="Times New Roman" w:hAnsi="Times New Roman" w:cs="Calibri"/>
          <w:sz w:val="24"/>
          <w:szCs w:val="24"/>
          <w:lang w:eastAsia="ru-RU"/>
        </w:rPr>
        <w:t>ой</w:t>
      </w:r>
      <w:r w:rsidRPr="00D82DE4">
        <w:rPr>
          <w:rFonts w:ascii="Times New Roman" w:eastAsia="Times New Roman" w:hAnsi="Times New Roman"/>
          <w:sz w:val="24"/>
          <w:szCs w:val="24"/>
          <w:lang w:eastAsia="ru-RU"/>
        </w:rPr>
        <w:t xml:space="preserve"> вид</w:t>
      </w:r>
      <w:r w:rsidRPr="00D82DE4">
        <w:rPr>
          <w:rFonts w:ascii="Times New Roman" w:eastAsia="Times New Roman" w:hAnsi="Times New Roman" w:cs="Calibri"/>
          <w:sz w:val="24"/>
          <w:szCs w:val="24"/>
          <w:lang w:eastAsia="ru-RU"/>
        </w:rPr>
        <w:t>ов</w:t>
      </w:r>
      <w:r w:rsidRPr="00D82DE4">
        <w:rPr>
          <w:rFonts w:ascii="Times New Roman" w:eastAsia="Times New Roman" w:hAnsi="Times New Roman"/>
          <w:sz w:val="24"/>
          <w:szCs w:val="24"/>
          <w:lang w:eastAsia="ru-RU"/>
        </w:rPr>
        <w:t xml:space="preserve"> поддержки</w:t>
      </w:r>
      <w:r w:rsidRPr="00D82DE4">
        <w:rPr>
          <w:rFonts w:ascii="Times New Roman" w:eastAsia="Times New Roman" w:hAnsi="Times New Roman" w:cs="Calibri"/>
          <w:sz w:val="24"/>
          <w:szCs w:val="24"/>
          <w:lang w:eastAsia="ru-RU"/>
        </w:rPr>
        <w:t>.</w:t>
      </w:r>
      <w:r w:rsidRPr="00D82DE4">
        <w:rPr>
          <w:rFonts w:ascii="Times New Roman" w:eastAsia="Times New Roman" w:hAnsi="Times New Roman"/>
          <w:sz w:val="24"/>
          <w:szCs w:val="24"/>
          <w:lang w:eastAsia="ru-RU"/>
        </w:rPr>
        <w:t xml:space="preserve"> Данные виды включает в себя содействие организации и проведению круглых столов, конференций, семинаров по актуальным вопросам малого и среднего предпринимательства; организацию районных конкурсов, ярмарок.</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Ответственным исполнителем за реализацию мероприятий программы на территории муниципального района является отдел экономики.</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В процессе реализации программы ответственный исполнитель:</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обеспечивает разработку муниципальной программы, ее согласование и утверждение в установленном порядке;</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 подготавливает ежегодные отчеты о ходе и результатах реализации программы.</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Финансирование мероприятий программы осуществляется в целом из бюджета Облученского муниципального района. Главным распорядителем бюджетных средств, выделяемых на реализацию программы, является администрация муниципального района.</w:t>
      </w:r>
    </w:p>
    <w:p w:rsidR="00D82DE4" w:rsidRPr="00D82DE4" w:rsidRDefault="00D82DE4" w:rsidP="00D82D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lastRenderedPageBreak/>
        <w:t>Финансирование мероприятий за счет средств бюджета муниципального района осуществляется в пределах средств, предусмотренных программой.</w:t>
      </w: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9. Объемы и источники финансирования муниципальной программы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2024 - 2026 годы</w:t>
      </w:r>
    </w:p>
    <w:p w:rsidR="00D82DE4" w:rsidRPr="00D82DE4" w:rsidRDefault="00D82DE4" w:rsidP="00D82DE4">
      <w:pPr>
        <w:widowControl w:val="0"/>
        <w:autoSpaceDE w:val="0"/>
        <w:autoSpaceDN w:val="0"/>
        <w:spacing w:after="0" w:line="240" w:lineRule="auto"/>
        <w:ind w:firstLine="709"/>
        <w:jc w:val="right"/>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Таблица 3</w:t>
      </w:r>
    </w:p>
    <w:tbl>
      <w:tblPr>
        <w:tblW w:w="9498" w:type="dxa"/>
        <w:tblInd w:w="10" w:type="dxa"/>
        <w:shd w:val="clear" w:color="auto" w:fill="FFFFFF"/>
        <w:tblLayout w:type="fixed"/>
        <w:tblCellMar>
          <w:left w:w="0" w:type="dxa"/>
          <w:right w:w="0" w:type="dxa"/>
        </w:tblCellMar>
        <w:tblLook w:val="04A0"/>
      </w:tblPr>
      <w:tblGrid>
        <w:gridCol w:w="426"/>
        <w:gridCol w:w="1984"/>
        <w:gridCol w:w="1304"/>
        <w:gridCol w:w="857"/>
        <w:gridCol w:w="859"/>
        <w:gridCol w:w="593"/>
        <w:gridCol w:w="782"/>
        <w:gridCol w:w="850"/>
        <w:gridCol w:w="857"/>
        <w:gridCol w:w="986"/>
      </w:tblGrid>
      <w:tr w:rsidR="00D82DE4" w:rsidRPr="00D82DE4" w:rsidTr="007D79E0">
        <w:tc>
          <w:tcPr>
            <w:tcW w:w="42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 п/п</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Наименование мероприятия</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Источники финансирования</w:t>
            </w:r>
          </w:p>
        </w:tc>
        <w:tc>
          <w:tcPr>
            <w:tcW w:w="2309" w:type="dxa"/>
            <w:gridSpan w:val="3"/>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Код бюджетной классификации расходов</w:t>
            </w:r>
          </w:p>
        </w:tc>
        <w:tc>
          <w:tcPr>
            <w:tcW w:w="3475" w:type="dxa"/>
            <w:gridSpan w:val="4"/>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Расходы по годам (тыс. рублей)</w:t>
            </w:r>
          </w:p>
        </w:tc>
      </w:tr>
      <w:tr w:rsidR="00D82DE4" w:rsidRPr="00D82DE4" w:rsidTr="007D79E0">
        <w:tc>
          <w:tcPr>
            <w:tcW w:w="4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DE4" w:rsidRPr="00D82DE4" w:rsidRDefault="00D82DE4" w:rsidP="00D82DE4">
            <w:pPr>
              <w:spacing w:after="0" w:line="240" w:lineRule="auto"/>
              <w:jc w:val="center"/>
              <w:rPr>
                <w:rFonts w:ascii="Times New Roman" w:hAnsi="Times New Roman"/>
                <w:color w:val="000000"/>
                <w:sz w:val="20"/>
                <w:szCs w:val="20"/>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DE4" w:rsidRPr="00D82DE4" w:rsidRDefault="00D82DE4" w:rsidP="00D82DE4">
            <w:pPr>
              <w:spacing w:after="0" w:line="240" w:lineRule="auto"/>
              <w:jc w:val="center"/>
              <w:rPr>
                <w:rFonts w:ascii="Times New Roman" w:hAnsi="Times New Roman"/>
                <w:color w:val="000000"/>
                <w:sz w:val="20"/>
                <w:szCs w:val="20"/>
              </w:rPr>
            </w:pPr>
          </w:p>
        </w:tc>
        <w:tc>
          <w:tcPr>
            <w:tcW w:w="13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DE4" w:rsidRPr="00D82DE4" w:rsidRDefault="00D82DE4" w:rsidP="00D82DE4">
            <w:pPr>
              <w:spacing w:after="0" w:line="240" w:lineRule="auto"/>
              <w:jc w:val="center"/>
              <w:rPr>
                <w:rFonts w:ascii="Times New Roman" w:hAnsi="Times New Roman"/>
                <w:color w:val="000000"/>
                <w:sz w:val="20"/>
                <w:szCs w:val="20"/>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Раздел, подраздел</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Целевая статья</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Вид расходов</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widowControl w:val="0"/>
              <w:autoSpaceDE w:val="0"/>
              <w:autoSpaceDN w:val="0"/>
              <w:adjustRightInd w:val="0"/>
              <w:spacing w:after="0" w:line="240" w:lineRule="auto"/>
              <w:jc w:val="center"/>
              <w:rPr>
                <w:rFonts w:ascii="Times New Roman" w:hAnsi="Times New Roman"/>
                <w:sz w:val="20"/>
                <w:szCs w:val="20"/>
              </w:rPr>
            </w:pPr>
            <w:r w:rsidRPr="00D82DE4">
              <w:rPr>
                <w:rFonts w:ascii="Times New Roman" w:hAnsi="Times New Roman"/>
                <w:sz w:val="20"/>
                <w:szCs w:val="20"/>
              </w:rPr>
              <w:t>очередной год</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widowControl w:val="0"/>
              <w:autoSpaceDE w:val="0"/>
              <w:autoSpaceDN w:val="0"/>
              <w:adjustRightInd w:val="0"/>
              <w:spacing w:after="0" w:line="240" w:lineRule="auto"/>
              <w:jc w:val="center"/>
              <w:rPr>
                <w:rFonts w:ascii="Times New Roman" w:hAnsi="Times New Roman"/>
                <w:sz w:val="20"/>
                <w:szCs w:val="20"/>
              </w:rPr>
            </w:pPr>
            <w:r w:rsidRPr="00D82DE4">
              <w:rPr>
                <w:rFonts w:ascii="Times New Roman" w:hAnsi="Times New Roman"/>
                <w:sz w:val="20"/>
                <w:szCs w:val="20"/>
              </w:rPr>
              <w:t>первый год планового периода</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sz w:val="20"/>
                <w:szCs w:val="20"/>
              </w:rPr>
            </w:pPr>
            <w:r w:rsidRPr="00D82DE4">
              <w:rPr>
                <w:rFonts w:ascii="Times New Roman" w:hAnsi="Times New Roman"/>
                <w:sz w:val="20"/>
                <w:szCs w:val="20"/>
              </w:rPr>
              <w:t>второй год планового периода</w:t>
            </w:r>
          </w:p>
        </w:tc>
      </w:tr>
      <w:tr w:rsidR="00D82DE4"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2</w:t>
            </w: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3</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4</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5</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6</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8</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9</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10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val="restart"/>
            <w:tcBorders>
              <w:top w:val="single" w:sz="8" w:space="0" w:color="000000"/>
              <w:left w:val="single" w:sz="8" w:space="0" w:color="000000"/>
              <w:right w:val="single" w:sz="8" w:space="0" w:color="000000"/>
            </w:tcBorders>
            <w:shd w:val="clear" w:color="auto" w:fill="FFFFFF"/>
            <w:hideMark/>
          </w:tcPr>
          <w:p w:rsidR="007D79E0" w:rsidRPr="00D82DE4" w:rsidRDefault="007D79E0"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Муниципальная программа «Комплексное содействие развитию</w:t>
            </w:r>
          </w:p>
          <w:p w:rsidR="007D79E0" w:rsidRPr="00D82DE4" w:rsidRDefault="007D79E0" w:rsidP="00D82DE4">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малого и среднего предпринимательства на территории</w:t>
            </w:r>
          </w:p>
          <w:p w:rsidR="007D79E0" w:rsidRPr="00D82DE4" w:rsidRDefault="007D79E0" w:rsidP="007D79E0">
            <w:pPr>
              <w:widowControl w:val="0"/>
              <w:autoSpaceDE w:val="0"/>
              <w:autoSpaceDN w:val="0"/>
              <w:spacing w:after="0" w:line="240" w:lineRule="auto"/>
              <w:jc w:val="center"/>
              <w:rPr>
                <w:rFonts w:ascii="Times New Roman" w:eastAsia="Times New Roman" w:hAnsi="Times New Roman"/>
                <w:sz w:val="20"/>
                <w:szCs w:val="20"/>
                <w:lang w:eastAsia="ru-RU"/>
              </w:rPr>
            </w:pPr>
            <w:r w:rsidRPr="00D82DE4">
              <w:rPr>
                <w:rFonts w:ascii="Times New Roman" w:eastAsia="Times New Roman" w:hAnsi="Times New Roman"/>
                <w:sz w:val="20"/>
                <w:szCs w:val="20"/>
                <w:lang w:eastAsia="ru-RU"/>
              </w:rPr>
              <w:t>муниципального образования «Облученский муниципальный район» на 2024 – 2026 годы</w:t>
            </w: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04.12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0700000000</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r>
      <w:tr w:rsidR="007D79E0" w:rsidRPr="00D82DE4" w:rsidTr="007D79E0">
        <w:trPr>
          <w:trHeight w:val="1078"/>
        </w:trPr>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D82DE4" w:rsidRPr="00D82DE4" w:rsidTr="007D79E0">
        <w:tc>
          <w:tcPr>
            <w:tcW w:w="9498" w:type="dxa"/>
            <w:gridSpan w:val="10"/>
            <w:tcBorders>
              <w:top w:val="single" w:sz="8" w:space="0" w:color="000000"/>
              <w:left w:val="single" w:sz="8" w:space="0" w:color="000000"/>
              <w:bottom w:val="single" w:sz="8" w:space="0" w:color="000000"/>
              <w:right w:val="single" w:sz="8" w:space="0" w:color="000000"/>
            </w:tcBorders>
            <w:shd w:val="clear" w:color="auto" w:fill="FFFFFF"/>
            <w:hideMark/>
          </w:tcPr>
          <w:p w:rsidR="00D82DE4" w:rsidRPr="00D82DE4" w:rsidRDefault="00D82DE4" w:rsidP="00D82DE4">
            <w:pPr>
              <w:spacing w:after="0" w:line="240" w:lineRule="auto"/>
              <w:jc w:val="both"/>
              <w:rPr>
                <w:rFonts w:ascii="Times New Roman" w:hAnsi="Times New Roman"/>
                <w:sz w:val="20"/>
                <w:szCs w:val="20"/>
              </w:rPr>
            </w:pPr>
            <w:r w:rsidRPr="00D82DE4">
              <w:rPr>
                <w:rFonts w:ascii="Times New Roman" w:hAnsi="Times New Roman"/>
                <w:color w:val="000000"/>
                <w:sz w:val="20"/>
                <w:szCs w:val="20"/>
              </w:rPr>
              <w:t>Наименование задачи:</w:t>
            </w:r>
            <w:r w:rsidRPr="00D82DE4">
              <w:rPr>
                <w:rFonts w:ascii="Times New Roman" w:hAnsi="Times New Roman"/>
                <w:sz w:val="20"/>
                <w:szCs w:val="20"/>
              </w:rPr>
              <w:t xml:space="preserve"> организационная, информационная, консультативная и имущественная поддержка субъектов малого и среднего предпринимательства, обеспечение взаимодействия бизнеса и власти, привлечение предпринимательских кругов к решению вопросов социально-экономического развития муниципального района</w:t>
            </w:r>
          </w:p>
          <w:p w:rsidR="00D82DE4" w:rsidRPr="00D82DE4" w:rsidRDefault="00D82DE4" w:rsidP="00D82DE4">
            <w:pPr>
              <w:spacing w:after="0" w:line="240" w:lineRule="auto"/>
              <w:jc w:val="both"/>
              <w:rPr>
                <w:rFonts w:ascii="Times New Roman" w:hAnsi="Times New Roman"/>
                <w:color w:val="000000"/>
                <w:sz w:val="20"/>
                <w:szCs w:val="20"/>
              </w:rPr>
            </w:pP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1.1</w:t>
            </w:r>
          </w:p>
        </w:tc>
        <w:tc>
          <w:tcPr>
            <w:tcW w:w="1984" w:type="dxa"/>
            <w:vMerge w:val="restart"/>
            <w:tcBorders>
              <w:top w:val="single" w:sz="8" w:space="0" w:color="000000"/>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xml:space="preserve">Основное мероприятие: </w:t>
            </w:r>
            <w:r w:rsidRPr="00D82DE4">
              <w:rPr>
                <w:rFonts w:ascii="Times New Roman" w:hAnsi="Times New Roman"/>
                <w:sz w:val="20"/>
                <w:szCs w:val="20"/>
              </w:rPr>
              <w:t>Проведение мероприятий для субъектов МСП</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04.12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0700100000</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D82DE4" w:rsidRPr="00D82DE4" w:rsidTr="007D79E0">
        <w:tc>
          <w:tcPr>
            <w:tcW w:w="426" w:type="dxa"/>
            <w:vMerge w:val="restart"/>
            <w:tcBorders>
              <w:top w:val="single" w:sz="8" w:space="0" w:color="000000"/>
              <w:left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1.1.1</w:t>
            </w:r>
          </w:p>
        </w:tc>
        <w:tc>
          <w:tcPr>
            <w:tcW w:w="1984" w:type="dxa"/>
            <w:vMerge w:val="restart"/>
            <w:tcBorders>
              <w:top w:val="single" w:sz="8" w:space="0" w:color="000000"/>
              <w:left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sz w:val="20"/>
                <w:szCs w:val="20"/>
              </w:rPr>
              <w:t xml:space="preserve">Содействие организации проведения круглых столов, семинаров, совещаний по актуальным вопросам малого и среднего предпринимательства, включая вопросы соблюдения обязательных требований в сфере муниципального контроля. Организация проведения заседаний Совета по вопросам развития малого и </w:t>
            </w:r>
            <w:r w:rsidRPr="00D82DE4">
              <w:rPr>
                <w:rFonts w:ascii="Times New Roman" w:hAnsi="Times New Roman"/>
                <w:sz w:val="20"/>
                <w:szCs w:val="20"/>
              </w:rPr>
              <w:lastRenderedPageBreak/>
              <w:t>среднего предпринимательства</w:t>
            </w:r>
          </w:p>
        </w:tc>
        <w:tc>
          <w:tcPr>
            <w:tcW w:w="1304"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lastRenderedPageBreak/>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04.12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0700104120</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r>
      <w:tr w:rsidR="00D82DE4" w:rsidRPr="00D82DE4" w:rsidTr="007D79E0">
        <w:tc>
          <w:tcPr>
            <w:tcW w:w="426" w:type="dxa"/>
            <w:vMerge/>
            <w:tcBorders>
              <w:left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1984" w:type="dxa"/>
            <w:vMerge/>
            <w:tcBorders>
              <w:left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r>
      <w:tr w:rsidR="00D82DE4" w:rsidRPr="00D82DE4" w:rsidTr="007D79E0">
        <w:tc>
          <w:tcPr>
            <w:tcW w:w="426" w:type="dxa"/>
            <w:vMerge/>
            <w:tcBorders>
              <w:left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1984" w:type="dxa"/>
            <w:vMerge/>
            <w:tcBorders>
              <w:left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r>
      <w:tr w:rsidR="00D82DE4" w:rsidRPr="00D82DE4" w:rsidTr="007D79E0">
        <w:tc>
          <w:tcPr>
            <w:tcW w:w="426" w:type="dxa"/>
            <w:vMerge/>
            <w:tcBorders>
              <w:left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1984" w:type="dxa"/>
            <w:vMerge/>
            <w:tcBorders>
              <w:left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r>
      <w:tr w:rsidR="00D82DE4" w:rsidRPr="00D82DE4" w:rsidTr="007D79E0">
        <w:tc>
          <w:tcPr>
            <w:tcW w:w="426" w:type="dxa"/>
            <w:vMerge/>
            <w:tcBorders>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jc w:val="center"/>
              <w:rPr>
                <w:rFonts w:ascii="Times New Roman" w:hAnsi="Times New Roman"/>
                <w:color w:val="000000"/>
                <w:sz w:val="20"/>
                <w:szCs w:val="20"/>
              </w:rPr>
            </w:pPr>
          </w:p>
        </w:tc>
        <w:tc>
          <w:tcPr>
            <w:tcW w:w="1984" w:type="dxa"/>
            <w:vMerge/>
            <w:tcBorders>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tcPr>
          <w:p w:rsidR="00D82DE4" w:rsidRPr="00D82DE4" w:rsidRDefault="00D82DE4" w:rsidP="00D82DE4">
            <w:pPr>
              <w:spacing w:after="0" w:line="240" w:lineRule="auto"/>
              <w:rPr>
                <w:rFonts w:ascii="Times New Roman" w:hAnsi="Times New Roman"/>
                <w:color w:val="000000"/>
                <w:sz w:val="20"/>
                <w:szCs w:val="20"/>
              </w:rPr>
            </w:pP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lastRenderedPageBreak/>
              <w:t>1.1.2.</w:t>
            </w:r>
          </w:p>
        </w:tc>
        <w:tc>
          <w:tcPr>
            <w:tcW w:w="1984" w:type="dxa"/>
            <w:vMerge w:val="restart"/>
            <w:tcBorders>
              <w:top w:val="single" w:sz="8" w:space="0" w:color="000000"/>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sz w:val="20"/>
                <w:szCs w:val="20"/>
              </w:rPr>
              <w:t>Наполнение и сопровождение раздела «Субъектам малого и среднего предпринимательства» на официальном интернет-портале Облученского муниципального района. Размещение в средствах массовой информации материалов для субъектов малого и среднего предпринимательства по различным аспектам предпринимательской деятельности</w:t>
            </w: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04.12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0700104121</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1.1.3</w:t>
            </w:r>
          </w:p>
        </w:tc>
        <w:tc>
          <w:tcPr>
            <w:tcW w:w="1984" w:type="dxa"/>
            <w:vMerge w:val="restart"/>
            <w:tcBorders>
              <w:top w:val="single" w:sz="8" w:space="0" w:color="000000"/>
              <w:left w:val="single" w:sz="8" w:space="0" w:color="000000"/>
              <w:right w:val="single" w:sz="8" w:space="0" w:color="000000"/>
            </w:tcBorders>
            <w:shd w:val="clear" w:color="auto" w:fill="FFFFFF"/>
            <w:hideMark/>
          </w:tcPr>
          <w:p w:rsidR="007D79E0" w:rsidRPr="00D82DE4" w:rsidRDefault="007D79E0" w:rsidP="007D79E0">
            <w:pPr>
              <w:autoSpaceDE w:val="0"/>
              <w:autoSpaceDN w:val="0"/>
              <w:adjustRightInd w:val="0"/>
              <w:spacing w:after="0" w:line="240" w:lineRule="auto"/>
              <w:rPr>
                <w:rFonts w:ascii="Times New Roman" w:hAnsi="Times New Roman"/>
                <w:sz w:val="20"/>
                <w:szCs w:val="20"/>
                <w:lang w:eastAsia="ru-RU"/>
              </w:rPr>
            </w:pPr>
            <w:r w:rsidRPr="00D82DE4">
              <w:rPr>
                <w:rFonts w:ascii="Times New Roman" w:hAnsi="Times New Roman"/>
                <w:sz w:val="20"/>
                <w:szCs w:val="20"/>
                <w:lang w:eastAsia="ru-RU"/>
              </w:rPr>
              <w:t>Введение, дополнение перечня муниципального имущества, свободного от прав третьих лиц, предназначенного для пользования субъектами малого и среднего предпринимательства</w:t>
            </w: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04.12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0700104122</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sz w:val="20"/>
                <w:szCs w:val="20"/>
              </w:rPr>
            </w:pP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1.1.4</w:t>
            </w:r>
          </w:p>
        </w:tc>
        <w:tc>
          <w:tcPr>
            <w:tcW w:w="1984" w:type="dxa"/>
            <w:vMerge w:val="restart"/>
            <w:tcBorders>
              <w:top w:val="single" w:sz="8" w:space="0" w:color="000000"/>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sz w:val="20"/>
                <w:szCs w:val="20"/>
              </w:rPr>
              <w:t>Проведение мониторинга в сфере закупок товаров, работ, услуг для муниципальных нужд</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04.12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0700104123</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1.1.5</w:t>
            </w:r>
          </w:p>
        </w:tc>
        <w:tc>
          <w:tcPr>
            <w:tcW w:w="1984" w:type="dxa"/>
            <w:vMerge w:val="restart"/>
            <w:tcBorders>
              <w:top w:val="single" w:sz="8" w:space="0" w:color="000000"/>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sz w:val="20"/>
                <w:szCs w:val="20"/>
              </w:rPr>
              <w:t>Проведение мониторинга удовлетворенности жителей Облученского муниципального района качеством товаров, работ и услуг на товарных рынках района</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04.12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0700104124</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jc w:val="center"/>
              <w:rPr>
                <w:rFonts w:ascii="Times New Roman" w:hAnsi="Times New Roman"/>
                <w:color w:val="000000"/>
                <w:sz w:val="20"/>
                <w:szCs w:val="20"/>
              </w:rPr>
            </w:pPr>
            <w:r w:rsidRPr="00D82DE4">
              <w:rPr>
                <w:rFonts w:ascii="Times New Roman" w:hAnsi="Times New Roman"/>
                <w:color w:val="000000"/>
                <w:sz w:val="20"/>
                <w:szCs w:val="20"/>
              </w:rPr>
              <w:t>0,0</w:t>
            </w:r>
          </w:p>
        </w:tc>
      </w:tr>
      <w:tr w:rsidR="007D79E0" w:rsidRPr="00D82DE4" w:rsidTr="007D79E0">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1984" w:type="dxa"/>
            <w:vMerge/>
            <w:tcBorders>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593"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Pr>
          <w:p w:rsidR="007D79E0" w:rsidRPr="00D82DE4" w:rsidRDefault="007D79E0" w:rsidP="00D82DE4">
            <w:pPr>
              <w:spacing w:after="0" w:line="240" w:lineRule="auto"/>
              <w:rPr>
                <w:rFonts w:ascii="Times New Roman" w:hAnsi="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c>
          <w:tcPr>
            <w:tcW w:w="986"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p w:rsidR="007D79E0" w:rsidRPr="00D82DE4" w:rsidRDefault="007D79E0" w:rsidP="00D82DE4">
            <w:pPr>
              <w:spacing w:after="0" w:line="240" w:lineRule="auto"/>
              <w:rPr>
                <w:rFonts w:ascii="Times New Roman" w:hAnsi="Times New Roman"/>
                <w:color w:val="000000"/>
                <w:sz w:val="20"/>
                <w:szCs w:val="20"/>
              </w:rPr>
            </w:pPr>
            <w:r w:rsidRPr="00D82DE4">
              <w:rPr>
                <w:rFonts w:ascii="Times New Roman" w:hAnsi="Times New Roman"/>
                <w:color w:val="000000"/>
                <w:sz w:val="20"/>
                <w:szCs w:val="20"/>
              </w:rPr>
              <w:t> </w:t>
            </w:r>
          </w:p>
        </w:tc>
      </w:tr>
    </w:tbl>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p>
    <w:p w:rsidR="00D82DE4" w:rsidRPr="00D82DE4" w:rsidRDefault="00D82DE4" w:rsidP="00D82DE4">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D82DE4">
        <w:rPr>
          <w:rFonts w:ascii="Times New Roman" w:eastAsia="Times New Roman" w:hAnsi="Times New Roman"/>
          <w:sz w:val="24"/>
          <w:szCs w:val="24"/>
          <w:lang w:eastAsia="ru-RU"/>
        </w:rPr>
        <w:t>10. Методика оценки эффективности муниципальной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10.1.Оценка эффективности реализации программы проводится на основе оценок по трем критериям:</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 степень достижения целей и решения задач муниципальной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 степень реализации мероприятий муниципальной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lastRenderedPageBreak/>
        <w:t>10.1.1.Оценка степени достижения целей и решения задач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Для оценки степени достижения целей и решения задач (далее - степень реализации) программы определяется степень достижения плановых значений каждого показателя (индикатора), характеризующего цели и задачи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Степень достижения планового значения каждого показателя (индикатора), характеризующего цели и задачи программы, рассчитывается по следующим формулам:</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где:</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I Цi - степень достижения планового значения показателя (индикатора), характеризующего цели и задачи муниципальной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I Цi факт - фактическое значение i-го (показателя) индикатора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I Цi план - плановое значение i-го (показателя) индикатора программы.</w:t>
      </w:r>
    </w:p>
    <w:p w:rsidR="00D82DE4" w:rsidRPr="00D82DE4" w:rsidRDefault="00D82DE4" w:rsidP="00D82DE4">
      <w:pPr>
        <w:autoSpaceDE w:val="0"/>
        <w:autoSpaceDN w:val="0"/>
        <w:adjustRightInd w:val="0"/>
        <w:spacing w:after="0" w:line="240" w:lineRule="auto"/>
        <w:jc w:val="both"/>
        <w:outlineLvl w:val="0"/>
        <w:rPr>
          <w:rFonts w:ascii="Times New Roman" w:hAnsi="Times New Roman"/>
          <w:sz w:val="24"/>
          <w:szCs w:val="24"/>
          <w:lang w:eastAsia="ru-RU"/>
        </w:rPr>
      </w:pPr>
    </w:p>
    <w:p w:rsidR="00D82DE4" w:rsidRPr="00D82DE4" w:rsidRDefault="00A80036" w:rsidP="00D82DE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noProof/>
          <w:position w:val="-33"/>
          <w:sz w:val="24"/>
          <w:szCs w:val="24"/>
          <w:lang w:eastAsia="ru-RU"/>
        </w:rPr>
        <w:drawing>
          <wp:inline distT="0" distB="0" distL="0" distR="0">
            <wp:extent cx="1463040" cy="64008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463040" cy="640080"/>
                    </a:xfrm>
                    <a:prstGeom prst="rect">
                      <a:avLst/>
                    </a:prstGeom>
                    <a:noFill/>
                    <a:ln w="9525">
                      <a:noFill/>
                      <a:miter lim="800000"/>
                      <a:headEnd/>
                      <a:tailEnd/>
                    </a:ln>
                  </pic:spPr>
                </pic:pic>
              </a:graphicData>
            </a:graphic>
          </wp:inline>
        </w:drawing>
      </w:r>
    </w:p>
    <w:p w:rsidR="00D82DE4" w:rsidRPr="00D82DE4" w:rsidRDefault="00D82DE4" w:rsidP="00D82DE4">
      <w:pPr>
        <w:autoSpaceDE w:val="0"/>
        <w:autoSpaceDN w:val="0"/>
        <w:adjustRightInd w:val="0"/>
        <w:spacing w:after="0" w:line="240" w:lineRule="auto"/>
        <w:jc w:val="both"/>
        <w:rPr>
          <w:rFonts w:ascii="Times New Roman" w:hAnsi="Times New Roman"/>
          <w:sz w:val="24"/>
          <w:szCs w:val="24"/>
          <w:lang w:eastAsia="ru-RU"/>
        </w:rPr>
      </w:pP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При использовании данной формулы в случаях, если I Цi больше 1, значение I Цi принимается равным 1.</w:t>
      </w:r>
    </w:p>
    <w:p w:rsidR="00D82DE4" w:rsidRPr="00D82DE4" w:rsidRDefault="00D82DE4" w:rsidP="00D82DE4">
      <w:pPr>
        <w:autoSpaceDE w:val="0"/>
        <w:autoSpaceDN w:val="0"/>
        <w:adjustRightInd w:val="0"/>
        <w:spacing w:after="0" w:line="240" w:lineRule="auto"/>
        <w:jc w:val="both"/>
        <w:rPr>
          <w:rFonts w:ascii="Times New Roman" w:hAnsi="Times New Roman"/>
          <w:sz w:val="24"/>
          <w:szCs w:val="24"/>
          <w:lang w:eastAsia="ru-RU"/>
        </w:rPr>
      </w:pP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Степень реализации программы рассчитывается по формуле:</w:t>
      </w:r>
    </w:p>
    <w:p w:rsidR="00D82DE4" w:rsidRPr="00D82DE4" w:rsidRDefault="00D82DE4" w:rsidP="00D82DE4">
      <w:pPr>
        <w:autoSpaceDE w:val="0"/>
        <w:autoSpaceDN w:val="0"/>
        <w:adjustRightInd w:val="0"/>
        <w:spacing w:after="0" w:line="240" w:lineRule="auto"/>
        <w:jc w:val="both"/>
        <w:rPr>
          <w:rFonts w:ascii="Times New Roman" w:hAnsi="Times New Roman"/>
          <w:sz w:val="24"/>
          <w:szCs w:val="24"/>
          <w:lang w:eastAsia="ru-RU"/>
        </w:rPr>
      </w:pP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position w:val="-26"/>
          <w:sz w:val="24"/>
          <w:szCs w:val="24"/>
          <w:lang w:eastAsia="ru-RU"/>
        </w:rPr>
        <w:t xml:space="preserve"> </w:t>
      </w:r>
      <w:r w:rsidRPr="00D82DE4">
        <w:rPr>
          <w:rFonts w:ascii="Times New Roman" w:hAnsi="Times New Roman"/>
          <w:noProof/>
          <w:position w:val="-26"/>
          <w:sz w:val="24"/>
          <w:szCs w:val="24"/>
          <w:lang w:eastAsia="ru-RU"/>
        </w:rPr>
      </w:r>
      <w:r w:rsidRPr="00D82DE4">
        <w:rPr>
          <w:rFonts w:ascii="Times New Roman" w:hAnsi="Times New Roman"/>
          <w:position w:val="-26"/>
          <w:sz w:val="24"/>
          <w:szCs w:val="24"/>
          <w:lang w:eastAsia="ru-RU"/>
        </w:rPr>
        <w:pict>
          <v:group id="_x0000_s1059" editas="canvas" style="width:137.6pt;height:58.2pt;mso-position-horizontal-relative:char;mso-position-vertical-relative:line" coordsize="2752,11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2752;height:1164" o:preferrelative="f">
              <v:fill o:detectmouseclick="t"/>
              <v:path o:extrusionok="t" o:connecttype="none"/>
              <o:lock v:ext="edit" text="t"/>
            </v:shape>
            <v:line id="_x0000_s1061" style="position:absolute" from="812,407" to="1755,408" strokeweight=".6pt"/>
            <v:rect id="_x0000_s1062" style="position:absolute;left:2392;top:223;width:71;height:509;mso-wrap-style:none" filled="f" stroked="f">
              <v:textbox style="mso-fit-shape-to-text:t" inset="0,0,0,0">
                <w:txbxContent>
                  <w:p w:rsidR="007D79E0" w:rsidRDefault="007D79E0" w:rsidP="00D82DE4">
                    <w:r>
                      <w:rPr>
                        <w:rFonts w:ascii="Times New Roman" w:hAnsi="Times New Roman"/>
                        <w:color w:val="000000"/>
                        <w:sz w:val="28"/>
                        <w:szCs w:val="28"/>
                        <w:lang w:val="en-US"/>
                      </w:rPr>
                      <w:t xml:space="preserve"> </w:t>
                    </w:r>
                  </w:p>
                </w:txbxContent>
              </v:textbox>
            </v:rect>
            <v:rect id="_x0000_s1063" style="position:absolute;left:1962;top:223;width:790;height:509" filled="f" stroked="f">
              <v:textbox style="mso-fit-shape-to-text:t" inset="0,0,0,0">
                <w:txbxContent>
                  <w:p w:rsidR="007D79E0" w:rsidRDefault="007D79E0" w:rsidP="00D82DE4">
                    <w:r>
                      <w:rPr>
                        <w:rFonts w:ascii="Times New Roman" w:hAnsi="Times New Roman"/>
                        <w:color w:val="000000"/>
                        <w:sz w:val="28"/>
                        <w:szCs w:val="28"/>
                        <w:lang w:val="en-US"/>
                      </w:rPr>
                      <w:t xml:space="preserve">  </w:t>
                    </w:r>
                  </w:p>
                </w:txbxContent>
              </v:textbox>
            </v:rect>
            <v:rect id="_x0000_s1064" style="position:absolute;left:885;top:447;width:865;height:570" filled="f" stroked="f">
              <v:textbox style="mso-fit-shape-to-text:t" inset="0,0,0,0">
                <w:txbxContent>
                  <w:p w:rsidR="007D79E0" w:rsidRPr="00ED5B2E" w:rsidRDefault="007D79E0" w:rsidP="00D82DE4">
                    <w:pPr>
                      <w:jc w:val="center"/>
                      <w:rPr>
                        <w:rFonts w:ascii="Times New Roman" w:hAnsi="Times New Roman"/>
                        <w:sz w:val="28"/>
                        <w:szCs w:val="28"/>
                        <w:lang w:val="en-US"/>
                      </w:rPr>
                    </w:pPr>
                    <w:r w:rsidRPr="00ED5B2E">
                      <w:rPr>
                        <w:rFonts w:ascii="Times New Roman" w:hAnsi="Times New Roman"/>
                        <w:sz w:val="28"/>
                        <w:szCs w:val="28"/>
                        <w:lang w:val="en-US"/>
                      </w:rPr>
                      <w:t>N</w:t>
                    </w:r>
                  </w:p>
                </w:txbxContent>
              </v:textbox>
            </v:rect>
            <v:rect id="_x0000_s1065" style="position:absolute;left:1514;top:22;width:346;height:570;mso-wrap-style:none" filled="f" stroked="f">
              <v:textbox style="mso-fit-shape-to-text:t" inset="0,0,0,0">
                <w:txbxContent>
                  <w:p w:rsidR="007D79E0" w:rsidRPr="00ED5B2E" w:rsidRDefault="007D79E0" w:rsidP="00D82DE4">
                    <w:pPr>
                      <w:rPr>
                        <w:rFonts w:ascii="Times New Roman" w:hAnsi="Times New Roman"/>
                        <w:sz w:val="28"/>
                        <w:szCs w:val="28"/>
                        <w:vertAlign w:val="subscript"/>
                        <w:lang w:val="en-US"/>
                      </w:rPr>
                    </w:pPr>
                    <w:r w:rsidRPr="00ED5B2E">
                      <w:rPr>
                        <w:rFonts w:ascii="Times New Roman" w:hAnsi="Times New Roman"/>
                        <w:sz w:val="28"/>
                        <w:szCs w:val="28"/>
                        <w:lang w:val="en-US"/>
                      </w:rPr>
                      <w:t>I</w:t>
                    </w:r>
                    <w:r w:rsidRPr="00ED5B2E">
                      <w:rPr>
                        <w:rFonts w:ascii="Times New Roman" w:hAnsi="Times New Roman"/>
                        <w:sz w:val="28"/>
                        <w:szCs w:val="28"/>
                      </w:rPr>
                      <w:t>Ц</w:t>
                    </w:r>
                    <w:r w:rsidRPr="00ED5B2E">
                      <w:rPr>
                        <w:rFonts w:ascii="Times New Roman" w:hAnsi="Times New Roman"/>
                        <w:sz w:val="28"/>
                        <w:szCs w:val="28"/>
                        <w:vertAlign w:val="subscript"/>
                        <w:lang w:val="en-US"/>
                      </w:rPr>
                      <w:t>i</w:t>
                    </w:r>
                  </w:p>
                </w:txbxContent>
              </v:textbox>
            </v:rect>
            <v:rect id="_x0000_s1066" style="position:absolute;left:818;top:22;width:607;height:570;mso-wrap-style:none" filled="f" stroked="f">
              <v:textbox style="mso-fit-shape-to-text:t" inset="0,0,0,0">
                <w:txbxContent>
                  <w:p w:rsidR="007D79E0" w:rsidRPr="00ED5B2E" w:rsidRDefault="007D79E0" w:rsidP="00D82DE4">
                    <w:r w:rsidRPr="00ED5B2E">
                      <w:rPr>
                        <w:rFonts w:ascii="Times New Roman" w:hAnsi="Times New Roman"/>
                        <w:color w:val="000000"/>
                        <w:sz w:val="28"/>
                        <w:szCs w:val="28"/>
                        <w:lang w:val="en-US"/>
                      </w:rPr>
                      <w:t>SUM</w:t>
                    </w:r>
                  </w:p>
                </w:txbxContent>
              </v:textbox>
            </v:rect>
            <v:rect id="_x0000_s1067" style="position:absolute;left:43;top:223;width:552;height:570" filled="f" stroked="f">
              <v:textbox style="mso-fit-shape-to-text:t" inset="0,0,0,0">
                <w:txbxContent>
                  <w:p w:rsidR="007D79E0" w:rsidRPr="00ED5B2E" w:rsidRDefault="007D79E0" w:rsidP="00D82DE4">
                    <w:r w:rsidRPr="00ED5B2E">
                      <w:rPr>
                        <w:rFonts w:ascii="Times New Roman" w:hAnsi="Times New Roman"/>
                        <w:color w:val="000000"/>
                        <w:sz w:val="28"/>
                        <w:szCs w:val="28"/>
                        <w:lang w:val="en-US"/>
                      </w:rPr>
                      <w:t>I</w:t>
                    </w:r>
                    <w:r>
                      <w:rPr>
                        <w:rFonts w:ascii="Times New Roman" w:hAnsi="Times New Roman"/>
                        <w:color w:val="000000"/>
                        <w:sz w:val="28"/>
                        <w:szCs w:val="28"/>
                        <w:lang w:val="en-US"/>
                      </w:rPr>
                      <w:t xml:space="preserve"> </w:t>
                    </w:r>
                    <w:r w:rsidRPr="00ED5B2E">
                      <w:rPr>
                        <w:rFonts w:ascii="Times New Roman" w:hAnsi="Times New Roman"/>
                        <w:color w:val="000000"/>
                        <w:sz w:val="28"/>
                        <w:szCs w:val="28"/>
                      </w:rPr>
                      <w:t>Ц</w:t>
                    </w:r>
                  </w:p>
                </w:txbxContent>
              </v:textbox>
            </v:rect>
            <v:rect id="_x0000_s1068" style="position:absolute;left:1621;top:200;width:129;height:509;mso-wrap-style:none" filled="f" stroked="f">
              <v:textbox style="mso-fit-shape-to-text:t" inset="0,0,0,0">
                <w:txbxContent>
                  <w:p w:rsidR="007D79E0" w:rsidRDefault="007D79E0" w:rsidP="00D82DE4"/>
                </w:txbxContent>
              </v:textbox>
            </v:rect>
            <v:rect id="_x0000_s1069" style="position:absolute;left:1796;top:190;width:71;height:594;mso-wrap-style:none" filled="f" stroked="f">
              <v:textbox style="mso-fit-shape-to-text:t" inset="0,0,0,0">
                <w:txbxContent>
                  <w:p w:rsidR="007D79E0" w:rsidRDefault="007D79E0" w:rsidP="00D82DE4">
                    <w:r>
                      <w:rPr>
                        <w:rFonts w:ascii="Symbol" w:hAnsi="Symbol" w:cs="Symbol"/>
                        <w:color w:val="000000"/>
                        <w:sz w:val="28"/>
                        <w:szCs w:val="28"/>
                        <w:lang w:val="en-US"/>
                      </w:rPr>
                      <w:t></w:t>
                    </w:r>
                  </w:p>
                </w:txbxContent>
              </v:textbox>
            </v:rect>
            <v:rect id="_x0000_s1070" style="position:absolute;left:583;top:190;width:154;height:594;mso-wrap-style:none" filled="f" stroked="f">
              <v:textbox style="mso-fit-shape-to-text:t" inset="0,0,0,0">
                <w:txbxContent>
                  <w:p w:rsidR="007D79E0" w:rsidRDefault="007D79E0" w:rsidP="00D82DE4">
                    <w:r>
                      <w:rPr>
                        <w:rFonts w:ascii="Symbol" w:hAnsi="Symbol" w:cs="Symbol"/>
                        <w:color w:val="000000"/>
                        <w:sz w:val="28"/>
                        <w:szCs w:val="28"/>
                        <w:lang w:val="en-US"/>
                      </w:rPr>
                      <w:t></w:t>
                    </w:r>
                  </w:p>
                </w:txbxContent>
              </v:textbox>
            </v:rect>
            <w10:anchorlock/>
          </v:group>
        </w:pic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где:</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I Ц - степень реализации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I Цi - степень достижения планового значения показателя (индикатора), характеризующего цели и задачи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N - число показателей.</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10.1.2. Оценка степени реализации мероприятий</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Степень реализации мероприятий оценивается как доля мероприятий, выполненных в полном объеме, по следующей формуле:</w:t>
      </w:r>
    </w:p>
    <w:p w:rsidR="00D82DE4" w:rsidRPr="00D82DE4" w:rsidRDefault="00D82DE4" w:rsidP="00D82DE4">
      <w:pPr>
        <w:autoSpaceDE w:val="0"/>
        <w:autoSpaceDN w:val="0"/>
        <w:adjustRightInd w:val="0"/>
        <w:spacing w:after="0" w:line="240" w:lineRule="auto"/>
        <w:jc w:val="both"/>
        <w:rPr>
          <w:rFonts w:ascii="Times New Roman" w:hAnsi="Times New Roman"/>
          <w:sz w:val="24"/>
          <w:szCs w:val="24"/>
          <w:lang w:eastAsia="ru-RU"/>
        </w:rPr>
      </w:pP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Мр. = Мв. / М,</w:t>
      </w:r>
    </w:p>
    <w:p w:rsidR="00D82DE4" w:rsidRPr="00D82DE4" w:rsidRDefault="00D82DE4" w:rsidP="00D82DE4">
      <w:pPr>
        <w:autoSpaceDE w:val="0"/>
        <w:autoSpaceDN w:val="0"/>
        <w:adjustRightInd w:val="0"/>
        <w:spacing w:after="0" w:line="240" w:lineRule="auto"/>
        <w:jc w:val="both"/>
        <w:rPr>
          <w:rFonts w:ascii="Times New Roman" w:hAnsi="Times New Roman"/>
          <w:sz w:val="24"/>
          <w:szCs w:val="24"/>
          <w:lang w:eastAsia="ru-RU"/>
        </w:rPr>
      </w:pP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где:</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Мр. - степень реализации мероприятий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Мв. - количество мероприятий, выполненных в полном объеме, из числа мероприятий, запланированных к реализации в отчетном году;</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М - общее количество мероприятий, запланированных к реализации в отчетном году.</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80% от запланированного.</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По иным мероприятиям результаты реализации могут оцениваться как наступление или не наступление события (событий) и (или) достижение качественного результата (оценка проводится экспертно).</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10.2. Оценка эффективности реализации программы рассчитывается по следующей формуле:</w:t>
      </w:r>
    </w:p>
    <w:p w:rsidR="00D82DE4" w:rsidRPr="00D82DE4" w:rsidRDefault="00D82DE4" w:rsidP="00D82DE4">
      <w:pPr>
        <w:autoSpaceDE w:val="0"/>
        <w:autoSpaceDN w:val="0"/>
        <w:adjustRightInd w:val="0"/>
        <w:spacing w:after="0" w:line="240" w:lineRule="auto"/>
        <w:jc w:val="both"/>
        <w:rPr>
          <w:rFonts w:ascii="Times New Roman" w:hAnsi="Times New Roman"/>
          <w:sz w:val="24"/>
          <w:szCs w:val="24"/>
          <w:lang w:eastAsia="ru-RU"/>
        </w:rPr>
      </w:pP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noProof/>
          <w:sz w:val="24"/>
          <w:szCs w:val="24"/>
          <w:lang w:eastAsia="ru-RU"/>
        </w:rPr>
      </w:r>
      <w:r w:rsidRPr="00D82DE4">
        <w:rPr>
          <w:rFonts w:ascii="Times New Roman" w:hAnsi="Times New Roman"/>
          <w:sz w:val="24"/>
          <w:szCs w:val="24"/>
          <w:lang w:eastAsia="ru-RU"/>
        </w:rPr>
        <w:pict>
          <v:group id="_x0000_s1049" editas="canvas" style="width:167.7pt;height:58.1pt;mso-position-horizontal-relative:char;mso-position-vertical-relative:line" coordorigin=",-15" coordsize="3354,1162">
            <o:lock v:ext="edit" aspectratio="t"/>
            <v:shape id="_x0000_s1050" type="#_x0000_t75" style="position:absolute;top:-15;width:3354;height:1162" o:preferrelative="f">
              <v:fill o:detectmouseclick="t"/>
              <v:path o:extrusionok="t" o:connecttype="none"/>
              <o:lock v:ext="edit" text="t"/>
            </v:shape>
            <v:line id="_x0000_s1051" style="position:absolute" from="621,452" to="3166,453" strokeweight=".7pt"/>
            <v:rect id="_x0000_s1052" style="position:absolute;left:3211;top:234;width:86;height:650;mso-wrap-style:none" filled="f" stroked="f">
              <v:textbox style="mso-fit-shape-to-text:t" inset="0,0,0,0">
                <w:txbxContent>
                  <w:p w:rsidR="007D79E0" w:rsidRDefault="007D79E0" w:rsidP="00D82DE4">
                    <w:r>
                      <w:rPr>
                        <w:rFonts w:ascii="Times New Roman" w:hAnsi="Times New Roman"/>
                        <w:color w:val="000000"/>
                        <w:sz w:val="34"/>
                        <w:szCs w:val="34"/>
                        <w:lang w:val="en-US"/>
                      </w:rPr>
                      <w:t>,</w:t>
                    </w:r>
                  </w:p>
                </w:txbxContent>
              </v:textbox>
            </v:rect>
            <v:rect id="_x0000_s1053" style="position:absolute;left:1818;top:497;width:171;height:650;mso-wrap-style:none" filled="f" stroked="f">
              <v:textbox style="mso-fit-shape-to-text:t" inset="0,0,0,0">
                <w:txbxContent>
                  <w:p w:rsidR="007D79E0" w:rsidRPr="00C136F5" w:rsidRDefault="007D79E0" w:rsidP="00D82DE4">
                    <w:r>
                      <w:rPr>
                        <w:rFonts w:ascii="Times New Roman" w:hAnsi="Times New Roman"/>
                        <w:color w:val="000000"/>
                        <w:sz w:val="34"/>
                        <w:szCs w:val="34"/>
                      </w:rPr>
                      <w:t>2</w:t>
                    </w:r>
                  </w:p>
                </w:txbxContent>
              </v:textbox>
            </v:rect>
            <v:rect id="_x0000_s1054" style="position:absolute;left:2171;top:-15;width:558;height:650;mso-wrap-style:none" filled="f" stroked="f">
              <v:textbox style="mso-fit-shape-to-text:t" inset="0,0,0,0">
                <w:txbxContent>
                  <w:p w:rsidR="007D79E0" w:rsidRDefault="007D79E0" w:rsidP="00D82DE4">
                    <w:r>
                      <w:rPr>
                        <w:rFonts w:ascii="Times New Roman" w:hAnsi="Times New Roman"/>
                        <w:color w:val="000000"/>
                        <w:sz w:val="34"/>
                        <w:szCs w:val="34"/>
                        <w:lang w:val="en-US"/>
                      </w:rPr>
                      <w:t>Мр.</w:t>
                    </w:r>
                  </w:p>
                </w:txbxContent>
              </v:textbox>
            </v:rect>
            <v:rect id="_x0000_s1055" style="position:absolute;left:1175;top:-6;width:388;height:650" filled="f" stroked="f">
              <v:textbox style="mso-fit-shape-to-text:t" inset="0,0,0,0">
                <w:txbxContent>
                  <w:p w:rsidR="007D79E0" w:rsidRPr="00C136F5" w:rsidRDefault="007D79E0" w:rsidP="00D82DE4">
                    <w:r>
                      <w:rPr>
                        <w:rFonts w:ascii="Times New Roman" w:hAnsi="Times New Roman"/>
                        <w:color w:val="000000"/>
                        <w:sz w:val="34"/>
                        <w:szCs w:val="34"/>
                        <w:lang w:val="en-US"/>
                      </w:rPr>
                      <w:t>I</w:t>
                    </w:r>
                    <w:r>
                      <w:rPr>
                        <w:rFonts w:ascii="Times New Roman" w:hAnsi="Times New Roman"/>
                        <w:color w:val="000000"/>
                        <w:sz w:val="34"/>
                        <w:szCs w:val="34"/>
                      </w:rPr>
                      <w:t>Ц</w:t>
                    </w:r>
                  </w:p>
                </w:txbxContent>
              </v:textbox>
            </v:rect>
            <v:rect id="_x0000_s1056" style="position:absolute;left:47;top:234;width:225;height:650;mso-wrap-style:none" filled="f" stroked="f">
              <v:textbox style="mso-fit-shape-to-text:t" inset="0,0,0,0">
                <w:txbxContent>
                  <w:p w:rsidR="007D79E0" w:rsidRDefault="007D79E0" w:rsidP="00D82DE4">
                    <w:r>
                      <w:rPr>
                        <w:rFonts w:ascii="Times New Roman" w:hAnsi="Times New Roman"/>
                        <w:color w:val="000000"/>
                        <w:sz w:val="34"/>
                        <w:szCs w:val="34"/>
                        <w:lang w:val="en-US"/>
                      </w:rPr>
                      <w:t>Э</w:t>
                    </w:r>
                  </w:p>
                </w:txbxContent>
              </v:textbox>
            </v:rect>
            <v:rect id="_x0000_s1057" style="position:absolute;left:1802;top:-6;width:187;height:679;mso-wrap-style:none" filled="f" stroked="f">
              <v:textbox style="mso-fit-shape-to-text:t" inset="0,0,0,0">
                <w:txbxContent>
                  <w:p w:rsidR="007D79E0" w:rsidRDefault="007D79E0" w:rsidP="00D82DE4">
                    <w:r>
                      <w:rPr>
                        <w:rFonts w:ascii="Symbol" w:hAnsi="Symbol" w:cs="Symbol"/>
                        <w:color w:val="000000"/>
                        <w:sz w:val="34"/>
                        <w:szCs w:val="34"/>
                        <w:lang w:val="en-US"/>
                      </w:rPr>
                      <w:t></w:t>
                    </w:r>
                  </w:p>
                </w:txbxContent>
              </v:textbox>
            </v:rect>
            <v:rect id="_x0000_s1058" style="position:absolute;left:349;top:196;width:187;height:679;mso-wrap-style:none" filled="f" stroked="f">
              <v:textbox style="mso-fit-shape-to-text:t" inset="0,0,0,0">
                <w:txbxContent>
                  <w:p w:rsidR="007D79E0" w:rsidRDefault="007D79E0" w:rsidP="00D82DE4">
                    <w:r>
                      <w:rPr>
                        <w:rFonts w:ascii="Symbol" w:hAnsi="Symbol" w:cs="Symbol"/>
                        <w:color w:val="000000"/>
                        <w:sz w:val="34"/>
                        <w:szCs w:val="34"/>
                        <w:lang w:val="en-US"/>
                      </w:rPr>
                      <w:t></w:t>
                    </w:r>
                  </w:p>
                </w:txbxContent>
              </v:textbox>
            </v:rect>
            <w10:anchorlock/>
          </v:group>
        </w:pic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где:</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Э - эффективность реализации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I Ц - степень реализации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Мр. - Степень реализации мероприятий программы.</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Эффективность реализации программы признается высокой, в случае если значение Э составляет не менее 0,90.</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Эффективность реализации программы признается средней, в случае если значение Э составляет не менее 0,75.</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lang w:eastAsia="ru-RU"/>
        </w:rPr>
      </w:pPr>
      <w:r w:rsidRPr="00D82DE4">
        <w:rPr>
          <w:rFonts w:ascii="Times New Roman" w:hAnsi="Times New Roman"/>
          <w:sz w:val="24"/>
          <w:szCs w:val="24"/>
          <w:lang w:eastAsia="ru-RU"/>
        </w:rPr>
        <w:t>Эффективность реализации программы признается удовлетворительной, в случае если значение Э составляет не менее 0,50.</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rPr>
      </w:pPr>
      <w:r w:rsidRPr="00D82DE4">
        <w:rPr>
          <w:rFonts w:ascii="Times New Roman" w:hAnsi="Times New Roman"/>
          <w:sz w:val="24"/>
          <w:szCs w:val="24"/>
          <w:lang w:eastAsia="ru-RU"/>
        </w:rPr>
        <w:t>В остальных случаях эффективность реализации программы признается неудовлетворительной.</w:t>
      </w:r>
    </w:p>
    <w:p w:rsidR="00D82DE4" w:rsidRPr="00D82DE4" w:rsidRDefault="00D82DE4" w:rsidP="00D82DE4">
      <w:pPr>
        <w:autoSpaceDE w:val="0"/>
        <w:autoSpaceDN w:val="0"/>
        <w:adjustRightInd w:val="0"/>
        <w:spacing w:after="0" w:line="240" w:lineRule="auto"/>
        <w:ind w:firstLine="540"/>
        <w:jc w:val="both"/>
        <w:rPr>
          <w:rFonts w:ascii="Times New Roman" w:hAnsi="Times New Roman"/>
          <w:sz w:val="24"/>
          <w:szCs w:val="24"/>
        </w:rPr>
      </w:pPr>
    </w:p>
    <w:p w:rsidR="007D79E0" w:rsidRDefault="007D79E0" w:rsidP="00961632">
      <w:pPr>
        <w:spacing w:after="0" w:line="240" w:lineRule="auto"/>
        <w:jc w:val="center"/>
        <w:rPr>
          <w:rFonts w:ascii="Times New Roman" w:eastAsia="Times New Roman" w:hAnsi="Times New Roman"/>
          <w:noProof/>
          <w:sz w:val="24"/>
          <w:szCs w:val="24"/>
          <w:lang w:eastAsia="ru-RU"/>
        </w:rPr>
      </w:pPr>
    </w:p>
    <w:p w:rsidR="00961632" w:rsidRPr="00961632" w:rsidRDefault="00A80036" w:rsidP="00961632">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drawing>
          <wp:inline distT="0" distB="0" distL="0" distR="0">
            <wp:extent cx="548640" cy="640080"/>
            <wp:effectExtent l="19050" t="0" r="3810" b="0"/>
            <wp:docPr id="6" name="Рисунок 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5"/>
                    <pic:cNvPicPr>
                      <a:picLocks noChangeAspect="1" noChangeArrowheads="1"/>
                    </pic:cNvPicPr>
                  </pic:nvPicPr>
                  <pic:blipFill>
                    <a:blip r:embed="rId15" cstate="print"/>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961632" w:rsidRPr="00961632" w:rsidRDefault="00961632" w:rsidP="00961632">
      <w:pPr>
        <w:spacing w:after="0" w:line="240" w:lineRule="auto"/>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Муниципальное образование «Облученский муниципальный район»</w:t>
      </w:r>
    </w:p>
    <w:p w:rsidR="00961632" w:rsidRPr="00961632" w:rsidRDefault="00961632" w:rsidP="00961632">
      <w:pPr>
        <w:spacing w:after="0" w:line="240" w:lineRule="auto"/>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Еврейской автономной области</w:t>
      </w:r>
    </w:p>
    <w:p w:rsidR="00961632" w:rsidRPr="00961632" w:rsidRDefault="00961632" w:rsidP="00961632">
      <w:pPr>
        <w:spacing w:after="0" w:line="240" w:lineRule="auto"/>
        <w:jc w:val="center"/>
        <w:rPr>
          <w:rFonts w:ascii="Times New Roman" w:eastAsia="Times New Roman" w:hAnsi="Times New Roman"/>
          <w:sz w:val="24"/>
          <w:szCs w:val="24"/>
          <w:lang w:eastAsia="ru-RU"/>
        </w:rPr>
      </w:pPr>
    </w:p>
    <w:p w:rsidR="00961632" w:rsidRPr="00961632" w:rsidRDefault="00961632" w:rsidP="00961632">
      <w:pPr>
        <w:keepNext/>
        <w:spacing w:after="0" w:line="240" w:lineRule="auto"/>
        <w:jc w:val="center"/>
        <w:outlineLvl w:val="1"/>
        <w:rPr>
          <w:rFonts w:ascii="Times New Roman" w:eastAsia="Times New Roman" w:hAnsi="Times New Roman"/>
          <w:b/>
          <w:iCs/>
          <w:sz w:val="24"/>
          <w:szCs w:val="24"/>
          <w:lang w:eastAsia="ru-RU"/>
        </w:rPr>
      </w:pPr>
      <w:r w:rsidRPr="00961632">
        <w:rPr>
          <w:rFonts w:ascii="Times New Roman" w:eastAsia="Times New Roman" w:hAnsi="Times New Roman"/>
          <w:b/>
          <w:iCs/>
          <w:sz w:val="24"/>
          <w:szCs w:val="24"/>
          <w:lang w:eastAsia="ru-RU"/>
        </w:rPr>
        <w:t>АДМИНИСТРАЦИИ МУНИЦИПАЛЬНОГО РАЙОНА</w:t>
      </w:r>
    </w:p>
    <w:p w:rsidR="00961632" w:rsidRPr="00961632" w:rsidRDefault="00961632" w:rsidP="00961632">
      <w:pPr>
        <w:keepNext/>
        <w:spacing w:after="0" w:line="240" w:lineRule="auto"/>
        <w:jc w:val="center"/>
        <w:outlineLvl w:val="2"/>
        <w:rPr>
          <w:rFonts w:ascii="Times New Roman" w:eastAsia="Times New Roman" w:hAnsi="Times New Roman"/>
          <w:b/>
          <w:bCs/>
          <w:sz w:val="24"/>
          <w:szCs w:val="24"/>
          <w:lang w:eastAsia="ru-RU"/>
        </w:rPr>
      </w:pPr>
    </w:p>
    <w:p w:rsidR="00961632" w:rsidRPr="00961632" w:rsidRDefault="00961632" w:rsidP="00961632">
      <w:pPr>
        <w:keepNext/>
        <w:spacing w:after="0" w:line="240" w:lineRule="auto"/>
        <w:jc w:val="center"/>
        <w:outlineLvl w:val="2"/>
        <w:rPr>
          <w:rFonts w:ascii="Times New Roman" w:eastAsia="Times New Roman" w:hAnsi="Times New Roman"/>
          <w:b/>
          <w:bCs/>
          <w:sz w:val="24"/>
          <w:szCs w:val="24"/>
          <w:lang w:eastAsia="ru-RU"/>
        </w:rPr>
      </w:pPr>
      <w:r w:rsidRPr="00961632">
        <w:rPr>
          <w:rFonts w:ascii="Times New Roman" w:eastAsia="Times New Roman" w:hAnsi="Times New Roman"/>
          <w:b/>
          <w:bCs/>
          <w:sz w:val="24"/>
          <w:szCs w:val="24"/>
          <w:lang w:eastAsia="ru-RU"/>
        </w:rPr>
        <w:t>ПОСТАНОВЛЕНИЕ</w:t>
      </w:r>
    </w:p>
    <w:p w:rsidR="00961632" w:rsidRPr="00961632" w:rsidRDefault="00961632" w:rsidP="00961632">
      <w:pPr>
        <w:spacing w:after="0" w:line="240" w:lineRule="auto"/>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03.10.2023                                                                                                                               № 247</w:t>
      </w:r>
    </w:p>
    <w:p w:rsidR="00961632" w:rsidRPr="00961632" w:rsidRDefault="00961632" w:rsidP="00961632">
      <w:pPr>
        <w:spacing w:after="0" w:line="240" w:lineRule="auto"/>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г. Облучье</w:t>
      </w:r>
    </w:p>
    <w:p w:rsidR="00961632" w:rsidRPr="00961632" w:rsidRDefault="00961632" w:rsidP="00961632">
      <w:pPr>
        <w:spacing w:after="0" w:line="240" w:lineRule="auto"/>
        <w:rPr>
          <w:rFonts w:ascii="Times New Roman" w:eastAsia="Times New Roman" w:hAnsi="Times New Roman"/>
          <w:sz w:val="24"/>
          <w:szCs w:val="24"/>
          <w:lang w:eastAsia="ru-RU"/>
        </w:rPr>
      </w:pPr>
    </w:p>
    <w:p w:rsidR="00961632" w:rsidRPr="00961632" w:rsidRDefault="00961632" w:rsidP="00961632">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961632">
        <w:rPr>
          <w:rFonts w:ascii="Times New Roman" w:eastAsia="Times New Roman" w:hAnsi="Times New Roman"/>
          <w:bCs/>
          <w:color w:val="000000"/>
          <w:sz w:val="24"/>
          <w:szCs w:val="24"/>
          <w:lang w:eastAsia="ru-RU"/>
        </w:rPr>
        <w:t>Об утверждении муниципальной программы «Информатизация администрации муниципального образования «Облученский муниципальный район» на 2024-2026 год</w:t>
      </w:r>
    </w:p>
    <w:p w:rsidR="00961632" w:rsidRPr="00961632" w:rsidRDefault="00961632" w:rsidP="00961632">
      <w:pPr>
        <w:spacing w:after="0" w:line="240" w:lineRule="auto"/>
        <w:ind w:firstLine="720"/>
        <w:jc w:val="both"/>
        <w:rPr>
          <w:rFonts w:ascii="Times New Roman" w:eastAsia="Times New Roman" w:hAnsi="Times New Roman"/>
          <w:color w:val="000000"/>
          <w:sz w:val="24"/>
          <w:szCs w:val="24"/>
          <w:lang w:eastAsia="ru-RU"/>
        </w:rPr>
      </w:pPr>
    </w:p>
    <w:p w:rsidR="00961632" w:rsidRPr="00961632" w:rsidRDefault="00961632" w:rsidP="00961632">
      <w:pPr>
        <w:spacing w:after="0" w:line="240" w:lineRule="auto"/>
        <w:ind w:firstLine="720"/>
        <w:jc w:val="both"/>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961632" w:rsidRPr="00961632" w:rsidRDefault="00961632" w:rsidP="00961632">
      <w:pPr>
        <w:spacing w:after="0" w:line="240" w:lineRule="auto"/>
        <w:jc w:val="both"/>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ПОСТАНОВЛЯЕТ:</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961632">
        <w:rPr>
          <w:rFonts w:ascii="Times New Roman" w:eastAsia="Times New Roman" w:hAnsi="Times New Roman"/>
          <w:bCs/>
          <w:sz w:val="24"/>
          <w:szCs w:val="24"/>
          <w:lang w:eastAsia="ru-RU"/>
        </w:rPr>
        <w:t xml:space="preserve">1. Утвердить муниципальную программу «Информатизация администрации </w:t>
      </w:r>
      <w:r w:rsidRPr="00961632">
        <w:rPr>
          <w:rFonts w:ascii="Times New Roman" w:eastAsia="Times New Roman" w:hAnsi="Times New Roman"/>
          <w:bCs/>
          <w:color w:val="000000"/>
          <w:sz w:val="24"/>
          <w:szCs w:val="24"/>
          <w:lang w:eastAsia="ru-RU"/>
        </w:rPr>
        <w:t>муниципального образования</w:t>
      </w:r>
      <w:r w:rsidRPr="00961632">
        <w:rPr>
          <w:rFonts w:ascii="Times New Roman" w:eastAsia="Times New Roman" w:hAnsi="Times New Roman"/>
          <w:bCs/>
          <w:sz w:val="24"/>
          <w:szCs w:val="24"/>
          <w:lang w:eastAsia="ru-RU"/>
        </w:rPr>
        <w:t xml:space="preserve"> «Облученский муниципальный </w:t>
      </w:r>
      <w:r w:rsidRPr="00961632">
        <w:rPr>
          <w:rFonts w:ascii="Times New Roman" w:eastAsia="Times New Roman" w:hAnsi="Times New Roman"/>
          <w:bCs/>
          <w:color w:val="000000"/>
          <w:sz w:val="24"/>
          <w:szCs w:val="24"/>
          <w:lang w:eastAsia="ru-RU"/>
        </w:rPr>
        <w:t>район» на 2024-2026 год согласно приложению.</w:t>
      </w:r>
    </w:p>
    <w:p w:rsidR="00961632" w:rsidRPr="00961632" w:rsidRDefault="00961632" w:rsidP="0096163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61632">
        <w:rPr>
          <w:rFonts w:ascii="Times New Roman" w:eastAsia="Times New Roman" w:hAnsi="Times New Roman"/>
          <w:bCs/>
          <w:sz w:val="24"/>
          <w:szCs w:val="24"/>
          <w:lang w:eastAsia="ru-RU"/>
        </w:rPr>
        <w:t>2. Признать утратившими силу постановления администрации муниципального района:</w:t>
      </w:r>
    </w:p>
    <w:p w:rsidR="00961632" w:rsidRPr="00961632" w:rsidRDefault="00961632" w:rsidP="0096163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61632">
        <w:rPr>
          <w:rFonts w:ascii="Times New Roman" w:eastAsia="Times New Roman" w:hAnsi="Times New Roman"/>
          <w:bCs/>
          <w:sz w:val="24"/>
          <w:szCs w:val="24"/>
          <w:lang w:eastAsia="ru-RU"/>
        </w:rPr>
        <w:t>- от 26.09.2022 № 243 «Об утверждении муниципальной программы «Информатизация администрации муниципального образования «Облученский муниципальный район» на 2023-2025 год»;</w:t>
      </w:r>
    </w:p>
    <w:p w:rsidR="00961632" w:rsidRPr="00961632" w:rsidRDefault="00961632" w:rsidP="0096163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61632">
        <w:rPr>
          <w:rFonts w:ascii="Times New Roman" w:eastAsia="Times New Roman" w:hAnsi="Times New Roman"/>
          <w:bCs/>
          <w:sz w:val="24"/>
          <w:szCs w:val="24"/>
          <w:lang w:eastAsia="ru-RU"/>
        </w:rPr>
        <w:t>- от 14.03.2023 № 69 «О внесении изменений в муниципальную программу «Информатизация администрации муниципального образования «Облученский муниципальный район» на 2023-2025 год»;</w:t>
      </w:r>
    </w:p>
    <w:p w:rsidR="00961632" w:rsidRPr="00961632" w:rsidRDefault="00961632" w:rsidP="0096163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61632">
        <w:rPr>
          <w:rFonts w:ascii="Times New Roman" w:eastAsia="Times New Roman" w:hAnsi="Times New Roman"/>
          <w:bCs/>
          <w:sz w:val="24"/>
          <w:szCs w:val="24"/>
          <w:lang w:eastAsia="ru-RU"/>
        </w:rPr>
        <w:t>- от 28.06.2023 № 172 «О внесении изменений в муниципальную программу «Информатизация администрации муниципального образования «Облученский муниципальный район» на 2023-2025 год»;</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61632">
        <w:rPr>
          <w:rFonts w:ascii="Times New Roman" w:eastAsia="Times New Roman" w:hAnsi="Times New Roman"/>
          <w:bCs/>
          <w:sz w:val="24"/>
          <w:szCs w:val="24"/>
          <w:lang w:eastAsia="ru-RU"/>
        </w:rPr>
        <w:lastRenderedPageBreak/>
        <w:t>- от 21.08.2023 № 221 «О внесении изменений в муниципальную программу «Информатизация администрации муниципального образования «Облученский муниципальный район» на 2023-2025 год».</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61632">
        <w:rPr>
          <w:rFonts w:ascii="Times New Roman" w:eastAsia="Times New Roman" w:hAnsi="Times New Roman"/>
          <w:bCs/>
          <w:sz w:val="24"/>
          <w:szCs w:val="24"/>
          <w:lang w:eastAsia="ru-RU"/>
        </w:rPr>
        <w:t>3. Отделу по информационному обеспечению администрации                   (Кузовкова Е.А.) обеспечить выполнение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61632">
        <w:rPr>
          <w:rFonts w:ascii="Times New Roman" w:eastAsia="Times New Roman" w:hAnsi="Times New Roman"/>
          <w:sz w:val="24"/>
          <w:szCs w:val="24"/>
          <w:lang w:eastAsia="ru-RU"/>
        </w:rPr>
        <w:t xml:space="preserve">4. Контроль по выполнению настоящего постановления возложить на заместителя главы администрации по </w:t>
      </w:r>
      <w:r w:rsidRPr="00961632">
        <w:rPr>
          <w:rFonts w:ascii="Times New Roman" w:eastAsia="Times New Roman" w:hAnsi="Times New Roman"/>
          <w:color w:val="000000"/>
          <w:sz w:val="24"/>
          <w:szCs w:val="24"/>
          <w:lang w:eastAsia="ru-RU"/>
        </w:rPr>
        <w:t>вопросам местного самоуправления –управляющего делами администрации Кравченко С.В.</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5. Опубликовать настоящее постановление в Информационном сборнике муниципального образования «Облученский муниципальный район».</w:t>
      </w:r>
    </w:p>
    <w:p w:rsidR="00961632" w:rsidRPr="00961632" w:rsidRDefault="00961632" w:rsidP="00961632">
      <w:pPr>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6. Настоящее постановление вступает в силу после дня его официального опубликования, но не ранее 01.01.2024.</w:t>
      </w:r>
    </w:p>
    <w:p w:rsidR="00961632" w:rsidRPr="00961632" w:rsidRDefault="00961632" w:rsidP="00961632">
      <w:pPr>
        <w:spacing w:after="0" w:line="240" w:lineRule="auto"/>
        <w:ind w:firstLine="709"/>
        <w:jc w:val="both"/>
        <w:rPr>
          <w:rFonts w:ascii="Times New Roman" w:eastAsia="Times New Roman" w:hAnsi="Times New Roman"/>
          <w:sz w:val="24"/>
          <w:szCs w:val="24"/>
          <w:lang w:eastAsia="ru-RU"/>
        </w:rPr>
      </w:pPr>
    </w:p>
    <w:p w:rsidR="00961632" w:rsidRPr="00961632" w:rsidRDefault="00961632" w:rsidP="00961632">
      <w:pPr>
        <w:spacing w:after="0" w:line="240" w:lineRule="auto"/>
        <w:ind w:firstLine="709"/>
        <w:jc w:val="both"/>
        <w:rPr>
          <w:rFonts w:ascii="Times New Roman" w:eastAsia="Times New Roman" w:hAnsi="Times New Roman"/>
          <w:sz w:val="24"/>
          <w:szCs w:val="24"/>
          <w:lang w:eastAsia="ru-RU"/>
        </w:rPr>
      </w:pPr>
    </w:p>
    <w:p w:rsidR="00961632" w:rsidRPr="00961632" w:rsidRDefault="00961632" w:rsidP="00961632">
      <w:pPr>
        <w:spacing w:after="0" w:line="240" w:lineRule="auto"/>
        <w:jc w:val="both"/>
        <w:rPr>
          <w:rFonts w:ascii="Times New Roman" w:eastAsia="Times New Roman" w:hAnsi="Times New Roman"/>
          <w:sz w:val="24"/>
          <w:szCs w:val="24"/>
          <w:lang/>
        </w:rPr>
      </w:pPr>
      <w:r w:rsidRPr="00961632">
        <w:rPr>
          <w:rFonts w:ascii="Times New Roman" w:eastAsia="Times New Roman" w:hAnsi="Times New Roman"/>
          <w:sz w:val="24"/>
          <w:szCs w:val="24"/>
          <w:lang/>
        </w:rPr>
        <w:t>Глава администрации</w:t>
      </w:r>
    </w:p>
    <w:p w:rsidR="00961632" w:rsidRDefault="00961632" w:rsidP="00961632">
      <w:pPr>
        <w:spacing w:after="0" w:line="240" w:lineRule="auto"/>
        <w:rPr>
          <w:rFonts w:ascii="Times New Roman" w:eastAsia="Times New Roman" w:hAnsi="Times New Roman"/>
          <w:sz w:val="24"/>
          <w:szCs w:val="24"/>
          <w:lang/>
        </w:rPr>
      </w:pPr>
      <w:r w:rsidRPr="00961632">
        <w:rPr>
          <w:rFonts w:ascii="Times New Roman" w:eastAsia="Times New Roman" w:hAnsi="Times New Roman"/>
          <w:sz w:val="24"/>
          <w:szCs w:val="24"/>
          <w:lang/>
        </w:rPr>
        <w:t xml:space="preserve">муниципального района                                                      </w:t>
      </w:r>
      <w:r w:rsidRPr="00961632">
        <w:rPr>
          <w:rFonts w:ascii="Times New Roman" w:eastAsia="Times New Roman" w:hAnsi="Times New Roman"/>
          <w:sz w:val="24"/>
          <w:szCs w:val="24"/>
          <w:lang/>
        </w:rPr>
        <w:t xml:space="preserve">                                         </w:t>
      </w:r>
      <w:r w:rsidRPr="00961632">
        <w:rPr>
          <w:rFonts w:ascii="Times New Roman" w:eastAsia="Times New Roman" w:hAnsi="Times New Roman"/>
          <w:sz w:val="24"/>
          <w:szCs w:val="24"/>
          <w:lang/>
        </w:rPr>
        <w:t>Е.Е. Рекеда</w:t>
      </w:r>
    </w:p>
    <w:p w:rsidR="00961632" w:rsidRPr="00961632" w:rsidRDefault="00961632" w:rsidP="00961632">
      <w:pPr>
        <w:spacing w:after="0" w:line="240" w:lineRule="auto"/>
        <w:rPr>
          <w:rFonts w:ascii="Times New Roman" w:eastAsia="Times New Roman" w:hAnsi="Times New Roman"/>
          <w:sz w:val="24"/>
          <w:szCs w:val="24"/>
          <w:lang/>
        </w:rPr>
      </w:pPr>
    </w:p>
    <w:p w:rsidR="00961632" w:rsidRPr="00961632" w:rsidRDefault="00961632" w:rsidP="00961632">
      <w:pPr>
        <w:spacing w:after="0" w:line="240" w:lineRule="auto"/>
        <w:ind w:firstLine="5954"/>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Приложение</w:t>
      </w:r>
    </w:p>
    <w:p w:rsidR="00961632" w:rsidRPr="00961632" w:rsidRDefault="00961632" w:rsidP="00961632">
      <w:pPr>
        <w:spacing w:after="0" w:line="240" w:lineRule="auto"/>
        <w:ind w:firstLine="5954"/>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УТВЕРЖДЕНО</w:t>
      </w:r>
    </w:p>
    <w:p w:rsidR="00961632" w:rsidRPr="00961632" w:rsidRDefault="00961632" w:rsidP="00961632">
      <w:pPr>
        <w:spacing w:after="0" w:line="240" w:lineRule="auto"/>
        <w:ind w:firstLine="5954"/>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постановлением администрации</w:t>
      </w:r>
    </w:p>
    <w:p w:rsidR="00961632" w:rsidRPr="00961632" w:rsidRDefault="00961632" w:rsidP="00961632">
      <w:pPr>
        <w:spacing w:after="0" w:line="240" w:lineRule="auto"/>
        <w:ind w:firstLine="5954"/>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 xml:space="preserve">муниципального района </w:t>
      </w:r>
    </w:p>
    <w:p w:rsidR="00961632" w:rsidRPr="00961632" w:rsidRDefault="00961632" w:rsidP="00961632">
      <w:pPr>
        <w:spacing w:after="0" w:line="240" w:lineRule="auto"/>
        <w:ind w:firstLine="5954"/>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от 03.10.2023  № 247</w:t>
      </w:r>
    </w:p>
    <w:p w:rsidR="00961632" w:rsidRPr="00961632" w:rsidRDefault="00961632" w:rsidP="00961632">
      <w:pPr>
        <w:spacing w:after="0" w:line="240" w:lineRule="auto"/>
        <w:ind w:firstLine="5580"/>
        <w:jc w:val="both"/>
        <w:rPr>
          <w:rFonts w:ascii="Times New Roman" w:eastAsia="Times New Roman" w:hAnsi="Times New Roman"/>
          <w:color w:val="000000"/>
          <w:sz w:val="24"/>
          <w:szCs w:val="24"/>
          <w:lang w:eastAsia="ru-RU"/>
        </w:rPr>
      </w:pPr>
    </w:p>
    <w:p w:rsidR="00961632" w:rsidRPr="00961632" w:rsidRDefault="00961632" w:rsidP="00961632">
      <w:pPr>
        <w:spacing w:after="0" w:line="240" w:lineRule="auto"/>
        <w:jc w:val="center"/>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Муниципальная программа</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961632">
        <w:rPr>
          <w:rFonts w:ascii="Times New Roman" w:eastAsia="Times New Roman" w:hAnsi="Times New Roman"/>
          <w:bCs/>
          <w:color w:val="000000"/>
          <w:sz w:val="24"/>
          <w:szCs w:val="24"/>
          <w:lang w:eastAsia="ru-RU"/>
        </w:rPr>
        <w:t>«Информатизация администрации муниципального образования «Облученский муниципальный район» на 2024-2026 год</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961632">
        <w:rPr>
          <w:rFonts w:ascii="Times New Roman" w:eastAsia="Times New Roman" w:hAnsi="Times New Roman"/>
          <w:bCs/>
          <w:color w:val="000000"/>
          <w:sz w:val="24"/>
          <w:szCs w:val="24"/>
          <w:lang w:eastAsia="ru-RU"/>
        </w:rPr>
        <w:t>г.Облучье</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961632">
        <w:rPr>
          <w:rFonts w:ascii="Times New Roman" w:eastAsia="Times New Roman" w:hAnsi="Times New Roman"/>
          <w:bCs/>
          <w:color w:val="000000"/>
          <w:sz w:val="24"/>
          <w:szCs w:val="24"/>
          <w:lang w:eastAsia="ru-RU"/>
        </w:rPr>
        <w:t>2024-2026 г.</w:t>
      </w:r>
    </w:p>
    <w:p w:rsidR="00961632" w:rsidRPr="00961632" w:rsidRDefault="00961632" w:rsidP="00961632">
      <w:pPr>
        <w:spacing w:after="0" w:line="240" w:lineRule="auto"/>
        <w:jc w:val="center"/>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1. Паспорт программы</w:t>
      </w:r>
    </w:p>
    <w:tbl>
      <w:tblPr>
        <w:tblW w:w="0" w:type="auto"/>
        <w:tblInd w:w="105" w:type="dxa"/>
        <w:tblLayout w:type="fixed"/>
        <w:tblCellMar>
          <w:left w:w="105" w:type="dxa"/>
          <w:right w:w="105" w:type="dxa"/>
        </w:tblCellMar>
        <w:tblLook w:val="0000"/>
      </w:tblPr>
      <w:tblGrid>
        <w:gridCol w:w="2410"/>
        <w:gridCol w:w="7055"/>
      </w:tblGrid>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Наименование муниципальной программы </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 xml:space="preserve">«Информатизация администрации </w:t>
            </w:r>
            <w:r w:rsidRPr="00961632">
              <w:rPr>
                <w:rFonts w:ascii="Times New Roman" w:eastAsia="Times New Roman" w:hAnsi="Times New Roman"/>
                <w:color w:val="000000"/>
                <w:sz w:val="20"/>
                <w:szCs w:val="20"/>
                <w:lang w:eastAsia="ru-RU"/>
              </w:rPr>
              <w:t>муниципального образования</w:t>
            </w:r>
            <w:r w:rsidRPr="00961632">
              <w:rPr>
                <w:rFonts w:ascii="Times New Roman" w:eastAsia="Times New Roman" w:hAnsi="Times New Roman"/>
                <w:sz w:val="20"/>
                <w:szCs w:val="20"/>
                <w:lang w:eastAsia="ru-RU"/>
              </w:rPr>
              <w:t xml:space="preserve"> «Облученский муниципальный район» на 2024-2026 год</w:t>
            </w: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Ответственный исполнитель муниципальной программы</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color w:val="000000"/>
                <w:sz w:val="20"/>
                <w:szCs w:val="20"/>
                <w:lang w:eastAsia="ru-RU"/>
              </w:rPr>
              <w:t>Отдел по информационному обеспечению администрации муниципального образования «Облученский муниципальный район»</w:t>
            </w: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Соисполнители муниципальной программы</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w:t>
            </w: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Структура муниципальной программы</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подпрограммы</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w:t>
            </w:r>
          </w:p>
        </w:tc>
      </w:tr>
      <w:tr w:rsidR="00961632" w:rsidRPr="00961632" w:rsidTr="00961632">
        <w:tblPrEx>
          <w:tblCellMar>
            <w:top w:w="0" w:type="dxa"/>
            <w:bottom w:w="0" w:type="dxa"/>
          </w:tblCellMar>
        </w:tblPrEx>
        <w:trPr>
          <w:trHeight w:val="1468"/>
        </w:trPr>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Цели муниципальной  программы: </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Повышение качественного уровня управления органов местного самоуправления Облученского муниципального района за счет эффективного использования информационных ресурсов с использованием современных информационных ресурсов, с использованием современных информационных технологий, а также предотвращение угроз безопасности администрации вследствие несанкционированных действий.</w:t>
            </w: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Задачи муниципальной программы: </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обеспечить бесперебойное функционирование информационных ресурсов администрации Облученского муниципального района;</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внедрение лицензионного программного обеспечения в структурные подразделения администрации муниципального района.</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обеспечить защиту от несанкционированных действий с информационными ресурсами администрации посторонних лиц и сотрудников, не имеющих соответствующих полномочий.</w:t>
            </w: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lastRenderedPageBreak/>
              <w:t>Целевые индикаторы и показатели муниципальной программы</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eastAsia="Times New Roman" w:hAnsi="Times New Roman"/>
                <w:color w:val="000000"/>
                <w:sz w:val="20"/>
                <w:szCs w:val="20"/>
                <w:lang w:eastAsia="ru-RU"/>
              </w:rPr>
            </w:pPr>
            <w:r w:rsidRPr="00961632">
              <w:rPr>
                <w:rFonts w:ascii="Times New Roman" w:hAnsi="Times New Roman"/>
                <w:sz w:val="20"/>
                <w:szCs w:val="20"/>
              </w:rPr>
              <w:t>- процент оснащенности администрации района современным компьютерным оборудованием;</w:t>
            </w:r>
          </w:p>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 доля персональных компьютеров, на которых используется лицензионное программное обеспечение;</w:t>
            </w:r>
          </w:p>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hAnsi="Times New Roman"/>
                <w:sz w:val="20"/>
                <w:szCs w:val="20"/>
                <w:lang w:eastAsia="ru-RU"/>
              </w:rPr>
            </w:pPr>
            <w:r w:rsidRPr="00961632">
              <w:rPr>
                <w:rFonts w:ascii="Times New Roman" w:hAnsi="Times New Roman"/>
                <w:sz w:val="20"/>
                <w:szCs w:val="20"/>
              </w:rPr>
              <w:t>- процент обеспеченности программных продуктов годовыми лицензиями на использование и информационно-техническое сопровождение;</w:t>
            </w:r>
          </w:p>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hAnsi="Times New Roman"/>
                <w:sz w:val="20"/>
                <w:szCs w:val="20"/>
                <w:lang w:eastAsia="ru-RU"/>
              </w:rPr>
            </w:pPr>
            <w:r w:rsidRPr="00961632">
              <w:rPr>
                <w:rFonts w:ascii="Times New Roman" w:hAnsi="Times New Roman"/>
                <w:sz w:val="20"/>
                <w:szCs w:val="20"/>
                <w:lang w:eastAsia="ru-RU"/>
              </w:rPr>
              <w:t>- к</w:t>
            </w:r>
            <w:r w:rsidRPr="00961632">
              <w:rPr>
                <w:rFonts w:ascii="Times New Roman" w:eastAsia="Times New Roman" w:hAnsi="Times New Roman"/>
                <w:sz w:val="20"/>
                <w:szCs w:val="20"/>
                <w:lang w:eastAsia="ru-RU"/>
              </w:rPr>
              <w:t>оличество сотрудников, прошедших обучение по программам безопасности информации.</w:t>
            </w: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Этапы и сроки реализации муниципальной программы</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год</w:t>
            </w: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Объемы и источники финансирования муниципальной программы за счет</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средств местного бюджета, а также субсидий из областного и федерального бюджетов, внебюджетных средств и прогнозная оценка расходов на реализацию целей муниципальной программы </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color w:val="000000"/>
                <w:sz w:val="20"/>
                <w:szCs w:val="20"/>
                <w:lang w:eastAsia="ru-RU"/>
              </w:rPr>
              <w:t xml:space="preserve">Бюджет муниципального образования «Облученский муниципальный район» </w:t>
            </w:r>
            <w:r w:rsidRPr="00961632">
              <w:rPr>
                <w:rFonts w:ascii="Times New Roman" w:eastAsia="Times New Roman" w:hAnsi="Times New Roman"/>
                <w:sz w:val="20"/>
                <w:szCs w:val="20"/>
                <w:lang w:eastAsia="ru-RU"/>
              </w:rPr>
              <w:t>– 1177,0 тыс. руб.</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 год - 473,00 тыс. руб.</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2025 год - 352,00 тыс. руб.</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2026 год - 352,00 тыс. руб.</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r>
      <w:tr w:rsidR="00961632" w:rsidRPr="00961632" w:rsidTr="007D79E0">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Ожидаемые результаты реализации муниципальной программы </w:t>
            </w:r>
          </w:p>
        </w:tc>
        <w:tc>
          <w:tcPr>
            <w:tcW w:w="705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повышение эффективности органов местного самоуправления Облученского муниципального района на основе использования принципиально новых возможностей и принятия своевременных и обоснованных решений;</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обеспечение бесперебойного функционирования информационных ресурсов администрации Облученского муниципального района;</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обеспечение безопасности информационных систем администрации Облученского муниципального района в соответствии с требованиями действующего законодательства;</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обеспечение аттестации объектов информатизации в соответствии с требованиями действующего законодательства.</w:t>
            </w:r>
          </w:p>
        </w:tc>
      </w:tr>
    </w:tbl>
    <w:p w:rsidR="00961632" w:rsidRPr="00961632" w:rsidRDefault="00961632" w:rsidP="00961632">
      <w:pPr>
        <w:spacing w:after="0" w:line="240" w:lineRule="auto"/>
        <w:jc w:val="both"/>
        <w:rPr>
          <w:rFonts w:ascii="Times New Roman" w:eastAsia="Times New Roman" w:hAnsi="Times New Roman"/>
          <w:sz w:val="24"/>
          <w:szCs w:val="24"/>
          <w:lang w:eastAsia="ru-RU"/>
        </w:rPr>
      </w:pPr>
    </w:p>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2. Общая характеристика сферы реализации программы, основных проблем и прогноз её развития</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8" w:name="Par117"/>
      <w:bookmarkEnd w:id="8"/>
      <w:r w:rsidRPr="00961632">
        <w:rPr>
          <w:rFonts w:ascii="Times New Roman" w:eastAsia="Times New Roman" w:hAnsi="Times New Roman"/>
          <w:sz w:val="24"/>
          <w:szCs w:val="24"/>
          <w:lang w:eastAsia="ru-RU"/>
        </w:rPr>
        <w:t>Деятельность администрации Облученского муниципального района как органа местного самоуправления неразрывно связана с использованием информационно-коммуникационных технологий, позволяющих оказывать услуги в электронной форме, повышать информационную открытость, осуществлять электронное межведомственное взаимодействие.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В настоящее время созданы необходимые технологические и организационные предпосылки для совершенствования работы администрации Облученского муниципального района (далее - администрации района) на основе широкомасштабного использования информационно-коммуникационных технологий.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Создана единая компьютерная сеть администрации района. Все пользователи единой компьютерной сети администрации района обеспечены доступом в сеть Интернет и электронной почтой. Всем пользователям предоставлен доступ к информационным ресурсам сети.</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Создан и устойчиво функционирует официальный сайт органов местного самоуправления Облученского муниципального района, в соответствии с Федеральным </w:t>
      </w:r>
      <w:hyperlink r:id="rId16" w:history="1">
        <w:r w:rsidRPr="00961632">
          <w:rPr>
            <w:rFonts w:ascii="Times New Roman" w:eastAsia="Times New Roman" w:hAnsi="Times New Roman"/>
            <w:sz w:val="24"/>
            <w:szCs w:val="24"/>
            <w:lang w:eastAsia="ru-RU"/>
          </w:rPr>
          <w:t>законом</w:t>
        </w:r>
      </w:hyperlink>
      <w:r w:rsidRPr="00961632">
        <w:rPr>
          <w:rFonts w:ascii="Times New Roman" w:eastAsia="Times New Roman" w:hAnsi="Times New Roman"/>
          <w:sz w:val="24"/>
          <w:szCs w:val="24"/>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На сайте регулярно размещается информация о деятельности органов местного самоуправления муниципального района, о важнейших событиях и проводимых в муниципальном районе </w:t>
      </w:r>
      <w:r w:rsidRPr="00961632">
        <w:rPr>
          <w:rFonts w:ascii="Times New Roman" w:eastAsia="Times New Roman" w:hAnsi="Times New Roman"/>
          <w:sz w:val="24"/>
          <w:szCs w:val="24"/>
          <w:lang w:eastAsia="ru-RU"/>
        </w:rPr>
        <w:lastRenderedPageBreak/>
        <w:t xml:space="preserve">мероприятиях. </w:t>
      </w:r>
      <w:r w:rsidRPr="00961632">
        <w:rPr>
          <w:rFonts w:ascii="Times New Roman" w:eastAsia="Times New Roman" w:hAnsi="Times New Roman"/>
          <w:sz w:val="24"/>
          <w:szCs w:val="24"/>
          <w:lang w:eastAsia="ru-RU"/>
        </w:rPr>
        <w:tab/>
        <w:t>Функционирует Интернет-приемная, позволяющая любому гражданину написать обращение по различным вопросам. Результаты ежегодного мониторинга показывают постоянный рост посещаемости официального сайта.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Вместе с тем остаются нерешенные проблемы. Современное программное обеспечение, используемое структурными подразделениями администрации района, требует все больших аппаратных ресурсов, что влечет за собой неминуемое моральное устаревание компьютерной техники. </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В администрации района обеспеченность муниципальных служащих средствами компьютерной техники составляет 100%. Примерно 80% от общего числа компьютерной техники требует замены.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С целью соблюдения законодательства Российской Федерации в области авторских прав, в том числе части 4 Гражданского </w:t>
      </w:r>
      <w:hyperlink r:id="rId17" w:history="1">
        <w:r w:rsidRPr="00961632">
          <w:rPr>
            <w:rFonts w:ascii="Times New Roman" w:eastAsia="Times New Roman" w:hAnsi="Times New Roman"/>
            <w:sz w:val="24"/>
            <w:szCs w:val="24"/>
            <w:lang w:eastAsia="ru-RU"/>
          </w:rPr>
          <w:t>кодекса</w:t>
        </w:r>
      </w:hyperlink>
      <w:r w:rsidRPr="00961632">
        <w:rPr>
          <w:rFonts w:ascii="Times New Roman" w:eastAsia="Times New Roman" w:hAnsi="Times New Roman"/>
          <w:sz w:val="24"/>
          <w:szCs w:val="24"/>
          <w:lang w:eastAsia="ru-RU"/>
        </w:rPr>
        <w:t xml:space="preserve"> Российской Федерации, а также с целью антивирусной защиты данных администрации муниципального района необходимо приобретение лицензионного программного обеспечения (операционные системы, офисные приложения, антивирусное программное обеспечение).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В целях повышения эффективности муниципального управления, для обеспечения исполнения полномочий органа местного самоуправления в соответствии с Федеральным </w:t>
      </w:r>
      <w:hyperlink r:id="rId18" w:history="1">
        <w:r w:rsidRPr="00961632">
          <w:rPr>
            <w:rFonts w:ascii="Times New Roman" w:eastAsia="Times New Roman" w:hAnsi="Times New Roman"/>
            <w:sz w:val="24"/>
            <w:szCs w:val="24"/>
            <w:lang w:eastAsia="ru-RU"/>
          </w:rPr>
          <w:t>законом</w:t>
        </w:r>
      </w:hyperlink>
      <w:r w:rsidRPr="00961632">
        <w:rPr>
          <w:rFonts w:ascii="Times New Roman" w:eastAsia="Times New Roman" w:hAnsi="Times New Roman"/>
          <w:sz w:val="24"/>
          <w:szCs w:val="24"/>
          <w:lang w:eastAsia="ru-RU"/>
        </w:rPr>
        <w:t xml:space="preserve"> от 6 октября 2003 г. № 131-ФЗ «Об общих принципах организации местного самоуправления в Российской Федерации», в администрации муниципального района необходимо решить ряд системных проблем в области информационно-коммуникационных технологий.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Необходимо обеспечивать бесперебойную и производительную работу используемой компьютерной техники, оргтехники, телекоммуникационного оборудования и информационных систем. Для этого необходимо ежегодно проводить модернизацию информационно-коммуникационной инфраструктуры, обновлять существующее компьютерное оборудование. Все приобретаемые компьютеры и серверное оборудование должны быть 100% обеспечены базовым комплектом лицензионного программного обеспечения (операционной системой, офисными приложениями, антивирусными программами).</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В администрации муниципального района для организации оперативного документооборота используется система электронного документооборота «</w:t>
      </w:r>
      <w:r w:rsidRPr="00961632">
        <w:rPr>
          <w:rFonts w:ascii="Times New Roman" w:eastAsia="Times New Roman" w:hAnsi="Times New Roman"/>
          <w:bCs/>
          <w:sz w:val="24"/>
          <w:szCs w:val="24"/>
          <w:lang w:eastAsia="ru-RU"/>
        </w:rPr>
        <w:t>DIS:class - Электронная канцелярия «Золушка» 4.8.Х», которая была приобретена в 2010 году и с тех пор не обновлялась.</w:t>
      </w:r>
      <w:r w:rsidRPr="00961632">
        <w:rPr>
          <w:rFonts w:ascii="Times New Roman" w:eastAsia="Times New Roman" w:hAnsi="Times New Roman"/>
          <w:sz w:val="24"/>
          <w:szCs w:val="24"/>
          <w:lang w:eastAsia="ru-RU"/>
        </w:rPr>
        <w:t xml:space="preserve"> Требуется приобретение новой системы электронного документооборота.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Требуется продолжить работу по повышению квалификации сотрудников отдела по информационному обеспечению в области защиты информации.</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В связи с окончанием срока аттестации автоматизированных систем необходимо:</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приобрести автоматизированную систему в защищенном исполнении, с программным обеспечением, средствами защиты информации для работы с порталом государственных и муниципальных услуг (ПГС) - 1 единица.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Отсутствие или недостаточное финансирование мероприятий Программы может привести к тому, что не будет обеспечена бесперебойная работа компьютерной техники, оргтехники, телекоммуникационного оборудования, информационных систем, не будут обновляться лицензии программных средств и средств защиты, показатели Программы не будут достигнуты в полном объеме, что приведет к невыполнению требований Федеральных законов от 6 октября 2003 г. </w:t>
      </w:r>
      <w:hyperlink r:id="rId19" w:history="1">
        <w:r w:rsidRPr="00961632">
          <w:rPr>
            <w:rFonts w:ascii="Times New Roman" w:eastAsia="Times New Roman" w:hAnsi="Times New Roman"/>
            <w:sz w:val="24"/>
            <w:szCs w:val="24"/>
            <w:lang w:eastAsia="ru-RU"/>
          </w:rPr>
          <w:t>№ 131-ФЗ</w:t>
        </w:r>
      </w:hyperlink>
      <w:r w:rsidRPr="00961632">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27.07.2010 </w:t>
      </w:r>
      <w:hyperlink r:id="rId20" w:history="1">
        <w:r w:rsidRPr="00961632">
          <w:rPr>
            <w:rFonts w:ascii="Times New Roman" w:eastAsia="Times New Roman" w:hAnsi="Times New Roman"/>
            <w:sz w:val="24"/>
            <w:szCs w:val="24"/>
            <w:lang w:eastAsia="ru-RU"/>
          </w:rPr>
          <w:t>№ 210-ФЗ</w:t>
        </w:r>
      </w:hyperlink>
      <w:r w:rsidRPr="00961632">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от 9 февраля 2009 г. </w:t>
      </w:r>
      <w:hyperlink r:id="rId21" w:history="1">
        <w:r w:rsidRPr="00961632">
          <w:rPr>
            <w:rFonts w:ascii="Times New Roman" w:eastAsia="Times New Roman" w:hAnsi="Times New Roman"/>
            <w:sz w:val="24"/>
            <w:szCs w:val="24"/>
            <w:lang w:eastAsia="ru-RU"/>
          </w:rPr>
          <w:t>№ 8-ФЗ</w:t>
        </w:r>
      </w:hyperlink>
      <w:r w:rsidRPr="00961632">
        <w:rPr>
          <w:rFonts w:ascii="Times New Roman" w:eastAsia="Times New Roman" w:hAnsi="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от 27 июля 2006 г. </w:t>
      </w:r>
      <w:hyperlink r:id="rId22" w:history="1">
        <w:r w:rsidRPr="00961632">
          <w:rPr>
            <w:rFonts w:ascii="Times New Roman" w:eastAsia="Times New Roman" w:hAnsi="Times New Roman"/>
            <w:sz w:val="24"/>
            <w:szCs w:val="24"/>
            <w:lang w:eastAsia="ru-RU"/>
          </w:rPr>
          <w:t>№ 152-ФЗ</w:t>
        </w:r>
      </w:hyperlink>
      <w:r w:rsidRPr="00961632">
        <w:rPr>
          <w:rFonts w:ascii="Times New Roman" w:eastAsia="Times New Roman" w:hAnsi="Times New Roman"/>
          <w:sz w:val="24"/>
          <w:szCs w:val="24"/>
          <w:lang w:eastAsia="ru-RU"/>
        </w:rPr>
        <w:t xml:space="preserve"> «О персональных данных», </w:t>
      </w:r>
      <w:hyperlink r:id="rId23" w:history="1">
        <w:r w:rsidRPr="00961632">
          <w:rPr>
            <w:rFonts w:ascii="Times New Roman" w:eastAsia="Times New Roman" w:hAnsi="Times New Roman"/>
            <w:sz w:val="24"/>
            <w:szCs w:val="24"/>
            <w:lang w:eastAsia="ru-RU"/>
          </w:rPr>
          <w:t>Указа</w:t>
        </w:r>
      </w:hyperlink>
      <w:r w:rsidRPr="00961632">
        <w:rPr>
          <w:rFonts w:ascii="Times New Roman" w:eastAsia="Times New Roman" w:hAnsi="Times New Roman"/>
          <w:sz w:val="24"/>
          <w:szCs w:val="24"/>
          <w:lang w:eastAsia="ru-RU"/>
        </w:rPr>
        <w:t xml:space="preserve"> Президента Российской Федерации от 17 марта 2008 г. № 351 «О мерах по обеспечению информационной безопасности Российской Федерации при </w:t>
      </w:r>
      <w:r w:rsidRPr="00961632">
        <w:rPr>
          <w:rFonts w:ascii="Times New Roman" w:eastAsia="Times New Roman" w:hAnsi="Times New Roman"/>
          <w:sz w:val="24"/>
          <w:szCs w:val="24"/>
          <w:lang w:eastAsia="ru-RU"/>
        </w:rPr>
        <w:lastRenderedPageBreak/>
        <w:t>использовании информационно-телекоммуникационных сетей международного информационного обмена».</w:t>
      </w: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3. Приоритеты муниципальной политики в сфере реализации муниципальной программы, цели и задачи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Концепцией долгосрочного социально-экономического развития Российской Федерации на период до 2025 года определены следующие приоритеты развития информационных технологий: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формирование современной информационно-телекоммуникационной инфраструктуры, обеспечение высокого уровня ее доступности, предоставление на ее основе качественных услуг;</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повышение качества образования, медицинского обслуживания, социальной защиты населения, содействие развитию культуры и средств массовой информации на основе информационных технологий;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обеспечение конкурентоспособности и технологического развития информационных технологий;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противодействие использованию информационных технологий в целях угрозы национальным интересам России, включая обеспечение безопасности функционирования информационно-телекоммуникационной инфраструктуры и информационных и телекоммуникационных систем.</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К основной цели программы относится повышение качественного уровня управления органов местного самоуправления Облученского муниципального района за счет эффективного использования информационных ресурсов с использованием современных информационных ресурсов, с использованием современных информационных технологий, а также предотвращение угроз безопасности администрации вследствие несанкционированных действий.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Для достижения целей программы необходимо решить следующие задачи:</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обеспечить бесперебойное функционирование информационных ресурсов администрации Облученского муниципального района;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внедрение лицензионного программного обеспечения в структурные подразделения администрации муниципального района;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обеспечить защиту от несанкционированных действий с информационными ресурсами администрации посторонних лиц и сотрудников, не имеющих соответствующих полномочий;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обеспечить полноту, достоверность и оперативность информационной поддержки принятия управленческих решений руководством администрации;</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обеспечить физическую сохранность технических средств и программного обеспечения администрации, защиту их от действия техногенных и стихийных угроз.</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4. Перечень показателей (индикаторов)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132"/>
      <w:bookmarkEnd w:id="9"/>
      <w:r w:rsidRPr="00961632">
        <w:rPr>
          <w:rFonts w:ascii="Times New Roman" w:eastAsia="Times New Roman" w:hAnsi="Times New Roman"/>
          <w:sz w:val="24"/>
          <w:szCs w:val="24"/>
          <w:lang w:eastAsia="ru-RU"/>
        </w:rPr>
        <w:t>Показатели (индикаторы) муниципальной программы отражают:</w:t>
      </w:r>
    </w:p>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уровень ежегодного обновления парка персональных компьютеров;</w:t>
      </w:r>
    </w:p>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доля персональных компьютеров, на которых используется лицензионное программное обеспечение;</w:t>
      </w: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1632">
        <w:rPr>
          <w:rFonts w:ascii="Times New Roman" w:hAnsi="Times New Roman"/>
          <w:sz w:val="24"/>
          <w:szCs w:val="24"/>
          <w:lang w:eastAsia="ru-RU"/>
        </w:rPr>
        <w:t>- к</w:t>
      </w:r>
      <w:r w:rsidRPr="00961632">
        <w:rPr>
          <w:rFonts w:ascii="Times New Roman" w:eastAsia="Times New Roman" w:hAnsi="Times New Roman"/>
          <w:sz w:val="24"/>
          <w:szCs w:val="24"/>
          <w:lang w:eastAsia="ru-RU"/>
        </w:rPr>
        <w:t>оличество сотрудников, прошедших обучение по программам безопасности информации;</w:t>
      </w: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961632">
        <w:rPr>
          <w:rFonts w:ascii="Times New Roman" w:eastAsia="Times New Roman" w:hAnsi="Times New Roman"/>
          <w:sz w:val="24"/>
          <w:szCs w:val="24"/>
          <w:lang w:eastAsia="ru-RU"/>
        </w:rPr>
        <w:t>- обеспечение антивирусной защиты на компьютерах администрации муниципального района</w:t>
      </w:r>
      <w:r w:rsidRPr="00961632">
        <w:rPr>
          <w:rFonts w:ascii="Times New Roman" w:hAnsi="Times New Roman"/>
          <w:sz w:val="24"/>
          <w:szCs w:val="24"/>
          <w:lang w:eastAsia="ru-RU"/>
        </w:rPr>
        <w:t>.</w:t>
      </w:r>
    </w:p>
    <w:p w:rsidR="00961632" w:rsidRPr="00961632" w:rsidRDefault="00961632" w:rsidP="00961632">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Сведения о показателях (индикаторах) программы </w:t>
      </w:r>
    </w:p>
    <w:p w:rsidR="00961632" w:rsidRPr="00961632" w:rsidRDefault="00961632" w:rsidP="00961632">
      <w:pPr>
        <w:widowControl w:val="0"/>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961632">
        <w:rPr>
          <w:rFonts w:ascii="Times New Roman" w:eastAsia="Times New Roman" w:hAnsi="Times New Roman"/>
          <w:sz w:val="24"/>
          <w:szCs w:val="24"/>
          <w:lang w:eastAsia="ru-RU"/>
        </w:rPr>
        <w:t>«</w:t>
      </w:r>
      <w:r w:rsidRPr="00961632">
        <w:rPr>
          <w:rFonts w:ascii="Times New Roman" w:eastAsia="Times New Roman" w:hAnsi="Times New Roman"/>
          <w:color w:val="000000"/>
          <w:sz w:val="24"/>
          <w:szCs w:val="24"/>
          <w:lang w:eastAsia="ru-RU"/>
        </w:rPr>
        <w:t>Информатизация администрации муниципального образования «Облученский муниципальный район» на 2024-2026 г.</w:t>
      </w:r>
    </w:p>
    <w:p w:rsidR="00961632" w:rsidRPr="00961632" w:rsidRDefault="00961632" w:rsidP="00961632">
      <w:pPr>
        <w:widowControl w:val="0"/>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p>
    <w:p w:rsidR="00961632" w:rsidRPr="00961632" w:rsidRDefault="00961632" w:rsidP="00961632">
      <w:pPr>
        <w:widowControl w:val="0"/>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Таблица 1</w:t>
      </w:r>
    </w:p>
    <w:tbl>
      <w:tblPr>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4211"/>
        <w:gridCol w:w="1134"/>
        <w:gridCol w:w="1259"/>
        <w:gridCol w:w="1134"/>
        <w:gridCol w:w="1134"/>
      </w:tblGrid>
      <w:tr w:rsidR="00961632" w:rsidRPr="00961632" w:rsidTr="00961632">
        <w:tc>
          <w:tcPr>
            <w:tcW w:w="717" w:type="dxa"/>
            <w:vMerge w:val="restart"/>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w:t>
            </w:r>
          </w:p>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пп</w:t>
            </w:r>
          </w:p>
        </w:tc>
        <w:tc>
          <w:tcPr>
            <w:tcW w:w="4211" w:type="dxa"/>
            <w:vMerge w:val="restart"/>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Наименование</w:t>
            </w:r>
          </w:p>
        </w:tc>
        <w:tc>
          <w:tcPr>
            <w:tcW w:w="1134" w:type="dxa"/>
            <w:vMerge w:val="restart"/>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Единицы</w:t>
            </w:r>
          </w:p>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измерения</w:t>
            </w:r>
          </w:p>
        </w:tc>
        <w:tc>
          <w:tcPr>
            <w:tcW w:w="3527" w:type="dxa"/>
            <w:gridSpan w:val="3"/>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Значение индикатора</w:t>
            </w:r>
          </w:p>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(показателя)</w:t>
            </w:r>
          </w:p>
        </w:tc>
      </w:tr>
      <w:tr w:rsidR="00961632" w:rsidRPr="00961632" w:rsidTr="00961632">
        <w:tc>
          <w:tcPr>
            <w:tcW w:w="717" w:type="dxa"/>
            <w:vMerge/>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p>
        </w:tc>
        <w:tc>
          <w:tcPr>
            <w:tcW w:w="4211" w:type="dxa"/>
            <w:vMerge/>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p>
        </w:tc>
        <w:tc>
          <w:tcPr>
            <w:tcW w:w="1134" w:type="dxa"/>
            <w:vMerge/>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p>
        </w:tc>
        <w:tc>
          <w:tcPr>
            <w:tcW w:w="1259"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2024</w:t>
            </w:r>
          </w:p>
        </w:tc>
        <w:tc>
          <w:tcPr>
            <w:tcW w:w="1134"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2025</w:t>
            </w:r>
          </w:p>
        </w:tc>
        <w:tc>
          <w:tcPr>
            <w:tcW w:w="1134" w:type="dxa"/>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2026</w:t>
            </w:r>
          </w:p>
        </w:tc>
      </w:tr>
      <w:tr w:rsidR="00961632" w:rsidRPr="00961632" w:rsidTr="00961632">
        <w:tc>
          <w:tcPr>
            <w:tcW w:w="9589" w:type="dxa"/>
            <w:gridSpan w:val="6"/>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eastAsia="Times New Roman" w:hAnsi="Times New Roman"/>
                <w:sz w:val="20"/>
                <w:szCs w:val="20"/>
                <w:lang w:eastAsia="ru-RU"/>
              </w:rPr>
              <w:t>Муниципальная программа «</w:t>
            </w:r>
            <w:r w:rsidRPr="00961632">
              <w:rPr>
                <w:rFonts w:ascii="Times New Roman" w:eastAsia="Times New Roman" w:hAnsi="Times New Roman"/>
                <w:color w:val="000000"/>
                <w:sz w:val="20"/>
                <w:szCs w:val="20"/>
                <w:lang w:eastAsia="ru-RU"/>
              </w:rPr>
              <w:t>Информатизация администрации муниципального образования «Облученский муниципальный район» на 2024-2026 г.</w:t>
            </w:r>
          </w:p>
        </w:tc>
      </w:tr>
      <w:tr w:rsidR="00961632" w:rsidRPr="00961632" w:rsidTr="00961632">
        <w:tc>
          <w:tcPr>
            <w:tcW w:w="717"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1</w:t>
            </w:r>
          </w:p>
        </w:tc>
        <w:tc>
          <w:tcPr>
            <w:tcW w:w="4211"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eastAsia="Times New Roman" w:hAnsi="Times New Roman"/>
                <w:color w:val="000000"/>
                <w:sz w:val="20"/>
                <w:szCs w:val="20"/>
                <w:lang w:eastAsia="ru-RU"/>
              </w:rPr>
            </w:pPr>
            <w:r w:rsidRPr="00961632">
              <w:rPr>
                <w:rFonts w:ascii="Times New Roman" w:hAnsi="Times New Roman"/>
                <w:sz w:val="20"/>
                <w:szCs w:val="20"/>
              </w:rPr>
              <w:t>Процент оснащенности  администрации района современным компьютерным оборудованием</w:t>
            </w:r>
          </w:p>
        </w:tc>
        <w:tc>
          <w:tcPr>
            <w:tcW w:w="1134" w:type="dxa"/>
            <w:shd w:val="clear" w:color="auto" w:fill="auto"/>
          </w:tcPr>
          <w:p w:rsidR="00961632" w:rsidRPr="00961632" w:rsidRDefault="00961632" w:rsidP="00961632">
            <w:pPr>
              <w:shd w:val="clear" w:color="auto" w:fill="FFFFFF"/>
              <w:spacing w:after="0" w:line="240" w:lineRule="auto"/>
              <w:jc w:val="center"/>
              <w:rPr>
                <w:rFonts w:ascii="Times New Roman" w:hAnsi="Times New Roman"/>
                <w:sz w:val="20"/>
                <w:szCs w:val="20"/>
                <w:lang w:eastAsia="ru-RU"/>
              </w:rPr>
            </w:pPr>
            <w:r w:rsidRPr="00961632">
              <w:rPr>
                <w:rFonts w:ascii="Times New Roman" w:hAnsi="Times New Roman"/>
                <w:sz w:val="20"/>
                <w:szCs w:val="20"/>
                <w:lang w:eastAsia="ru-RU"/>
              </w:rPr>
              <w:t>%</w:t>
            </w:r>
          </w:p>
        </w:tc>
        <w:tc>
          <w:tcPr>
            <w:tcW w:w="1259"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74</w:t>
            </w:r>
          </w:p>
        </w:tc>
        <w:tc>
          <w:tcPr>
            <w:tcW w:w="1134"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74</w:t>
            </w:r>
          </w:p>
        </w:tc>
        <w:tc>
          <w:tcPr>
            <w:tcW w:w="1134" w:type="dxa"/>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75</w:t>
            </w:r>
          </w:p>
        </w:tc>
      </w:tr>
      <w:tr w:rsidR="00961632" w:rsidRPr="00961632" w:rsidTr="00961632">
        <w:tc>
          <w:tcPr>
            <w:tcW w:w="717"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2</w:t>
            </w:r>
          </w:p>
        </w:tc>
        <w:tc>
          <w:tcPr>
            <w:tcW w:w="4211"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Доля персональных компьютеров, на которых используется лицензионное программное обеспечение</w:t>
            </w:r>
          </w:p>
        </w:tc>
        <w:tc>
          <w:tcPr>
            <w:tcW w:w="1134" w:type="dxa"/>
            <w:shd w:val="clear" w:color="auto" w:fill="auto"/>
          </w:tcPr>
          <w:p w:rsidR="00961632" w:rsidRPr="00961632" w:rsidRDefault="00961632" w:rsidP="00961632">
            <w:pPr>
              <w:shd w:val="clear" w:color="auto" w:fill="FFFFFF"/>
              <w:spacing w:after="0" w:line="240" w:lineRule="auto"/>
              <w:jc w:val="center"/>
              <w:rPr>
                <w:rFonts w:ascii="Times New Roman" w:hAnsi="Times New Roman"/>
                <w:sz w:val="20"/>
                <w:szCs w:val="20"/>
                <w:lang w:eastAsia="ru-RU"/>
              </w:rPr>
            </w:pPr>
            <w:r w:rsidRPr="00961632">
              <w:rPr>
                <w:rFonts w:ascii="Times New Roman" w:hAnsi="Times New Roman"/>
                <w:sz w:val="20"/>
                <w:szCs w:val="20"/>
                <w:lang w:eastAsia="ru-RU"/>
              </w:rPr>
              <w:t>%</w:t>
            </w:r>
          </w:p>
        </w:tc>
        <w:tc>
          <w:tcPr>
            <w:tcW w:w="1259"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51</w:t>
            </w:r>
          </w:p>
        </w:tc>
        <w:tc>
          <w:tcPr>
            <w:tcW w:w="1134"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53</w:t>
            </w:r>
          </w:p>
        </w:tc>
        <w:tc>
          <w:tcPr>
            <w:tcW w:w="1134" w:type="dxa"/>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54</w:t>
            </w:r>
          </w:p>
        </w:tc>
      </w:tr>
      <w:tr w:rsidR="00961632" w:rsidRPr="00961632" w:rsidTr="00961632">
        <w:tc>
          <w:tcPr>
            <w:tcW w:w="717"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3</w:t>
            </w:r>
          </w:p>
        </w:tc>
        <w:tc>
          <w:tcPr>
            <w:tcW w:w="4211"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hAnsi="Times New Roman"/>
                <w:sz w:val="20"/>
                <w:szCs w:val="20"/>
                <w:lang w:eastAsia="ru-RU"/>
              </w:rPr>
            </w:pPr>
            <w:r w:rsidRPr="00961632">
              <w:rPr>
                <w:rFonts w:ascii="Times New Roman" w:hAnsi="Times New Roman"/>
                <w:sz w:val="20"/>
                <w:szCs w:val="20"/>
              </w:rPr>
              <w:t>Процент обеспеченности программных продуктов годовыми лицензиями на использование и информационно-техническое сопровождение</w:t>
            </w:r>
          </w:p>
        </w:tc>
        <w:tc>
          <w:tcPr>
            <w:tcW w:w="1134" w:type="dxa"/>
            <w:shd w:val="clear" w:color="auto" w:fill="auto"/>
          </w:tcPr>
          <w:p w:rsidR="00961632" w:rsidRPr="00961632" w:rsidRDefault="00961632" w:rsidP="00961632">
            <w:pPr>
              <w:shd w:val="clear" w:color="auto" w:fill="FFFFFF"/>
              <w:spacing w:after="0" w:line="240" w:lineRule="auto"/>
              <w:jc w:val="center"/>
              <w:rPr>
                <w:sz w:val="20"/>
                <w:szCs w:val="20"/>
                <w:lang w:eastAsia="ru-RU"/>
              </w:rPr>
            </w:pPr>
            <w:r w:rsidRPr="00961632">
              <w:rPr>
                <w:rFonts w:ascii="Times New Roman" w:hAnsi="Times New Roman"/>
                <w:sz w:val="20"/>
                <w:szCs w:val="20"/>
                <w:lang w:eastAsia="ru-RU"/>
              </w:rPr>
              <w:t>%</w:t>
            </w:r>
          </w:p>
        </w:tc>
        <w:tc>
          <w:tcPr>
            <w:tcW w:w="1259"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100</w:t>
            </w:r>
          </w:p>
        </w:tc>
        <w:tc>
          <w:tcPr>
            <w:tcW w:w="1134"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100</w:t>
            </w:r>
          </w:p>
        </w:tc>
        <w:tc>
          <w:tcPr>
            <w:tcW w:w="1134" w:type="dxa"/>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100</w:t>
            </w:r>
          </w:p>
        </w:tc>
      </w:tr>
      <w:tr w:rsidR="00961632" w:rsidRPr="00961632" w:rsidTr="00961632">
        <w:tc>
          <w:tcPr>
            <w:tcW w:w="717"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4</w:t>
            </w:r>
          </w:p>
        </w:tc>
        <w:tc>
          <w:tcPr>
            <w:tcW w:w="4211"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outlineLvl w:val="1"/>
              <w:rPr>
                <w:rFonts w:ascii="Times New Roman" w:eastAsia="Times New Roman" w:hAnsi="Times New Roman"/>
                <w:color w:val="000000"/>
                <w:sz w:val="20"/>
                <w:szCs w:val="20"/>
                <w:lang w:eastAsia="ru-RU"/>
              </w:rPr>
            </w:pPr>
            <w:r w:rsidRPr="00961632">
              <w:rPr>
                <w:rFonts w:ascii="Times New Roman" w:hAnsi="Times New Roman"/>
                <w:sz w:val="20"/>
                <w:szCs w:val="20"/>
                <w:lang w:eastAsia="ru-RU"/>
              </w:rPr>
              <w:t>К</w:t>
            </w:r>
            <w:r w:rsidRPr="00961632">
              <w:rPr>
                <w:rFonts w:ascii="Times New Roman" w:eastAsia="Times New Roman" w:hAnsi="Times New Roman"/>
                <w:sz w:val="20"/>
                <w:szCs w:val="20"/>
                <w:lang w:eastAsia="ru-RU"/>
              </w:rPr>
              <w:t>оличество сотрудников, прошедших обучение по программам безопасности информации</w:t>
            </w:r>
          </w:p>
        </w:tc>
        <w:tc>
          <w:tcPr>
            <w:tcW w:w="1134" w:type="dxa"/>
            <w:shd w:val="clear" w:color="auto" w:fill="auto"/>
          </w:tcPr>
          <w:p w:rsidR="00961632" w:rsidRPr="00961632" w:rsidRDefault="00961632" w:rsidP="00961632">
            <w:pPr>
              <w:shd w:val="clear" w:color="auto" w:fill="FFFFFF"/>
              <w:spacing w:after="0" w:line="240" w:lineRule="auto"/>
              <w:jc w:val="center"/>
              <w:rPr>
                <w:rFonts w:ascii="Times New Roman" w:hAnsi="Times New Roman"/>
                <w:sz w:val="20"/>
                <w:szCs w:val="20"/>
                <w:lang w:eastAsia="ru-RU"/>
              </w:rPr>
            </w:pPr>
            <w:r w:rsidRPr="00961632">
              <w:rPr>
                <w:rFonts w:ascii="Times New Roman" w:hAnsi="Times New Roman"/>
                <w:sz w:val="20"/>
                <w:szCs w:val="20"/>
                <w:lang w:eastAsia="ru-RU"/>
              </w:rPr>
              <w:t>чел.</w:t>
            </w:r>
          </w:p>
        </w:tc>
        <w:tc>
          <w:tcPr>
            <w:tcW w:w="1259"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1</w:t>
            </w:r>
          </w:p>
        </w:tc>
        <w:tc>
          <w:tcPr>
            <w:tcW w:w="1134" w:type="dxa"/>
            <w:shd w:val="clear" w:color="auto" w:fill="auto"/>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1</w:t>
            </w:r>
          </w:p>
        </w:tc>
        <w:tc>
          <w:tcPr>
            <w:tcW w:w="1134" w:type="dxa"/>
          </w:tcPr>
          <w:p w:rsidR="00961632" w:rsidRPr="00961632" w:rsidRDefault="00961632" w:rsidP="00961632">
            <w:pPr>
              <w:widowControl w:val="0"/>
              <w:shd w:val="clear" w:color="auto" w:fill="FFFFFF"/>
              <w:autoSpaceDE w:val="0"/>
              <w:autoSpaceDN w:val="0"/>
              <w:adjustRightInd w:val="0"/>
              <w:spacing w:after="0" w:line="240" w:lineRule="auto"/>
              <w:jc w:val="center"/>
              <w:outlineLvl w:val="1"/>
              <w:rPr>
                <w:rFonts w:ascii="Times New Roman" w:hAnsi="Times New Roman"/>
                <w:sz w:val="20"/>
                <w:szCs w:val="20"/>
                <w:lang w:eastAsia="ru-RU"/>
              </w:rPr>
            </w:pPr>
            <w:r w:rsidRPr="00961632">
              <w:rPr>
                <w:rFonts w:ascii="Times New Roman" w:hAnsi="Times New Roman"/>
                <w:sz w:val="20"/>
                <w:szCs w:val="20"/>
                <w:lang w:eastAsia="ru-RU"/>
              </w:rPr>
              <w:t>1</w:t>
            </w:r>
          </w:p>
        </w:tc>
      </w:tr>
    </w:tbl>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Алгоритм формирования показателей (индикаторов) муниципальной программы:</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1) П</w:t>
      </w:r>
      <w:r w:rsidRPr="00961632">
        <w:rPr>
          <w:rFonts w:ascii="Times New Roman" w:hAnsi="Times New Roman"/>
          <w:sz w:val="24"/>
          <w:szCs w:val="24"/>
        </w:rPr>
        <w:t xml:space="preserve">оказатель (индикатор): «Процент оснащенности  администрации района современным компьютерным оборудованием» </w:t>
      </w:r>
      <w:r w:rsidRPr="00961632">
        <w:rPr>
          <w:rFonts w:ascii="Times New Roman" w:eastAsia="Times New Roman" w:hAnsi="Times New Roman"/>
          <w:kern w:val="2"/>
          <w:sz w:val="24"/>
          <w:szCs w:val="24"/>
          <w:lang w:eastAsia="ru-RU"/>
        </w:rPr>
        <w:t>рассчитывается по следующей формуле:</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П</w:t>
      </w:r>
      <w:r w:rsidRPr="00961632">
        <w:rPr>
          <w:rFonts w:ascii="Times New Roman" w:eastAsia="Times New Roman" w:hAnsi="Times New Roman"/>
          <w:kern w:val="2"/>
          <w:sz w:val="24"/>
          <w:szCs w:val="24"/>
          <w:vertAlign w:val="subscript"/>
          <w:lang w:eastAsia="ru-RU"/>
        </w:rPr>
        <w:t>ОТ</w:t>
      </w:r>
      <w:r w:rsidRPr="00961632">
        <w:rPr>
          <w:rFonts w:ascii="Times New Roman" w:eastAsia="Times New Roman" w:hAnsi="Times New Roman"/>
          <w:kern w:val="2"/>
          <w:sz w:val="24"/>
          <w:szCs w:val="24"/>
          <w:lang w:eastAsia="ru-RU"/>
        </w:rPr>
        <w:t xml:space="preserve"> =  ((К</w:t>
      </w:r>
      <w:r w:rsidRPr="00961632">
        <w:rPr>
          <w:rFonts w:ascii="Times New Roman" w:eastAsia="Times New Roman" w:hAnsi="Times New Roman"/>
          <w:kern w:val="2"/>
          <w:sz w:val="24"/>
          <w:szCs w:val="24"/>
          <w:vertAlign w:val="subscript"/>
          <w:lang w:eastAsia="ru-RU"/>
        </w:rPr>
        <w:t>СТ</w:t>
      </w: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ПТ</w:t>
      </w: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ОБЩ</w:t>
      </w:r>
      <w:r w:rsidRPr="00961632">
        <w:rPr>
          <w:rFonts w:ascii="Times New Roman" w:eastAsia="Times New Roman" w:hAnsi="Times New Roman"/>
          <w:kern w:val="2"/>
          <w:sz w:val="24"/>
          <w:szCs w:val="24"/>
          <w:lang w:eastAsia="ru-RU"/>
        </w:rPr>
        <w:t>)*100, где:</w:t>
      </w:r>
    </w:p>
    <w:p w:rsidR="00961632" w:rsidRPr="00961632" w:rsidRDefault="00961632" w:rsidP="00961632">
      <w:pPr>
        <w:spacing w:after="0" w:line="240" w:lineRule="auto"/>
        <w:ind w:firstLine="709"/>
        <w:jc w:val="both"/>
        <w:rPr>
          <w:rFonts w:ascii="Times New Roman" w:hAnsi="Times New Roman"/>
          <w:sz w:val="24"/>
          <w:szCs w:val="24"/>
        </w:rPr>
      </w:pPr>
      <w:r w:rsidRPr="00961632">
        <w:rPr>
          <w:rFonts w:ascii="Times New Roman" w:eastAsia="Times New Roman" w:hAnsi="Times New Roman"/>
          <w:kern w:val="2"/>
          <w:sz w:val="24"/>
          <w:szCs w:val="24"/>
          <w:lang w:eastAsia="ru-RU"/>
        </w:rPr>
        <w:t>П</w:t>
      </w:r>
      <w:r w:rsidRPr="00961632">
        <w:rPr>
          <w:rFonts w:ascii="Times New Roman" w:eastAsia="Times New Roman" w:hAnsi="Times New Roman"/>
          <w:kern w:val="2"/>
          <w:sz w:val="24"/>
          <w:szCs w:val="24"/>
          <w:vertAlign w:val="subscript"/>
          <w:lang w:eastAsia="ru-RU"/>
        </w:rPr>
        <w:t>ОТ</w:t>
      </w:r>
      <w:r w:rsidRPr="00961632">
        <w:rPr>
          <w:rFonts w:ascii="Times New Roman" w:eastAsia="Times New Roman" w:hAnsi="Times New Roman"/>
          <w:kern w:val="2"/>
          <w:sz w:val="24"/>
          <w:szCs w:val="24"/>
          <w:lang w:eastAsia="ru-RU"/>
        </w:rPr>
        <w:t xml:space="preserve"> – п</w:t>
      </w:r>
      <w:r w:rsidRPr="00961632">
        <w:rPr>
          <w:rFonts w:ascii="Times New Roman" w:hAnsi="Times New Roman"/>
          <w:sz w:val="24"/>
          <w:szCs w:val="24"/>
        </w:rPr>
        <w:t>роцент оснащенности  администрации района современным компьютерным оборудованием;</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СТ</w:t>
      </w:r>
      <w:r w:rsidRPr="00961632">
        <w:rPr>
          <w:rFonts w:ascii="Times New Roman" w:eastAsia="Times New Roman" w:hAnsi="Times New Roman"/>
          <w:kern w:val="2"/>
          <w:sz w:val="24"/>
          <w:szCs w:val="24"/>
          <w:lang w:eastAsia="ru-RU"/>
        </w:rPr>
        <w:t xml:space="preserve"> – общее количество </w:t>
      </w:r>
      <w:r w:rsidRPr="00961632">
        <w:rPr>
          <w:rFonts w:ascii="Times New Roman" w:eastAsia="Times New Roman" w:hAnsi="Times New Roman"/>
          <w:sz w:val="24"/>
          <w:szCs w:val="24"/>
          <w:lang w:eastAsia="ru-RU"/>
        </w:rPr>
        <w:t xml:space="preserve">компьютерной техники администрации района, соответствующей современным требованиям на </w:t>
      </w:r>
      <w:r w:rsidRPr="00961632">
        <w:rPr>
          <w:rFonts w:ascii="Times New Roman" w:eastAsia="Times New Roman" w:hAnsi="Times New Roman"/>
          <w:kern w:val="2"/>
          <w:sz w:val="24"/>
          <w:szCs w:val="24"/>
          <w:lang w:eastAsia="ru-RU"/>
        </w:rPr>
        <w:t>конец предшествующего года;</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ПТ</w:t>
      </w:r>
      <w:r w:rsidRPr="00961632">
        <w:rPr>
          <w:rFonts w:ascii="Times New Roman" w:eastAsia="Times New Roman" w:hAnsi="Times New Roman"/>
          <w:kern w:val="2"/>
          <w:sz w:val="24"/>
          <w:szCs w:val="24"/>
          <w:lang w:eastAsia="ru-RU"/>
        </w:rPr>
        <w:t xml:space="preserve"> – количество приобретенных системных блоков в текущем году;</w:t>
      </w:r>
    </w:p>
    <w:p w:rsidR="00961632" w:rsidRPr="00961632" w:rsidRDefault="00961632" w:rsidP="00961632">
      <w:pPr>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ОБЩ</w:t>
      </w:r>
      <w:r w:rsidRPr="00961632">
        <w:rPr>
          <w:rFonts w:ascii="Times New Roman" w:eastAsia="Times New Roman" w:hAnsi="Times New Roman"/>
          <w:kern w:val="2"/>
          <w:sz w:val="24"/>
          <w:szCs w:val="24"/>
          <w:lang w:eastAsia="ru-RU"/>
        </w:rPr>
        <w:t xml:space="preserve"> – общее количество </w:t>
      </w:r>
      <w:r w:rsidRPr="00961632">
        <w:rPr>
          <w:rFonts w:ascii="Times New Roman" w:eastAsia="Times New Roman" w:hAnsi="Times New Roman"/>
          <w:sz w:val="24"/>
          <w:szCs w:val="24"/>
          <w:lang w:eastAsia="ru-RU"/>
        </w:rPr>
        <w:t>компьютерной и оргтехники, эксплуатируемой в администрации района.</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hAnsi="Times New Roman"/>
          <w:sz w:val="24"/>
          <w:szCs w:val="24"/>
        </w:rPr>
        <w:t>Показатель (индикатор) 2: «</w:t>
      </w:r>
      <w:r w:rsidRPr="00961632">
        <w:rPr>
          <w:rFonts w:ascii="Times New Roman" w:eastAsia="Times New Roman" w:hAnsi="Times New Roman"/>
          <w:sz w:val="24"/>
          <w:szCs w:val="24"/>
          <w:lang w:eastAsia="ru-RU"/>
        </w:rPr>
        <w:t>Доля персональных компьютеров, на которых используется лицензионное программное обеспечение</w:t>
      </w:r>
      <w:r w:rsidRPr="00961632">
        <w:rPr>
          <w:rFonts w:ascii="Times New Roman" w:hAnsi="Times New Roman"/>
          <w:sz w:val="24"/>
          <w:szCs w:val="24"/>
        </w:rPr>
        <w:t xml:space="preserve">» </w:t>
      </w:r>
      <w:r w:rsidRPr="00961632">
        <w:rPr>
          <w:rFonts w:ascii="Times New Roman" w:eastAsia="Times New Roman" w:hAnsi="Times New Roman"/>
          <w:kern w:val="2"/>
          <w:sz w:val="24"/>
          <w:szCs w:val="24"/>
          <w:lang w:eastAsia="ru-RU"/>
        </w:rPr>
        <w:t>рассчитывается по следующей формуле:</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Д</w:t>
      </w:r>
      <w:r w:rsidRPr="00961632">
        <w:rPr>
          <w:rFonts w:ascii="Times New Roman" w:eastAsia="Times New Roman" w:hAnsi="Times New Roman"/>
          <w:kern w:val="2"/>
          <w:sz w:val="24"/>
          <w:szCs w:val="24"/>
          <w:vertAlign w:val="subscript"/>
          <w:lang w:eastAsia="ru-RU"/>
        </w:rPr>
        <w:t>КО</w:t>
      </w:r>
      <w:r w:rsidRPr="00961632">
        <w:rPr>
          <w:rFonts w:ascii="Times New Roman" w:eastAsia="Times New Roman" w:hAnsi="Times New Roman"/>
          <w:kern w:val="2"/>
          <w:sz w:val="24"/>
          <w:szCs w:val="24"/>
          <w:lang w:eastAsia="ru-RU"/>
        </w:rPr>
        <w:t xml:space="preserve"> = ((К</w:t>
      </w:r>
      <w:r w:rsidRPr="00961632">
        <w:rPr>
          <w:rFonts w:ascii="Times New Roman" w:eastAsia="Times New Roman" w:hAnsi="Times New Roman"/>
          <w:kern w:val="2"/>
          <w:sz w:val="24"/>
          <w:szCs w:val="24"/>
          <w:vertAlign w:val="subscript"/>
          <w:lang w:eastAsia="ru-RU"/>
        </w:rPr>
        <w:t>КЛ</w:t>
      </w: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ПЛ</w:t>
      </w: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ОБЩ</w:t>
      </w:r>
      <w:r w:rsidRPr="00961632">
        <w:rPr>
          <w:rFonts w:ascii="Times New Roman" w:eastAsia="Times New Roman" w:hAnsi="Times New Roman"/>
          <w:kern w:val="2"/>
          <w:sz w:val="24"/>
          <w:szCs w:val="24"/>
          <w:lang w:eastAsia="ru-RU"/>
        </w:rPr>
        <w:t>)*100, где:</w:t>
      </w:r>
    </w:p>
    <w:p w:rsidR="00961632" w:rsidRPr="00961632" w:rsidRDefault="00961632" w:rsidP="00961632">
      <w:pPr>
        <w:spacing w:after="0" w:line="240" w:lineRule="auto"/>
        <w:ind w:firstLine="709"/>
        <w:jc w:val="both"/>
        <w:rPr>
          <w:rFonts w:ascii="Times New Roman" w:hAnsi="Times New Roman"/>
          <w:sz w:val="24"/>
          <w:szCs w:val="24"/>
        </w:rPr>
      </w:pPr>
      <w:r w:rsidRPr="00961632">
        <w:rPr>
          <w:rFonts w:ascii="Times New Roman" w:eastAsia="Times New Roman" w:hAnsi="Times New Roman"/>
          <w:kern w:val="2"/>
          <w:sz w:val="24"/>
          <w:szCs w:val="24"/>
          <w:lang w:eastAsia="ru-RU"/>
        </w:rPr>
        <w:t>Д</w:t>
      </w:r>
      <w:r w:rsidRPr="00961632">
        <w:rPr>
          <w:rFonts w:ascii="Times New Roman" w:eastAsia="Times New Roman" w:hAnsi="Times New Roman"/>
          <w:kern w:val="2"/>
          <w:sz w:val="24"/>
          <w:szCs w:val="24"/>
          <w:vertAlign w:val="subscript"/>
          <w:lang w:eastAsia="ru-RU"/>
        </w:rPr>
        <w:t>КО</w:t>
      </w:r>
      <w:r w:rsidRPr="00961632">
        <w:rPr>
          <w:rFonts w:ascii="Times New Roman" w:eastAsia="Times New Roman" w:hAnsi="Times New Roman"/>
          <w:kern w:val="2"/>
          <w:sz w:val="24"/>
          <w:szCs w:val="24"/>
          <w:lang w:eastAsia="ru-RU"/>
        </w:rPr>
        <w:t xml:space="preserve"> – </w:t>
      </w:r>
      <w:r w:rsidRPr="00961632">
        <w:rPr>
          <w:rFonts w:ascii="Times New Roman" w:hAnsi="Times New Roman"/>
          <w:sz w:val="24"/>
          <w:szCs w:val="24"/>
        </w:rPr>
        <w:t>доля компьютерного оборудования администрации района, обеспеченного необходимым лицензионным программным обеспечением (в процентах);</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КЛ</w:t>
      </w:r>
      <w:r w:rsidRPr="00961632">
        <w:rPr>
          <w:rFonts w:ascii="Times New Roman" w:eastAsia="Times New Roman" w:hAnsi="Times New Roman"/>
          <w:kern w:val="2"/>
          <w:sz w:val="24"/>
          <w:szCs w:val="24"/>
          <w:lang w:eastAsia="ru-RU"/>
        </w:rPr>
        <w:t xml:space="preserve"> – количество автоматизированных рабочих мест и серверов, имеющих необходимое лицензионное программное обеспечение на конец предшествующего года;</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ПЛ</w:t>
      </w:r>
      <w:r w:rsidRPr="00961632">
        <w:rPr>
          <w:rFonts w:ascii="Times New Roman" w:eastAsia="Times New Roman" w:hAnsi="Times New Roman"/>
          <w:kern w:val="2"/>
          <w:sz w:val="24"/>
          <w:szCs w:val="24"/>
          <w:lang w:eastAsia="ru-RU"/>
        </w:rPr>
        <w:t xml:space="preserve"> – количество автоматизированных рабочих мест и серверов, оснащенных необходимым лицензионным программным обеспечением в текущем году;</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К</w:t>
      </w:r>
      <w:r w:rsidRPr="00961632">
        <w:rPr>
          <w:rFonts w:ascii="Times New Roman" w:eastAsia="Times New Roman" w:hAnsi="Times New Roman"/>
          <w:kern w:val="2"/>
          <w:sz w:val="24"/>
          <w:szCs w:val="24"/>
          <w:vertAlign w:val="subscript"/>
          <w:lang w:eastAsia="ru-RU"/>
        </w:rPr>
        <w:t>ОБЩ</w:t>
      </w:r>
      <w:r w:rsidRPr="00961632">
        <w:rPr>
          <w:rFonts w:ascii="Times New Roman" w:eastAsia="Times New Roman" w:hAnsi="Times New Roman"/>
          <w:kern w:val="2"/>
          <w:sz w:val="24"/>
          <w:szCs w:val="24"/>
          <w:lang w:eastAsia="ru-RU"/>
        </w:rPr>
        <w:t xml:space="preserve"> – общее количество автоматизированных рабочих мест и серверов в администрации района.</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hAnsi="Times New Roman"/>
          <w:sz w:val="24"/>
          <w:szCs w:val="24"/>
        </w:rPr>
        <w:t xml:space="preserve">Показатель (индикатор) 3: «Процент обеспеченности программных продуктов годовыми лицензиями на использование и информационно-техническое сопровождение» </w:t>
      </w:r>
      <w:r w:rsidRPr="00961632">
        <w:rPr>
          <w:rFonts w:ascii="Times New Roman" w:eastAsia="Times New Roman" w:hAnsi="Times New Roman"/>
          <w:kern w:val="2"/>
          <w:sz w:val="24"/>
          <w:szCs w:val="24"/>
          <w:lang w:eastAsia="ru-RU"/>
        </w:rPr>
        <w:t>рассчитывается по следующей формуле:</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П</w:t>
      </w:r>
      <w:r w:rsidRPr="00961632">
        <w:rPr>
          <w:rFonts w:ascii="Times New Roman" w:eastAsia="Times New Roman" w:hAnsi="Times New Roman"/>
          <w:kern w:val="2"/>
          <w:sz w:val="24"/>
          <w:szCs w:val="24"/>
          <w:vertAlign w:val="subscript"/>
          <w:lang w:eastAsia="ru-RU"/>
        </w:rPr>
        <w:t xml:space="preserve">ОП </w:t>
      </w:r>
      <w:r w:rsidRPr="00961632">
        <w:rPr>
          <w:rFonts w:ascii="Times New Roman" w:eastAsia="Times New Roman" w:hAnsi="Times New Roman"/>
          <w:kern w:val="2"/>
          <w:sz w:val="24"/>
          <w:szCs w:val="24"/>
          <w:lang w:eastAsia="ru-RU"/>
        </w:rPr>
        <w:t>= ((Л</w:t>
      </w:r>
      <w:r w:rsidRPr="00961632">
        <w:rPr>
          <w:rFonts w:ascii="Times New Roman" w:eastAsia="Times New Roman" w:hAnsi="Times New Roman"/>
          <w:kern w:val="2"/>
          <w:sz w:val="24"/>
          <w:szCs w:val="24"/>
          <w:vertAlign w:val="subscript"/>
          <w:lang w:eastAsia="ru-RU"/>
        </w:rPr>
        <w:t>САЙТ</w:t>
      </w:r>
      <w:r w:rsidRPr="00961632">
        <w:rPr>
          <w:rFonts w:ascii="Times New Roman" w:eastAsia="Times New Roman" w:hAnsi="Times New Roman"/>
          <w:kern w:val="2"/>
          <w:sz w:val="24"/>
          <w:szCs w:val="24"/>
          <w:lang w:eastAsia="ru-RU"/>
        </w:rPr>
        <w:t>+Л</w:t>
      </w:r>
      <w:r w:rsidRPr="00961632">
        <w:rPr>
          <w:rFonts w:ascii="Times New Roman" w:eastAsia="Times New Roman" w:hAnsi="Times New Roman"/>
          <w:kern w:val="2"/>
          <w:sz w:val="24"/>
          <w:szCs w:val="24"/>
          <w:vertAlign w:val="subscript"/>
          <w:lang w:eastAsia="ru-RU"/>
        </w:rPr>
        <w:t>АВ</w:t>
      </w:r>
      <w:r w:rsidRPr="00961632">
        <w:rPr>
          <w:rFonts w:ascii="Times New Roman" w:eastAsia="Times New Roman" w:hAnsi="Times New Roman"/>
          <w:kern w:val="2"/>
          <w:sz w:val="24"/>
          <w:szCs w:val="24"/>
          <w:lang w:eastAsia="ru-RU"/>
        </w:rPr>
        <w:t>)*100)/2, где:</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П</w:t>
      </w:r>
      <w:r w:rsidRPr="00961632">
        <w:rPr>
          <w:rFonts w:ascii="Times New Roman" w:eastAsia="Times New Roman" w:hAnsi="Times New Roman"/>
          <w:kern w:val="2"/>
          <w:sz w:val="24"/>
          <w:szCs w:val="24"/>
          <w:vertAlign w:val="subscript"/>
          <w:lang w:eastAsia="ru-RU"/>
        </w:rPr>
        <w:t>ОП</w:t>
      </w:r>
      <w:r w:rsidRPr="00961632">
        <w:rPr>
          <w:rFonts w:ascii="Times New Roman" w:eastAsia="Times New Roman" w:hAnsi="Times New Roman"/>
          <w:kern w:val="2"/>
          <w:sz w:val="24"/>
          <w:szCs w:val="24"/>
          <w:lang w:eastAsia="ru-RU"/>
        </w:rPr>
        <w:t xml:space="preserve"> – процент обеспеченности программных продуктов годовыми лицензиями на использование и информационно-техническое сопровождение;</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Л</w:t>
      </w:r>
      <w:r w:rsidRPr="00961632">
        <w:rPr>
          <w:rFonts w:ascii="Times New Roman" w:eastAsia="Times New Roman" w:hAnsi="Times New Roman"/>
          <w:kern w:val="2"/>
          <w:sz w:val="24"/>
          <w:szCs w:val="24"/>
          <w:vertAlign w:val="subscript"/>
          <w:lang w:eastAsia="ru-RU"/>
        </w:rPr>
        <w:t>САЙТ</w:t>
      </w:r>
      <w:r w:rsidRPr="00961632">
        <w:rPr>
          <w:rFonts w:ascii="Times New Roman" w:eastAsia="Times New Roman" w:hAnsi="Times New Roman"/>
          <w:kern w:val="2"/>
          <w:sz w:val="24"/>
          <w:szCs w:val="24"/>
          <w:lang w:eastAsia="ru-RU"/>
        </w:rPr>
        <w:t xml:space="preserve"> – количество приобретенных годовых лицензий </w:t>
      </w:r>
      <w:r w:rsidRPr="00961632">
        <w:rPr>
          <w:rFonts w:ascii="Times New Roman" w:hAnsi="Times New Roman"/>
          <w:sz w:val="24"/>
          <w:szCs w:val="24"/>
          <w:lang w:eastAsia="ru-RU"/>
        </w:rPr>
        <w:t xml:space="preserve">1С-Битрикс: Управление сайтом </w:t>
      </w:r>
      <w:r w:rsidRPr="00961632">
        <w:rPr>
          <w:rFonts w:ascii="Times New Roman" w:eastAsia="Times New Roman" w:hAnsi="Times New Roman"/>
          <w:kern w:val="2"/>
          <w:sz w:val="24"/>
          <w:szCs w:val="24"/>
          <w:lang w:eastAsia="ru-RU"/>
        </w:rPr>
        <w:t>для официального интернет-сайта органов местного самоуправления Облученского муниципального района;</w:t>
      </w:r>
    </w:p>
    <w:p w:rsidR="00961632" w:rsidRPr="00961632" w:rsidRDefault="00961632" w:rsidP="00961632">
      <w:pPr>
        <w:spacing w:after="0" w:line="240" w:lineRule="auto"/>
        <w:ind w:firstLine="709"/>
        <w:jc w:val="both"/>
        <w:rPr>
          <w:rFonts w:ascii="Times New Roman" w:eastAsia="Times New Roman" w:hAnsi="Times New Roman"/>
          <w:kern w:val="2"/>
          <w:sz w:val="24"/>
          <w:szCs w:val="24"/>
          <w:vertAlign w:val="subscript"/>
          <w:lang w:eastAsia="ru-RU"/>
        </w:rPr>
      </w:pPr>
      <w:r w:rsidRPr="00961632">
        <w:rPr>
          <w:rFonts w:ascii="Times New Roman" w:eastAsia="Times New Roman" w:hAnsi="Times New Roman"/>
          <w:kern w:val="2"/>
          <w:sz w:val="24"/>
          <w:szCs w:val="24"/>
          <w:lang w:eastAsia="ru-RU"/>
        </w:rPr>
        <w:t>Л</w:t>
      </w:r>
      <w:r w:rsidRPr="00961632">
        <w:rPr>
          <w:rFonts w:ascii="Times New Roman" w:eastAsia="Times New Roman" w:hAnsi="Times New Roman"/>
          <w:kern w:val="2"/>
          <w:sz w:val="24"/>
          <w:szCs w:val="24"/>
          <w:vertAlign w:val="subscript"/>
          <w:lang w:eastAsia="ru-RU"/>
        </w:rPr>
        <w:t>АВ</w:t>
      </w:r>
      <w:r w:rsidRPr="00961632">
        <w:rPr>
          <w:rFonts w:ascii="Times New Roman" w:eastAsia="Times New Roman" w:hAnsi="Times New Roman"/>
          <w:kern w:val="2"/>
          <w:sz w:val="24"/>
          <w:szCs w:val="24"/>
          <w:lang w:eastAsia="ru-RU"/>
        </w:rPr>
        <w:t xml:space="preserve"> – количество приобретенных годовых лицензий для антивирусного программного обеспечения.</w:t>
      </w:r>
      <w:r w:rsidRPr="00961632">
        <w:rPr>
          <w:rFonts w:ascii="Times New Roman" w:eastAsia="Times New Roman" w:hAnsi="Times New Roman"/>
          <w:kern w:val="2"/>
          <w:sz w:val="24"/>
          <w:szCs w:val="24"/>
          <w:vertAlign w:val="subscript"/>
          <w:lang w:eastAsia="ru-RU"/>
        </w:rPr>
        <w:t xml:space="preserve"> </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lastRenderedPageBreak/>
        <w:t>Исходные данные для расчета показателей отражены в ведомости остатков основных средств, нематериальных и непроизводственных активов.</w:t>
      </w:r>
    </w:p>
    <w:p w:rsidR="00961632" w:rsidRPr="00961632" w:rsidRDefault="00961632" w:rsidP="00961632">
      <w:pPr>
        <w:spacing w:after="0" w:line="240" w:lineRule="auto"/>
        <w:ind w:firstLine="709"/>
        <w:jc w:val="both"/>
        <w:rPr>
          <w:rFonts w:ascii="Times New Roman" w:eastAsia="Times New Roman" w:hAnsi="Times New Roman"/>
          <w:kern w:val="2"/>
          <w:sz w:val="24"/>
          <w:szCs w:val="24"/>
          <w:lang w:eastAsia="ru-RU"/>
        </w:rPr>
      </w:pPr>
      <w:r w:rsidRPr="00961632">
        <w:rPr>
          <w:rFonts w:ascii="Times New Roman" w:eastAsia="Times New Roman" w:hAnsi="Times New Roman"/>
          <w:kern w:val="2"/>
          <w:sz w:val="24"/>
          <w:szCs w:val="24"/>
          <w:lang w:eastAsia="ru-RU"/>
        </w:rPr>
        <w:t xml:space="preserve"> Показатель (индикатор) 4: «</w:t>
      </w:r>
      <w:r w:rsidRPr="00961632">
        <w:rPr>
          <w:rFonts w:ascii="Times New Roman" w:hAnsi="Times New Roman"/>
          <w:sz w:val="24"/>
          <w:szCs w:val="24"/>
          <w:lang w:eastAsia="ru-RU"/>
        </w:rPr>
        <w:t>К</w:t>
      </w:r>
      <w:r w:rsidRPr="00961632">
        <w:rPr>
          <w:rFonts w:ascii="Times New Roman" w:eastAsia="Times New Roman" w:hAnsi="Times New Roman"/>
          <w:sz w:val="24"/>
          <w:szCs w:val="24"/>
          <w:lang w:eastAsia="ru-RU"/>
        </w:rPr>
        <w:t>оличество сотрудников, прошедших обучение по программам безопасности информации</w:t>
      </w:r>
      <w:r w:rsidRPr="00961632">
        <w:rPr>
          <w:rFonts w:ascii="Times New Roman" w:eastAsia="Times New Roman" w:hAnsi="Times New Roman"/>
          <w:kern w:val="2"/>
          <w:sz w:val="24"/>
          <w:szCs w:val="24"/>
          <w:lang w:eastAsia="ru-RU"/>
        </w:rPr>
        <w:t>» определяется фактическим количеством сотрудников администрации района, прошедших обучение по программам безопасности информации.</w:t>
      </w: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5. Прогноз конечных результатов муниципальной программы</w:t>
      </w: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Конечные результаты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повышение эффективности органов местного самоуправления Облученского муниципального района на основе использования принципиально новых возможностей и принятия своевременных и обоснованных решений;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обеспечение бесперебойного функционирования информационных ресурсов администрации Облученского муниципального района;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обеспечение безопасности информационных систем администрации Облученского муниципального района в соответствии с требованиями действующего законодательства.</w:t>
      </w: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6. Сроки и этапы реализации муниципальной программы</w:t>
      </w:r>
    </w:p>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Программа реализуется в один этап в течение 2024-2026 г. </w:t>
      </w:r>
    </w:p>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7. Система программных мероприятий</w:t>
      </w:r>
    </w:p>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В соответствии с целями и задачами Программа включает мероприятия по ее реализации, сроки исполнения, объемы и источники финансирования, ожидаемые результаты</w:t>
      </w:r>
    </w:p>
    <w:p w:rsidR="00961632" w:rsidRPr="00961632" w:rsidRDefault="00961632" w:rsidP="00961632">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Мероприятия муниципальной программы</w:t>
      </w:r>
    </w:p>
    <w:p w:rsidR="00961632" w:rsidRPr="00961632" w:rsidRDefault="00961632" w:rsidP="00961632">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Таблица 2</w:t>
      </w:r>
    </w:p>
    <w:p w:rsidR="00961632" w:rsidRPr="00961632" w:rsidRDefault="00961632" w:rsidP="00961632">
      <w:pPr>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0" w:type="auto"/>
        <w:tblInd w:w="75" w:type="dxa"/>
        <w:tblLayout w:type="fixed"/>
        <w:tblCellMar>
          <w:left w:w="75" w:type="dxa"/>
          <w:right w:w="75" w:type="dxa"/>
        </w:tblCellMar>
        <w:tblLook w:val="0000"/>
      </w:tblPr>
      <w:tblGrid>
        <w:gridCol w:w="570"/>
        <w:gridCol w:w="1845"/>
        <w:gridCol w:w="1845"/>
        <w:gridCol w:w="1275"/>
        <w:gridCol w:w="1830"/>
        <w:gridCol w:w="2133"/>
      </w:tblGrid>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п/п </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Наименование</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муниципальной</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программы,</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подпрограммы </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Ответственный</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исполнитель,</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соисполнитель,</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участники </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Срок</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реализации </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Ожидаемый</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результат в</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количественном</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измерении </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Последствия</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нереализации</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муниципальной  программы,</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подпрограммы </w:t>
            </w:r>
          </w:p>
        </w:tc>
      </w:tr>
      <w:tr w:rsidR="00961632" w:rsidRPr="00961632" w:rsidTr="00961632">
        <w:tblPrEx>
          <w:tblCellMar>
            <w:top w:w="0" w:type="dxa"/>
            <w:bottom w:w="0" w:type="dxa"/>
          </w:tblCellMar>
        </w:tblPrEx>
        <w:tc>
          <w:tcPr>
            <w:tcW w:w="9498" w:type="dxa"/>
            <w:gridSpan w:val="6"/>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Муниципальная программа «Информатизация администрации муниципального образования «Облученский муниципальный район» на 2024- 2026 годы</w:t>
            </w:r>
          </w:p>
        </w:tc>
      </w:tr>
      <w:tr w:rsidR="00961632" w:rsidRPr="00961632" w:rsidTr="00961632">
        <w:tblPrEx>
          <w:tblCellMar>
            <w:top w:w="0" w:type="dxa"/>
            <w:bottom w:w="0" w:type="dxa"/>
          </w:tblCellMar>
        </w:tblPrEx>
        <w:tc>
          <w:tcPr>
            <w:tcW w:w="9498" w:type="dxa"/>
            <w:gridSpan w:val="6"/>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1. Задача - Обеспечение бесперебойного функционирования информационных ресурсов администрации</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1.1</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Основное мероприятия -Приобретение и техническое сопровождение компьютерного оборудования и оргтехники</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ind w:firstLine="20"/>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Замена устаревшего оборудования новым. Улучшение условий труда сотрудников администрации</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Устаревание компьютерного оборудования, несоответствие современному программному обеспечению</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1.1.1.</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Приобретение компьютерной техники, оргтехники, запасных частей</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ind w:firstLine="20"/>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Замена устаревшего оборудования новым. Улучшение условий труда сотрудников администрации</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Устаревание компьютерного оборудования, несоответствие современному программному обеспечению</w:t>
            </w:r>
          </w:p>
        </w:tc>
      </w:tr>
      <w:tr w:rsidR="00961632" w:rsidRPr="00961632" w:rsidTr="00961632">
        <w:tblPrEx>
          <w:tblCellMar>
            <w:top w:w="0" w:type="dxa"/>
            <w:bottom w:w="0" w:type="dxa"/>
          </w:tblCellMar>
        </w:tblPrEx>
        <w:tc>
          <w:tcPr>
            <w:tcW w:w="9498" w:type="dxa"/>
            <w:gridSpan w:val="6"/>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2. Задача - Внедрение лицензионного программного обеспечения в структурные подразделения администрации муниципального района</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2.1.</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Основное мероприятие -Приобретение и сопровождение программного обеспечения</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ind w:firstLine="20"/>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Соблюдение законодательства в сфере защиты авторских прав</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Невозможность получать обновление программ и технической поддержки</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2.1.1.</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xml:space="preserve">Сопровождение программного </w:t>
            </w:r>
            <w:r w:rsidRPr="00961632">
              <w:rPr>
                <w:rFonts w:ascii="Times New Roman" w:eastAsia="Times New Roman" w:hAnsi="Times New Roman"/>
                <w:sz w:val="20"/>
                <w:szCs w:val="20"/>
                <w:lang w:eastAsia="ru-RU"/>
              </w:rPr>
              <w:lastRenderedPageBreak/>
              <w:t>обеспечения информационных систем</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lastRenderedPageBreak/>
              <w:t xml:space="preserve">Отдел по информационному </w:t>
            </w:r>
            <w:r w:rsidRPr="00961632">
              <w:rPr>
                <w:rFonts w:ascii="Times New Roman" w:eastAsia="Times New Roman" w:hAnsi="Times New Roman"/>
                <w:sz w:val="20"/>
                <w:szCs w:val="20"/>
                <w:lang w:eastAsia="ru-RU"/>
              </w:rPr>
              <w:lastRenderedPageBreak/>
              <w:t>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lastRenderedPageBreak/>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ind w:firstLine="20"/>
              <w:rPr>
                <w:rFonts w:ascii="Times New Roman" w:eastAsia="Times New Roman" w:hAnsi="Times New Roman"/>
                <w:color w:val="FF0000"/>
                <w:sz w:val="20"/>
                <w:szCs w:val="20"/>
                <w:lang w:eastAsia="ru-RU"/>
              </w:rPr>
            </w:pPr>
            <w:r w:rsidRPr="00961632">
              <w:rPr>
                <w:rFonts w:ascii="Times New Roman" w:eastAsia="Times New Roman" w:hAnsi="Times New Roman"/>
                <w:sz w:val="20"/>
                <w:szCs w:val="20"/>
                <w:lang w:eastAsia="ru-RU"/>
              </w:rPr>
              <w:t xml:space="preserve">Обеспечение работоспособности </w:t>
            </w:r>
            <w:r w:rsidRPr="00961632">
              <w:rPr>
                <w:rFonts w:ascii="Times New Roman" w:eastAsia="Times New Roman" w:hAnsi="Times New Roman"/>
                <w:sz w:val="20"/>
                <w:szCs w:val="20"/>
                <w:lang w:eastAsia="ru-RU"/>
              </w:rPr>
              <w:lastRenderedPageBreak/>
              <w:t>программного обеспечения</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color w:val="FF0000"/>
                <w:sz w:val="20"/>
                <w:szCs w:val="20"/>
                <w:lang w:eastAsia="ru-RU"/>
              </w:rPr>
            </w:pPr>
            <w:r w:rsidRPr="00961632">
              <w:rPr>
                <w:rFonts w:ascii="Times New Roman" w:eastAsia="Times New Roman" w:hAnsi="Times New Roman"/>
                <w:color w:val="000000"/>
                <w:sz w:val="20"/>
                <w:szCs w:val="20"/>
                <w:lang w:eastAsia="ru-RU"/>
              </w:rPr>
              <w:lastRenderedPageBreak/>
              <w:t xml:space="preserve">Сбои в системе защиты и </w:t>
            </w:r>
            <w:r w:rsidRPr="00961632">
              <w:rPr>
                <w:rFonts w:ascii="Times New Roman" w:eastAsia="Times New Roman" w:hAnsi="Times New Roman"/>
                <w:color w:val="000000"/>
                <w:sz w:val="20"/>
                <w:szCs w:val="20"/>
                <w:lang w:eastAsia="ru-RU"/>
              </w:rPr>
              <w:lastRenderedPageBreak/>
              <w:t>бесперебойного функционирования информационных ресурсов</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lastRenderedPageBreak/>
              <w:t>2.1.2.</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Приобретение права на использование  программного обеспечения</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ind w:firstLine="20"/>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Увеличение доли используемого лицензионного программного обеспечения в администрации, приобретение новых программных продуктов </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Несоблюдение законодательства в сфере защиты авторских прав</w:t>
            </w:r>
          </w:p>
        </w:tc>
      </w:tr>
      <w:tr w:rsidR="00961632" w:rsidRPr="00961632" w:rsidTr="00961632">
        <w:tblPrEx>
          <w:tblCellMar>
            <w:top w:w="0" w:type="dxa"/>
            <w:bottom w:w="0" w:type="dxa"/>
          </w:tblCellMar>
        </w:tblPrEx>
        <w:tc>
          <w:tcPr>
            <w:tcW w:w="9498" w:type="dxa"/>
            <w:gridSpan w:val="6"/>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3.</w:t>
            </w:r>
            <w:r w:rsidRPr="00961632">
              <w:rPr>
                <w:rFonts w:ascii="Times New Roman" w:eastAsia="Times New Roman" w:hAnsi="Times New Roman"/>
                <w:sz w:val="20"/>
                <w:szCs w:val="20"/>
                <w:lang w:eastAsia="ru-RU"/>
              </w:rPr>
              <w:t xml:space="preserve"> Задача - Обеспечение защиты от несанкционированных действий с информационными ресурсами администрации посторонних лиц и сотрудников, не имеющих соответствующих полномочий</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3.1.</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color w:val="000000"/>
                <w:sz w:val="20"/>
                <w:szCs w:val="20"/>
                <w:lang w:eastAsia="ru-RU"/>
              </w:rPr>
              <w:t>Основное мероприятие -Обеспечение информационной безопасности</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Обеспечение требований по защите информации</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Несоблюдение законодательства в сфере защиты информации</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3.1.1.</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Обучение сотрудников администрации в области защиты информации</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Позволит повысить уровень знаний специалистов по вопросам защиты информации</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Специалисты, не прошедшие соответствующего обучения, не в полной мере могут обеспечивать информационную безопасность</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3.1.2.</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Средства защиты информации от несанкциониро-ванного доступа</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Обеспечение безопасности информации при работе в локальной сети и сети Интернет</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Отсутствие межсетевого экрана может вызывать угрозы информационной безопасности</w:t>
            </w:r>
          </w:p>
        </w:tc>
      </w:tr>
      <w:tr w:rsidR="00961632" w:rsidRPr="00961632" w:rsidTr="00961632">
        <w:tblPrEx>
          <w:tblCellMar>
            <w:top w:w="0" w:type="dxa"/>
            <w:bottom w:w="0" w:type="dxa"/>
          </w:tblCellMar>
        </w:tblPrEx>
        <w:tc>
          <w:tcPr>
            <w:tcW w:w="57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3.1.3.</w:t>
            </w: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Приобретение автоматизированной системы в защищенном исполнении</w:t>
            </w:r>
          </w:p>
          <w:p w:rsidR="00961632" w:rsidRPr="00961632" w:rsidRDefault="00961632" w:rsidP="00961632">
            <w:pPr>
              <w:spacing w:after="0" w:line="240" w:lineRule="auto"/>
              <w:rPr>
                <w:rFonts w:ascii="Times New Roman" w:eastAsia="Times New Roman" w:hAnsi="Times New Roman"/>
                <w:sz w:val="20"/>
                <w:szCs w:val="20"/>
                <w:lang w:eastAsia="ru-RU"/>
              </w:rPr>
            </w:pPr>
          </w:p>
        </w:tc>
        <w:tc>
          <w:tcPr>
            <w:tcW w:w="184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Отдел по информационному обеспечению</w:t>
            </w:r>
          </w:p>
        </w:tc>
        <w:tc>
          <w:tcPr>
            <w:tcW w:w="1275"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2024-2026 г.</w:t>
            </w:r>
          </w:p>
        </w:tc>
        <w:tc>
          <w:tcPr>
            <w:tcW w:w="1830"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Обеспечение безопасности информации при работе в отделе по защите информации и втором отделе</w:t>
            </w:r>
          </w:p>
        </w:tc>
        <w:tc>
          <w:tcPr>
            <w:tcW w:w="213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Несоблюдение законодательства в сфере защиты информации</w:t>
            </w:r>
          </w:p>
        </w:tc>
      </w:tr>
    </w:tbl>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bookmarkStart w:id="10" w:name="Par147"/>
      <w:bookmarkEnd w:id="10"/>
      <w:r w:rsidRPr="00961632">
        <w:rPr>
          <w:rFonts w:ascii="Times New Roman" w:eastAsia="Times New Roman" w:hAnsi="Times New Roman"/>
          <w:sz w:val="24"/>
          <w:szCs w:val="24"/>
          <w:lang w:eastAsia="ru-RU"/>
        </w:rPr>
        <w:t>8. Механизм реализации муниципальной программы</w:t>
      </w:r>
    </w:p>
    <w:p w:rsidR="00961632" w:rsidRPr="00961632" w:rsidRDefault="00961632" w:rsidP="00961632">
      <w:pPr>
        <w:spacing w:after="0" w:line="240" w:lineRule="auto"/>
        <w:ind w:firstLine="709"/>
        <w:jc w:val="both"/>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Реализация Программы осуществляется в соответствии с мероприятиями Программы, уточняемыми на очередной финансовый год.</w:t>
      </w:r>
    </w:p>
    <w:p w:rsidR="00961632" w:rsidRPr="00961632" w:rsidRDefault="00961632" w:rsidP="00961632">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bookmarkStart w:id="11" w:name="Par163"/>
      <w:bookmarkEnd w:id="11"/>
      <w:r w:rsidRPr="00961632">
        <w:rPr>
          <w:rFonts w:ascii="Times New Roman" w:eastAsia="Times New Roman" w:hAnsi="Times New Roman"/>
          <w:sz w:val="24"/>
          <w:szCs w:val="24"/>
          <w:lang w:eastAsia="ru-RU"/>
        </w:rPr>
        <w:t>9. Объемы и источники финансирования муниципальной программы</w:t>
      </w:r>
    </w:p>
    <w:p w:rsidR="00961632" w:rsidRPr="00961632" w:rsidRDefault="00961632" w:rsidP="0096163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Финансовой основой реализации муниципальной программы являются средства бюджета Облученского муниципального района. Общий объем ассигнований по реализации Программы составляет 1177,0 тыс. рублей.</w:t>
      </w:r>
    </w:p>
    <w:p w:rsidR="00961632" w:rsidRPr="00961632" w:rsidRDefault="00961632" w:rsidP="00961632">
      <w:pPr>
        <w:spacing w:after="0" w:line="240" w:lineRule="auto"/>
        <w:ind w:firstLine="709"/>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 xml:space="preserve">Информация о ресурсном обеспечении муниципальной программы за счет средств местного бюджета и прогнозная оценка о привлекаемых на реализации её целей средств федерального, областного бюджета и внебюджетных источников </w:t>
      </w:r>
    </w:p>
    <w:p w:rsidR="00961632" w:rsidRPr="00961632" w:rsidRDefault="00961632" w:rsidP="00961632">
      <w:pPr>
        <w:spacing w:after="0" w:line="240" w:lineRule="auto"/>
        <w:ind w:firstLine="709"/>
        <w:jc w:val="right"/>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Таблица 3</w:t>
      </w:r>
    </w:p>
    <w:tbl>
      <w:tblPr>
        <w:tblW w:w="9640" w:type="dxa"/>
        <w:tblInd w:w="75" w:type="dxa"/>
        <w:tblLayout w:type="fixed"/>
        <w:tblCellMar>
          <w:left w:w="75" w:type="dxa"/>
          <w:right w:w="75" w:type="dxa"/>
        </w:tblCellMar>
        <w:tblLook w:val="0000"/>
      </w:tblPr>
      <w:tblGrid>
        <w:gridCol w:w="2127"/>
        <w:gridCol w:w="1701"/>
        <w:gridCol w:w="993"/>
        <w:gridCol w:w="994"/>
        <w:gridCol w:w="848"/>
        <w:gridCol w:w="709"/>
        <w:gridCol w:w="708"/>
        <w:gridCol w:w="709"/>
        <w:gridCol w:w="851"/>
      </w:tblGrid>
      <w:tr w:rsidR="00961632" w:rsidRPr="00961632" w:rsidTr="00961632">
        <w:tblPrEx>
          <w:tblCellMar>
            <w:top w:w="0" w:type="dxa"/>
            <w:bottom w:w="0" w:type="dxa"/>
          </w:tblCellMar>
        </w:tblPrEx>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Наименование мероприятия </w:t>
            </w:r>
          </w:p>
        </w:tc>
        <w:tc>
          <w:tcPr>
            <w:tcW w:w="1701"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Источники финансирования </w:t>
            </w:r>
          </w:p>
        </w:tc>
        <w:tc>
          <w:tcPr>
            <w:tcW w:w="2835" w:type="dxa"/>
            <w:gridSpan w:val="3"/>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961632">
              <w:rPr>
                <w:rFonts w:ascii="Times New Roman" w:eastAsia="Times New Roman" w:hAnsi="Times New Roman"/>
                <w:color w:val="000000"/>
                <w:sz w:val="20"/>
                <w:szCs w:val="20"/>
                <w:lang w:eastAsia="ru-RU"/>
              </w:rPr>
              <w:t>Код бюджетной классификации расходов</w:t>
            </w:r>
          </w:p>
        </w:tc>
        <w:tc>
          <w:tcPr>
            <w:tcW w:w="2977" w:type="dxa"/>
            <w:gridSpan w:val="4"/>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Расходы по годам (тыс. рублей)</w:t>
            </w:r>
          </w:p>
        </w:tc>
      </w:tr>
      <w:tr w:rsidR="00961632" w:rsidRPr="00961632" w:rsidTr="00961632">
        <w:tblPrEx>
          <w:tblCellMar>
            <w:top w:w="0" w:type="dxa"/>
            <w:bottom w:w="0" w:type="dxa"/>
          </w:tblCellMar>
        </w:tblPrEx>
        <w:tc>
          <w:tcPr>
            <w:tcW w:w="2127" w:type="dxa"/>
            <w:vMerge/>
            <w:tcBorders>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vMerge/>
            <w:tcBorders>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Раздел, подраздел</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Целевая статья</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Вид расходов</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2024 </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2025</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2026</w:t>
            </w:r>
            <w:r w:rsidRPr="00961632">
              <w:rPr>
                <w:rFonts w:ascii="Times New Roman" w:eastAsia="Times New Roman" w:hAnsi="Times New Roman"/>
                <w:bCs/>
                <w:color w:val="000000"/>
                <w:sz w:val="20"/>
                <w:szCs w:val="20"/>
                <w:lang w:eastAsia="ru-RU"/>
              </w:rPr>
              <w:t xml:space="preserve"> </w:t>
            </w:r>
          </w:p>
        </w:tc>
      </w:tr>
      <w:tr w:rsidR="00961632" w:rsidRPr="00961632" w:rsidTr="00961632">
        <w:tblPrEx>
          <w:tblCellMar>
            <w:top w:w="0" w:type="dxa"/>
            <w:bottom w:w="0" w:type="dxa"/>
          </w:tblCellMar>
        </w:tblPrEx>
        <w:tc>
          <w:tcPr>
            <w:tcW w:w="2127"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1 </w:t>
            </w:r>
          </w:p>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lastRenderedPageBreak/>
              <w:t xml:space="preserve"> </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lastRenderedPageBreak/>
              <w:t xml:space="preserve">3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961632">
              <w:rPr>
                <w:rFonts w:ascii="Times New Roman" w:eastAsia="Times New Roman" w:hAnsi="Times New Roman"/>
                <w:bCs/>
                <w:color w:val="000000"/>
                <w:sz w:val="20"/>
                <w:szCs w:val="20"/>
                <w:lang w:eastAsia="ru-RU"/>
              </w:rPr>
              <w:t>4</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961632">
              <w:rPr>
                <w:rFonts w:ascii="Times New Roman" w:eastAsia="Times New Roman" w:hAnsi="Times New Roman"/>
                <w:bCs/>
                <w:color w:val="000000"/>
                <w:sz w:val="20"/>
                <w:szCs w:val="20"/>
                <w:lang w:eastAsia="ru-RU"/>
              </w:rPr>
              <w:t>5</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961632">
              <w:rPr>
                <w:rFonts w:ascii="Times New Roman" w:eastAsia="Times New Roman" w:hAnsi="Times New Roman"/>
                <w:bCs/>
                <w:color w:val="000000"/>
                <w:sz w:val="20"/>
                <w:szCs w:val="20"/>
                <w:lang w:eastAsia="ru-RU"/>
              </w:rPr>
              <w:t>6</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bCs/>
                <w:sz w:val="20"/>
                <w:szCs w:val="20"/>
                <w:lang w:eastAsia="ru-RU"/>
              </w:rPr>
            </w:pPr>
            <w:r w:rsidRPr="00961632">
              <w:rPr>
                <w:rFonts w:ascii="Times New Roman" w:eastAsia="Times New Roman" w:hAnsi="Times New Roman"/>
                <w:bCs/>
                <w:sz w:val="20"/>
                <w:szCs w:val="20"/>
                <w:lang w:eastAsia="ru-RU"/>
              </w:rPr>
              <w:t>7</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bCs/>
                <w:sz w:val="20"/>
                <w:szCs w:val="20"/>
                <w:lang w:eastAsia="ru-RU"/>
              </w:rPr>
              <w:t>8</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bCs/>
                <w:sz w:val="20"/>
                <w:szCs w:val="20"/>
                <w:lang w:eastAsia="ru-RU"/>
              </w:rPr>
              <w:t xml:space="preserve">9 </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bCs/>
                <w:sz w:val="20"/>
                <w:szCs w:val="20"/>
                <w:lang w:eastAsia="ru-RU"/>
              </w:rPr>
              <w:t>10</w:t>
            </w:r>
          </w:p>
        </w:tc>
      </w:tr>
      <w:tr w:rsidR="00961632" w:rsidRPr="00961632" w:rsidTr="00961632">
        <w:tblPrEx>
          <w:tblCellMar>
            <w:top w:w="0" w:type="dxa"/>
            <w:bottom w:w="0" w:type="dxa"/>
          </w:tblCellMar>
        </w:tblPrEx>
        <w:trPr>
          <w:trHeight w:val="650"/>
        </w:trPr>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color w:val="000000"/>
                <w:sz w:val="20"/>
                <w:szCs w:val="20"/>
                <w:lang w:eastAsia="ru-RU"/>
              </w:rPr>
              <w:lastRenderedPageBreak/>
              <w:t>1. Муниципальная программа «Информатизация администрации муниципального образования «Облученский муниципальный район» на 2024- 2026 годы</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0200000000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1177,0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473,0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352,0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352,0</w:t>
            </w:r>
          </w:p>
        </w:tc>
      </w:tr>
      <w:tr w:rsidR="00961632" w:rsidRPr="00961632" w:rsidTr="00961632">
        <w:tblPrEx>
          <w:tblCellMar>
            <w:top w:w="0" w:type="dxa"/>
            <w:bottom w:w="0" w:type="dxa"/>
          </w:tblCellMar>
        </w:tblPrEx>
        <w:trPr>
          <w:trHeight w:val="713"/>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0200000000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696"/>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0200000000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706"/>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0200000000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1177,0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472,0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352,0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352,0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0200000000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c>
          <w:tcPr>
            <w:tcW w:w="9640" w:type="dxa"/>
            <w:gridSpan w:val="9"/>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Задача 1. Обеспечение бесперебойного функционирования информационных ресурсов администрации</w:t>
            </w:r>
          </w:p>
        </w:tc>
      </w:tr>
      <w:tr w:rsidR="00961632" w:rsidRPr="00961632" w:rsidTr="00961632">
        <w:tblPrEx>
          <w:tblCellMar>
            <w:top w:w="0" w:type="dxa"/>
            <w:bottom w:w="0" w:type="dxa"/>
          </w:tblCellMar>
        </w:tblPrEx>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1.1. Основное мероприятие:</w:t>
            </w:r>
          </w:p>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color w:val="000000"/>
                <w:sz w:val="20"/>
                <w:szCs w:val="20"/>
                <w:lang w:eastAsia="ru-RU"/>
              </w:rPr>
              <w:t>«</w:t>
            </w:r>
            <w:r w:rsidRPr="00961632">
              <w:rPr>
                <w:rFonts w:ascii="Times New Roman" w:eastAsia="Times New Roman" w:hAnsi="Times New Roman"/>
                <w:sz w:val="20"/>
                <w:szCs w:val="20"/>
                <w:lang w:eastAsia="ru-RU"/>
              </w:rPr>
              <w:t>Приобретение и техническое сопровождение компьютерного оборудования и оргтехники</w:t>
            </w:r>
            <w:r w:rsidRPr="00961632">
              <w:rPr>
                <w:rFonts w:ascii="Times New Roman" w:eastAsia="Times New Roman" w:hAnsi="Times New Roman"/>
                <w:color w:val="000000"/>
                <w:sz w:val="20"/>
                <w:szCs w:val="20"/>
                <w:lang w:eastAsia="ru-RU"/>
              </w:rPr>
              <w:t>»</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370,0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170,0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96,0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104,0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370,0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170,0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96,0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104,0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1.1.1.Приобретение компьютерной техники, оргтехники, запасных частей</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0200102200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370,0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170,0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96,0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104,0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0200102200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0200102200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0200102200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370,0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170,0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96,0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104,0</w:t>
            </w:r>
          </w:p>
        </w:tc>
      </w:tr>
      <w:tr w:rsidR="00961632" w:rsidRPr="00961632" w:rsidTr="00961632">
        <w:tblPrEx>
          <w:tblCellMar>
            <w:top w:w="0" w:type="dxa"/>
            <w:bottom w:w="0" w:type="dxa"/>
          </w:tblCellMar>
        </w:tblPrEx>
        <w:trPr>
          <w:trHeight w:val="480"/>
        </w:trPr>
        <w:tc>
          <w:tcPr>
            <w:tcW w:w="2127" w:type="dxa"/>
            <w:vMerge/>
            <w:tcBorders>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0200102200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5"/>
        </w:trPr>
        <w:tc>
          <w:tcPr>
            <w:tcW w:w="9640" w:type="dxa"/>
            <w:gridSpan w:val="9"/>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xml:space="preserve">Задача 2. Внедрение лицензионного программного обеспечения в структурные подразделения администрации муниципального района </w:t>
            </w:r>
          </w:p>
        </w:tc>
      </w:tr>
      <w:tr w:rsidR="00961632" w:rsidRPr="00961632" w:rsidTr="00961632">
        <w:tblPrEx>
          <w:tblCellMar>
            <w:top w:w="0" w:type="dxa"/>
            <w:bottom w:w="0" w:type="dxa"/>
          </w:tblCellMar>
        </w:tblPrEx>
        <w:trPr>
          <w:trHeight w:val="285"/>
        </w:trPr>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color w:val="000000"/>
                <w:sz w:val="20"/>
                <w:szCs w:val="20"/>
                <w:lang w:eastAsia="ru-RU"/>
              </w:rPr>
              <w:t>2.1. Основное мероприятие:</w:t>
            </w:r>
            <w:r w:rsidRPr="00961632">
              <w:rPr>
                <w:rFonts w:ascii="Times New Roman" w:eastAsia="Times New Roman" w:hAnsi="Times New Roman"/>
                <w:sz w:val="20"/>
                <w:szCs w:val="20"/>
                <w:lang w:eastAsia="ru-RU"/>
              </w:rPr>
              <w:t xml:space="preserve"> </w:t>
            </w:r>
            <w:r w:rsidRPr="00961632">
              <w:rPr>
                <w:rFonts w:ascii="Times New Roman" w:eastAsia="Times New Roman" w:hAnsi="Times New Roman"/>
                <w:color w:val="000000"/>
                <w:sz w:val="20"/>
                <w:szCs w:val="20"/>
                <w:lang w:eastAsia="ru-RU"/>
              </w:rPr>
              <w:t>«</w:t>
            </w:r>
            <w:r w:rsidRPr="00961632">
              <w:rPr>
                <w:rFonts w:ascii="Times New Roman" w:eastAsia="Times New Roman" w:hAnsi="Times New Roman"/>
                <w:sz w:val="20"/>
                <w:szCs w:val="20"/>
                <w:lang w:eastAsia="ru-RU"/>
              </w:rPr>
              <w:t>Приобретение и сопровождение программного обеспечения</w:t>
            </w:r>
            <w:r w:rsidRPr="00961632">
              <w:rPr>
                <w:rFonts w:ascii="Times New Roman" w:eastAsia="Times New Roman" w:hAnsi="Times New Roman"/>
                <w:color w:val="000000"/>
                <w:sz w:val="20"/>
                <w:szCs w:val="20"/>
                <w:lang w:eastAsia="ru-RU"/>
              </w:rPr>
              <w:t>»</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368,0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148,0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86,0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134,0</w:t>
            </w:r>
          </w:p>
        </w:tc>
      </w:tr>
      <w:tr w:rsidR="00961632" w:rsidRPr="00961632" w:rsidTr="00961632">
        <w:tblPrEx>
          <w:tblCellMar>
            <w:top w:w="0" w:type="dxa"/>
            <w:bottom w:w="0" w:type="dxa"/>
          </w:tblCellMar>
        </w:tblPrEx>
        <w:trPr>
          <w:trHeight w:val="285"/>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5"/>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5"/>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368,0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148,0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86,0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134,0</w:t>
            </w:r>
          </w:p>
        </w:tc>
      </w:tr>
      <w:tr w:rsidR="00961632" w:rsidRPr="00961632" w:rsidTr="00961632">
        <w:tblPrEx>
          <w:tblCellMar>
            <w:top w:w="0" w:type="dxa"/>
            <w:bottom w:w="0" w:type="dxa"/>
          </w:tblCellMar>
        </w:tblPrEx>
        <w:trPr>
          <w:trHeight w:val="285"/>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5"/>
        </w:trPr>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2.1.1.Сопровождение программного обеспечения информационных систем</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120,0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4"/>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9"/>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6"/>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120,0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9"/>
        </w:trPr>
        <w:tc>
          <w:tcPr>
            <w:tcW w:w="2127" w:type="dxa"/>
            <w:vMerge/>
            <w:tcBorders>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7"/>
        </w:trPr>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 xml:space="preserve">2.1.2.Приобретение права на </w:t>
            </w:r>
            <w:r w:rsidRPr="00961632">
              <w:rPr>
                <w:rFonts w:ascii="Times New Roman" w:eastAsia="Times New Roman" w:hAnsi="Times New Roman"/>
                <w:sz w:val="20"/>
                <w:szCs w:val="20"/>
                <w:lang w:eastAsia="ru-RU"/>
              </w:rPr>
              <w:lastRenderedPageBreak/>
              <w:t xml:space="preserve">использование  программного обеспечения </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lastRenderedPageBreak/>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248,0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28,0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86,0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134,0</w:t>
            </w:r>
          </w:p>
        </w:tc>
      </w:tr>
      <w:tr w:rsidR="00961632" w:rsidRPr="00961632" w:rsidTr="00961632">
        <w:tblPrEx>
          <w:tblCellMar>
            <w:top w:w="0" w:type="dxa"/>
            <w:bottom w:w="0" w:type="dxa"/>
          </w:tblCellMar>
        </w:tblPrEx>
        <w:trPr>
          <w:trHeight w:val="562"/>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5"/>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139"/>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248,0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28,0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86,0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134,0</w:t>
            </w:r>
          </w:p>
        </w:tc>
      </w:tr>
      <w:tr w:rsidR="00961632" w:rsidRPr="00961632" w:rsidTr="00961632">
        <w:tblPrEx>
          <w:tblCellMar>
            <w:top w:w="0" w:type="dxa"/>
            <w:bottom w:w="0" w:type="dxa"/>
          </w:tblCellMar>
        </w:tblPrEx>
        <w:trPr>
          <w:trHeight w:val="567"/>
        </w:trPr>
        <w:tc>
          <w:tcPr>
            <w:tcW w:w="2127" w:type="dxa"/>
            <w:vMerge/>
            <w:tcBorders>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0200202301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374"/>
        </w:trPr>
        <w:tc>
          <w:tcPr>
            <w:tcW w:w="9640" w:type="dxa"/>
            <w:gridSpan w:val="9"/>
            <w:tcBorders>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 xml:space="preserve">Задача 3. Обеспечение защиты от несанкционированных действий с информационными ресурсами администрации посторонних лиц и сотрудников, не имеющих соответствующих полномочий </w:t>
            </w:r>
          </w:p>
        </w:tc>
      </w:tr>
      <w:tr w:rsidR="00961632" w:rsidRPr="00961632" w:rsidTr="00961632">
        <w:tblPrEx>
          <w:tblCellMar>
            <w:top w:w="0" w:type="dxa"/>
            <w:bottom w:w="0" w:type="dxa"/>
          </w:tblCellMar>
        </w:tblPrEx>
        <w:trPr>
          <w:trHeight w:val="278"/>
        </w:trPr>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 xml:space="preserve">3.1.Основное мероприятие: </w:t>
            </w:r>
          </w:p>
          <w:p w:rsidR="00961632" w:rsidRPr="00961632" w:rsidRDefault="00961632" w:rsidP="00961632">
            <w:pPr>
              <w:autoSpaceDE w:val="0"/>
              <w:autoSpaceDN w:val="0"/>
              <w:adjustRightInd w:val="0"/>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color w:val="000000"/>
                <w:sz w:val="20"/>
                <w:szCs w:val="20"/>
                <w:lang w:eastAsia="ru-RU"/>
              </w:rPr>
              <w:t>«Обеспечение информационной безопасности»</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439,0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155,0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170,0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114,0</w:t>
            </w:r>
          </w:p>
        </w:tc>
      </w:tr>
      <w:tr w:rsidR="00961632" w:rsidRPr="00961632" w:rsidTr="00961632">
        <w:tblPrEx>
          <w:tblCellMar>
            <w:top w:w="0" w:type="dxa"/>
            <w:bottom w:w="0" w:type="dxa"/>
          </w:tblCellMar>
        </w:tblPrEx>
        <w:trPr>
          <w:trHeight w:val="278"/>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8"/>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8"/>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439,0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155,0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170,0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114,0</w:t>
            </w:r>
          </w:p>
        </w:tc>
      </w:tr>
      <w:tr w:rsidR="00961632" w:rsidRPr="00961632" w:rsidTr="00961632">
        <w:tblPrEx>
          <w:tblCellMar>
            <w:top w:w="0" w:type="dxa"/>
            <w:bottom w:w="0" w:type="dxa"/>
          </w:tblCellMar>
        </w:tblPrEx>
        <w:trPr>
          <w:trHeight w:val="278"/>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0200300000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8"/>
        </w:trPr>
        <w:tc>
          <w:tcPr>
            <w:tcW w:w="2127" w:type="dxa"/>
            <w:vMerge w:val="restart"/>
            <w:tcBorders>
              <w:top w:val="single" w:sz="2" w:space="0" w:color="auto"/>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3.1.1..Обучение сотрудников администрации в области защиты информации</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157,0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55,0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55,0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47,0</w:t>
            </w:r>
          </w:p>
        </w:tc>
      </w:tr>
      <w:tr w:rsidR="00961632" w:rsidRPr="00961632" w:rsidTr="00961632">
        <w:tblPrEx>
          <w:tblCellMar>
            <w:top w:w="0" w:type="dxa"/>
            <w:bottom w:w="0" w:type="dxa"/>
          </w:tblCellMar>
        </w:tblPrEx>
        <w:trPr>
          <w:trHeight w:val="322"/>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0"/>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6"/>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157,0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55,0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55,0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47,0</w:t>
            </w:r>
          </w:p>
        </w:tc>
      </w:tr>
      <w:tr w:rsidR="00961632" w:rsidRPr="00961632" w:rsidTr="00961632">
        <w:tblPrEx>
          <w:tblCellMar>
            <w:top w:w="0" w:type="dxa"/>
            <w:bottom w:w="0" w:type="dxa"/>
          </w:tblCellMar>
        </w:tblPrEx>
        <w:trPr>
          <w:trHeight w:val="561"/>
        </w:trPr>
        <w:tc>
          <w:tcPr>
            <w:tcW w:w="2127" w:type="dxa"/>
            <w:vMerge/>
            <w:tcBorders>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0200302400</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8"/>
        </w:trPr>
        <w:tc>
          <w:tcPr>
            <w:tcW w:w="2127" w:type="dxa"/>
            <w:vMerge w:val="restart"/>
            <w:tcBorders>
              <w:top w:val="single" w:sz="2" w:space="0" w:color="auto"/>
              <w:left w:val="single" w:sz="4" w:space="0" w:color="auto"/>
              <w:right w:val="single" w:sz="2" w:space="0" w:color="auto"/>
            </w:tcBorders>
          </w:tcPr>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961632">
              <w:rPr>
                <w:rFonts w:ascii="Times New Roman" w:eastAsia="Times New Roman" w:hAnsi="Times New Roman"/>
                <w:sz w:val="20"/>
                <w:szCs w:val="20"/>
                <w:lang w:eastAsia="ru-RU"/>
              </w:rPr>
              <w:t>3.1.2.Средства защиты информации от несанкциониро-ванного доступа</w:t>
            </w:r>
            <w:r w:rsidRPr="00961632">
              <w:rPr>
                <w:rFonts w:ascii="Times New Roman" w:eastAsia="Times New Roman" w:hAnsi="Times New Roman"/>
                <w:color w:val="000000"/>
                <w:sz w:val="20"/>
                <w:szCs w:val="20"/>
                <w:lang w:eastAsia="ru-RU"/>
              </w:rPr>
              <w:t xml:space="preserve"> </w:t>
            </w: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282,0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100,0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115,0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67,0</w:t>
            </w:r>
          </w:p>
        </w:tc>
      </w:tr>
      <w:tr w:rsidR="00961632" w:rsidRPr="00961632" w:rsidTr="00961632">
        <w:tblPrEx>
          <w:tblCellMar>
            <w:top w:w="0" w:type="dxa"/>
            <w:bottom w:w="0" w:type="dxa"/>
          </w:tblCellMar>
        </w:tblPrEx>
        <w:trPr>
          <w:trHeight w:val="405"/>
        </w:trPr>
        <w:tc>
          <w:tcPr>
            <w:tcW w:w="2127" w:type="dxa"/>
            <w:vMerge/>
            <w:tcBorders>
              <w:left w:val="single" w:sz="4"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82"/>
        </w:trPr>
        <w:tc>
          <w:tcPr>
            <w:tcW w:w="2127" w:type="dxa"/>
            <w:vMerge/>
            <w:tcBorders>
              <w:left w:val="single" w:sz="4"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278"/>
        </w:trPr>
        <w:tc>
          <w:tcPr>
            <w:tcW w:w="2127" w:type="dxa"/>
            <w:vMerge/>
            <w:tcBorders>
              <w:left w:val="single" w:sz="4"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153,0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66,0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67,0</w:t>
            </w:r>
          </w:p>
        </w:tc>
      </w:tr>
      <w:tr w:rsidR="00961632" w:rsidRPr="00961632" w:rsidTr="00961632">
        <w:tblPrEx>
          <w:tblCellMar>
            <w:top w:w="0" w:type="dxa"/>
            <w:bottom w:w="0" w:type="dxa"/>
          </w:tblCellMar>
        </w:tblPrEx>
        <w:trPr>
          <w:trHeight w:val="566"/>
        </w:trPr>
        <w:tc>
          <w:tcPr>
            <w:tcW w:w="2127" w:type="dxa"/>
            <w:vMerge/>
            <w:tcBorders>
              <w:left w:val="single" w:sz="4"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566"/>
        </w:trPr>
        <w:tc>
          <w:tcPr>
            <w:tcW w:w="2127" w:type="dxa"/>
            <w:vMerge w:val="restart"/>
            <w:tcBorders>
              <w:top w:val="single" w:sz="4" w:space="0" w:color="auto"/>
              <w:left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3.1.3. Приобретение автоматизированной системы в защищенном исполнении</w:t>
            </w:r>
          </w:p>
          <w:p w:rsidR="00961632" w:rsidRPr="00961632" w:rsidRDefault="00961632" w:rsidP="00961632">
            <w:pPr>
              <w:autoSpaceDE w:val="0"/>
              <w:autoSpaceDN w:val="0"/>
              <w:adjustRightInd w:val="0"/>
              <w:spacing w:after="0" w:line="240" w:lineRule="auto"/>
              <w:jc w:val="both"/>
              <w:rPr>
                <w:rFonts w:ascii="Times New Roman" w:eastAsia="Times New Roman" w:hAnsi="Times New Roman"/>
                <w:color w:val="000000"/>
                <w:sz w:val="20"/>
                <w:szCs w:val="20"/>
                <w:lang w:eastAsia="ru-RU"/>
              </w:rPr>
            </w:pPr>
          </w:p>
        </w:tc>
        <w:tc>
          <w:tcPr>
            <w:tcW w:w="1701" w:type="dxa"/>
            <w:tcBorders>
              <w:top w:val="single" w:sz="4"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Всего </w:t>
            </w:r>
          </w:p>
        </w:tc>
        <w:tc>
          <w:tcPr>
            <w:tcW w:w="993" w:type="dxa"/>
            <w:tcBorders>
              <w:top w:val="single" w:sz="4"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4"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129,0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80,0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49,0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566"/>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федеральный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566"/>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областной бюджет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566"/>
        </w:trPr>
        <w:tc>
          <w:tcPr>
            <w:tcW w:w="2127" w:type="dxa"/>
            <w:vMerge/>
            <w:tcBorders>
              <w:left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бюджет района </w:t>
            </w:r>
          </w:p>
        </w:tc>
        <w:tc>
          <w:tcPr>
            <w:tcW w:w="993"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129,0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80,0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49,0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r w:rsidR="00961632" w:rsidRPr="00961632" w:rsidTr="00961632">
        <w:tblPrEx>
          <w:tblCellMar>
            <w:top w:w="0" w:type="dxa"/>
            <w:bottom w:w="0" w:type="dxa"/>
          </w:tblCellMar>
        </w:tblPrEx>
        <w:trPr>
          <w:trHeight w:val="566"/>
        </w:trPr>
        <w:tc>
          <w:tcPr>
            <w:tcW w:w="2127" w:type="dxa"/>
            <w:vMerge/>
            <w:tcBorders>
              <w:left w:val="single" w:sz="2"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2" w:space="0" w:color="auto"/>
              <w:left w:val="single" w:sz="2"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rPr>
                <w:rFonts w:ascii="Times New Roman" w:eastAsia="Times New Roman" w:hAnsi="Times New Roman"/>
                <w:color w:val="000000"/>
                <w:sz w:val="20"/>
                <w:szCs w:val="20"/>
                <w:lang w:eastAsia="ru-RU"/>
              </w:rPr>
            </w:pPr>
            <w:r w:rsidRPr="00961632">
              <w:rPr>
                <w:rFonts w:ascii="Times New Roman" w:eastAsia="Times New Roman" w:hAnsi="Times New Roman"/>
                <w:bCs/>
                <w:color w:val="000000"/>
                <w:sz w:val="20"/>
                <w:szCs w:val="20"/>
                <w:lang w:eastAsia="ru-RU"/>
              </w:rPr>
              <w:t xml:space="preserve">Внебюджетные источники </w:t>
            </w:r>
          </w:p>
        </w:tc>
        <w:tc>
          <w:tcPr>
            <w:tcW w:w="993" w:type="dxa"/>
            <w:tcBorders>
              <w:top w:val="single" w:sz="2" w:space="0" w:color="auto"/>
              <w:left w:val="single" w:sz="2"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0113</w:t>
            </w:r>
          </w:p>
        </w:tc>
        <w:tc>
          <w:tcPr>
            <w:tcW w:w="994" w:type="dxa"/>
            <w:tcBorders>
              <w:top w:val="single" w:sz="2" w:space="0" w:color="auto"/>
              <w:left w:val="single" w:sz="2" w:space="0" w:color="auto"/>
              <w:bottom w:val="single" w:sz="4"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0200302401</w:t>
            </w:r>
          </w:p>
        </w:tc>
        <w:tc>
          <w:tcPr>
            <w:tcW w:w="84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61632">
              <w:rPr>
                <w:rFonts w:ascii="Times New Roman" w:eastAsia="Times New Roman" w:hAnsi="Times New Roman"/>
                <w:color w:val="000000"/>
                <w:sz w:val="20"/>
                <w:szCs w:val="20"/>
                <w:lang w:eastAsia="ru-RU"/>
              </w:rPr>
              <w:t>200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709"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c>
          <w:tcPr>
            <w:tcW w:w="851" w:type="dxa"/>
            <w:tcBorders>
              <w:top w:val="single" w:sz="2" w:space="0" w:color="auto"/>
              <w:left w:val="single" w:sz="2" w:space="0" w:color="auto"/>
              <w:bottom w:val="single" w:sz="2" w:space="0" w:color="auto"/>
              <w:right w:val="single" w:sz="2" w:space="0" w:color="auto"/>
            </w:tcBorders>
          </w:tcPr>
          <w:p w:rsidR="00961632" w:rsidRPr="00961632" w:rsidRDefault="00961632" w:rsidP="00961632">
            <w:pPr>
              <w:spacing w:after="0" w:line="240" w:lineRule="auto"/>
              <w:rPr>
                <w:rFonts w:ascii="Times New Roman" w:eastAsia="Times New Roman" w:hAnsi="Times New Roman"/>
                <w:sz w:val="20"/>
                <w:szCs w:val="20"/>
                <w:lang w:eastAsia="ru-RU"/>
              </w:rPr>
            </w:pPr>
            <w:r w:rsidRPr="00961632">
              <w:rPr>
                <w:rFonts w:ascii="Times New Roman" w:eastAsia="Times New Roman" w:hAnsi="Times New Roman"/>
                <w:sz w:val="20"/>
                <w:szCs w:val="20"/>
                <w:lang w:eastAsia="ru-RU"/>
              </w:rPr>
              <w:t>0,0</w:t>
            </w:r>
          </w:p>
        </w:tc>
      </w:tr>
    </w:tbl>
    <w:p w:rsidR="00961632" w:rsidRPr="00961632" w:rsidRDefault="00961632" w:rsidP="00961632">
      <w:pPr>
        <w:spacing w:after="0" w:line="240" w:lineRule="auto"/>
        <w:ind w:firstLine="709"/>
        <w:jc w:val="both"/>
        <w:rPr>
          <w:rFonts w:ascii="Times New Roman" w:eastAsia="Times New Roman" w:hAnsi="Times New Roman"/>
          <w:color w:val="000000"/>
          <w:sz w:val="24"/>
          <w:szCs w:val="24"/>
          <w:lang w:eastAsia="ru-RU"/>
        </w:rPr>
      </w:pPr>
    </w:p>
    <w:p w:rsidR="00961632" w:rsidRPr="00961632" w:rsidRDefault="00961632" w:rsidP="00961632">
      <w:pPr>
        <w:spacing w:after="0" w:line="240" w:lineRule="auto"/>
        <w:ind w:firstLine="709"/>
        <w:jc w:val="both"/>
        <w:rPr>
          <w:rFonts w:ascii="Times New Roman" w:eastAsia="Times New Roman" w:hAnsi="Times New Roman"/>
          <w:color w:val="000000"/>
          <w:sz w:val="24"/>
          <w:szCs w:val="24"/>
          <w:lang w:eastAsia="ru-RU"/>
        </w:rPr>
      </w:pPr>
      <w:r w:rsidRPr="00961632">
        <w:rPr>
          <w:rFonts w:ascii="Times New Roman" w:eastAsia="Times New Roman" w:hAnsi="Times New Roman"/>
          <w:color w:val="000000"/>
          <w:sz w:val="24"/>
          <w:szCs w:val="24"/>
          <w:lang w:eastAsia="ru-RU"/>
        </w:rPr>
        <w:t>10.Методика оценки эффективности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xml:space="preserve">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w:t>
      </w:r>
      <w:r w:rsidRPr="00961632">
        <w:rPr>
          <w:rFonts w:ascii="Times New Roman" w:eastAsia="Times New Roman" w:hAnsi="Times New Roman"/>
          <w:sz w:val="24"/>
          <w:szCs w:val="24"/>
          <w:lang w:eastAsia="ru-RU"/>
        </w:rPr>
        <w:lastRenderedPageBreak/>
        <w:t>эффективности, оказывающих влияние на изменение соответствующей сферы социально-экономического развития области.</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степени выполнения запланированных мероприятий;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степени соответствия запланированному уровню затрат за счет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степени эффективности использования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степени достижения целевого показателя (индикатора)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Порядок проведения оценки эффективности реализации муниципальной программы включает:</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расчет интегральной оценки эффективности реализации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 расчет комплексной оценки эффективности реализации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Для расчета интегральной оценки эффективности реализации муниципальной программы определяются:</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1) оценка степени реализации запланированных мероприятий;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2) оценка степени соответствия запланированному уровню затрат за счет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3) оценка степени достижения целевого показателя (индикатора)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Оценка степени реализации запланированных мероприятий СР</w:t>
      </w:r>
      <w:r w:rsidRPr="00961632">
        <w:rPr>
          <w:rFonts w:ascii="Times New Roman" w:eastAsia="Times New Roman" w:hAnsi="Times New Roman"/>
          <w:sz w:val="24"/>
          <w:szCs w:val="24"/>
          <w:vertAlign w:val="subscript"/>
          <w:lang w:eastAsia="ru-RU"/>
        </w:rPr>
        <w:t>м</w:t>
      </w:r>
      <w:r w:rsidRPr="00961632">
        <w:rPr>
          <w:rFonts w:ascii="Times New Roman" w:eastAsia="Times New Roman" w:hAnsi="Times New Roman"/>
          <w:sz w:val="24"/>
          <w:szCs w:val="24"/>
          <w:lang w:eastAsia="ru-RU"/>
        </w:rPr>
        <w:t xml:space="preserve"> рассчитывается по формуле:</w:t>
      </w:r>
    </w:p>
    <w:p w:rsidR="00961632" w:rsidRPr="00961632" w:rsidRDefault="00961632" w:rsidP="0096163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СР</w:t>
      </w:r>
      <w:r w:rsidRPr="00961632">
        <w:rPr>
          <w:rFonts w:ascii="Times New Roman" w:eastAsia="Times New Roman" w:hAnsi="Times New Roman"/>
          <w:sz w:val="24"/>
          <w:szCs w:val="24"/>
          <w:vertAlign w:val="subscript"/>
          <w:lang w:eastAsia="ru-RU"/>
        </w:rPr>
        <w:t>м</w:t>
      </w:r>
      <w:r w:rsidRPr="00961632">
        <w:rPr>
          <w:rFonts w:ascii="Times New Roman" w:eastAsia="Times New Roman" w:hAnsi="Times New Roman"/>
          <w:sz w:val="24"/>
          <w:szCs w:val="24"/>
          <w:lang w:eastAsia="ru-RU"/>
        </w:rPr>
        <w:t xml:space="preserve"> = М</w:t>
      </w:r>
      <w:r w:rsidRPr="00961632">
        <w:rPr>
          <w:rFonts w:ascii="Times New Roman" w:eastAsia="Times New Roman" w:hAnsi="Times New Roman"/>
          <w:sz w:val="24"/>
          <w:szCs w:val="24"/>
          <w:vertAlign w:val="subscript"/>
          <w:lang w:eastAsia="ru-RU"/>
        </w:rPr>
        <w:t>в</w:t>
      </w:r>
      <w:r w:rsidRPr="00961632">
        <w:rPr>
          <w:rFonts w:ascii="Times New Roman" w:eastAsia="Times New Roman" w:hAnsi="Times New Roman"/>
          <w:sz w:val="24"/>
          <w:szCs w:val="24"/>
          <w:lang w:eastAsia="ru-RU"/>
        </w:rPr>
        <w:t xml:space="preserve"> / М,</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где: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СР</w:t>
      </w:r>
      <w:r w:rsidRPr="00961632">
        <w:rPr>
          <w:rFonts w:ascii="Times New Roman" w:eastAsia="Times New Roman" w:hAnsi="Times New Roman"/>
          <w:sz w:val="24"/>
          <w:szCs w:val="24"/>
          <w:vertAlign w:val="subscript"/>
          <w:lang w:eastAsia="ru-RU"/>
        </w:rPr>
        <w:t>м</w:t>
      </w:r>
      <w:r w:rsidRPr="00961632">
        <w:rPr>
          <w:rFonts w:ascii="Times New Roman" w:eastAsia="Times New Roman" w:hAnsi="Times New Roman"/>
          <w:sz w:val="24"/>
          <w:szCs w:val="24"/>
          <w:lang w:eastAsia="ru-RU"/>
        </w:rPr>
        <w:t xml:space="preserve"> - степень реализации мероприятий;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М</w:t>
      </w:r>
      <w:r w:rsidRPr="00961632">
        <w:rPr>
          <w:rFonts w:ascii="Times New Roman" w:eastAsia="Times New Roman" w:hAnsi="Times New Roman"/>
          <w:sz w:val="24"/>
          <w:szCs w:val="24"/>
          <w:vertAlign w:val="subscript"/>
          <w:lang w:eastAsia="ru-RU"/>
        </w:rPr>
        <w:t>в</w:t>
      </w:r>
      <w:r w:rsidRPr="00961632">
        <w:rPr>
          <w:rFonts w:ascii="Times New Roman" w:eastAsia="Times New Roman" w:hAnsi="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М - общее количество мероприятий, запланированных к реализации в отчетном году.</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Оценка степени соответствия запланированному уровню затрат за счет средств бюджета СС</w:t>
      </w:r>
      <w:r w:rsidRPr="00961632">
        <w:rPr>
          <w:rFonts w:ascii="Times New Roman" w:eastAsia="Times New Roman" w:hAnsi="Times New Roman"/>
          <w:sz w:val="24"/>
          <w:szCs w:val="24"/>
          <w:vertAlign w:val="subscript"/>
          <w:lang w:eastAsia="ru-RU"/>
        </w:rPr>
        <w:t>уз</w:t>
      </w:r>
      <w:r w:rsidRPr="00961632">
        <w:rPr>
          <w:rFonts w:ascii="Times New Roman" w:eastAsia="Times New Roman" w:hAnsi="Times New Roman"/>
          <w:sz w:val="24"/>
          <w:szCs w:val="24"/>
          <w:lang w:eastAsia="ru-RU"/>
        </w:rPr>
        <w:t xml:space="preserve"> рассчитывается по формуле: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61632" w:rsidRPr="00961632" w:rsidRDefault="00961632" w:rsidP="0096163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СС</w:t>
      </w:r>
      <w:r w:rsidRPr="00961632">
        <w:rPr>
          <w:rFonts w:ascii="Times New Roman" w:eastAsia="Times New Roman" w:hAnsi="Times New Roman"/>
          <w:sz w:val="24"/>
          <w:szCs w:val="24"/>
          <w:vertAlign w:val="subscript"/>
          <w:lang w:eastAsia="ru-RU"/>
        </w:rPr>
        <w:t>уз</w:t>
      </w:r>
      <w:r w:rsidRPr="00961632">
        <w:rPr>
          <w:rFonts w:ascii="Times New Roman" w:eastAsia="Times New Roman" w:hAnsi="Times New Roman"/>
          <w:sz w:val="24"/>
          <w:szCs w:val="24"/>
          <w:lang w:eastAsia="ru-RU"/>
        </w:rPr>
        <w:t xml:space="preserve"> = З</w:t>
      </w:r>
      <w:r w:rsidRPr="00961632">
        <w:rPr>
          <w:rFonts w:ascii="Times New Roman" w:eastAsia="Times New Roman" w:hAnsi="Times New Roman"/>
          <w:sz w:val="24"/>
          <w:szCs w:val="24"/>
          <w:vertAlign w:val="subscript"/>
          <w:lang w:eastAsia="ru-RU"/>
        </w:rPr>
        <w:t>ф</w:t>
      </w:r>
      <w:r w:rsidRPr="00961632">
        <w:rPr>
          <w:rFonts w:ascii="Times New Roman" w:eastAsia="Times New Roman" w:hAnsi="Times New Roman"/>
          <w:sz w:val="24"/>
          <w:szCs w:val="24"/>
          <w:lang w:eastAsia="ru-RU"/>
        </w:rPr>
        <w:t xml:space="preserve"> / З</w:t>
      </w:r>
      <w:r w:rsidRPr="00961632">
        <w:rPr>
          <w:rFonts w:ascii="Times New Roman" w:eastAsia="Times New Roman" w:hAnsi="Times New Roman"/>
          <w:sz w:val="24"/>
          <w:szCs w:val="24"/>
          <w:vertAlign w:val="subscript"/>
          <w:lang w:eastAsia="ru-RU"/>
        </w:rPr>
        <w:t>п</w:t>
      </w:r>
      <w:r w:rsidRPr="00961632">
        <w:rPr>
          <w:rFonts w:ascii="Times New Roman" w:eastAsia="Times New Roman" w:hAnsi="Times New Roman"/>
          <w:sz w:val="24"/>
          <w:szCs w:val="24"/>
          <w:lang w:eastAsia="ru-RU"/>
        </w:rPr>
        <w:t>,</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где: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СС</w:t>
      </w:r>
      <w:r w:rsidRPr="00961632">
        <w:rPr>
          <w:rFonts w:ascii="Times New Roman" w:eastAsia="Times New Roman" w:hAnsi="Times New Roman"/>
          <w:sz w:val="24"/>
          <w:szCs w:val="24"/>
          <w:vertAlign w:val="subscript"/>
          <w:lang w:eastAsia="ru-RU"/>
        </w:rPr>
        <w:t>уз</w:t>
      </w:r>
      <w:r w:rsidRPr="00961632">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З</w:t>
      </w:r>
      <w:r w:rsidRPr="00961632">
        <w:rPr>
          <w:rFonts w:ascii="Times New Roman" w:eastAsia="Times New Roman" w:hAnsi="Times New Roman"/>
          <w:sz w:val="24"/>
          <w:szCs w:val="24"/>
          <w:vertAlign w:val="subscript"/>
          <w:lang w:eastAsia="ru-RU"/>
        </w:rPr>
        <w:t>ф</w:t>
      </w:r>
      <w:r w:rsidRPr="00961632">
        <w:rPr>
          <w:rFonts w:ascii="Times New Roman" w:eastAsia="Times New Roman" w:hAnsi="Times New Roman"/>
          <w:sz w:val="24"/>
          <w:szCs w:val="24"/>
          <w:lang w:eastAsia="ru-RU"/>
        </w:rPr>
        <w:t xml:space="preserve"> - фактические расходы на реализацию программы в отчетном году;</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З</w:t>
      </w:r>
      <w:r w:rsidRPr="00961632">
        <w:rPr>
          <w:rFonts w:ascii="Times New Roman" w:eastAsia="Times New Roman" w:hAnsi="Times New Roman"/>
          <w:sz w:val="24"/>
          <w:szCs w:val="24"/>
          <w:vertAlign w:val="subscript"/>
          <w:lang w:eastAsia="ru-RU"/>
        </w:rPr>
        <w:t>п</w:t>
      </w:r>
      <w:r w:rsidRPr="00961632">
        <w:rPr>
          <w:rFonts w:ascii="Times New Roman" w:eastAsia="Times New Roman" w:hAnsi="Times New Roman"/>
          <w:sz w:val="24"/>
          <w:szCs w:val="24"/>
          <w:lang w:eastAsia="ru-RU"/>
        </w:rPr>
        <w:t xml:space="preserve"> - плановые расходы на реализацию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961632">
        <w:rPr>
          <w:rFonts w:ascii="Times New Roman" w:eastAsia="Times New Roman" w:hAnsi="Times New Roman"/>
          <w:sz w:val="24"/>
          <w:szCs w:val="24"/>
          <w:vertAlign w:val="subscript"/>
          <w:lang w:eastAsia="ru-RU"/>
        </w:rPr>
        <w:t>ЦП</w:t>
      </w:r>
      <w:r w:rsidRPr="00961632">
        <w:rPr>
          <w:rFonts w:ascii="Times New Roman" w:eastAsia="Times New Roman" w:hAnsi="Times New Roman"/>
          <w:sz w:val="24"/>
          <w:szCs w:val="24"/>
          <w:lang w:eastAsia="ru-RU"/>
        </w:rPr>
        <w:t>, желаемой тенденцией развития которых является увеличение значений, рассчитывается по формуле: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61632" w:rsidRPr="00961632" w:rsidRDefault="00A80036" w:rsidP="0096163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drawing>
          <wp:inline distT="0" distB="0" distL="0" distR="0">
            <wp:extent cx="2011680" cy="4572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961632">
        <w:rPr>
          <w:rFonts w:ascii="Times New Roman" w:eastAsia="Times New Roman" w:hAnsi="Times New Roman"/>
          <w:sz w:val="24"/>
          <w:szCs w:val="24"/>
          <w:vertAlign w:val="subscript"/>
          <w:lang w:eastAsia="ru-RU"/>
        </w:rPr>
        <w:t>ЦП</w:t>
      </w:r>
      <w:r w:rsidRPr="00961632">
        <w:rPr>
          <w:rFonts w:ascii="Times New Roman" w:eastAsia="Times New Roman" w:hAnsi="Times New Roman"/>
          <w:sz w:val="24"/>
          <w:szCs w:val="24"/>
          <w:lang w:eastAsia="ru-RU"/>
        </w:rPr>
        <w:t>, желаемой тенденцией развития которых является снижение значений, рассчитывается по формуле: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61632" w:rsidRPr="00961632" w:rsidRDefault="00A80036" w:rsidP="0096163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drawing>
          <wp:inline distT="0" distB="0" distL="0" distR="0">
            <wp:extent cx="2011680" cy="4572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где: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lastRenderedPageBreak/>
        <w:t>СД</w:t>
      </w:r>
      <w:r w:rsidRPr="00961632">
        <w:rPr>
          <w:rFonts w:ascii="Times New Roman" w:eastAsia="Times New Roman" w:hAnsi="Times New Roman"/>
          <w:sz w:val="24"/>
          <w:szCs w:val="24"/>
          <w:vertAlign w:val="subscript"/>
          <w:lang w:eastAsia="ru-RU"/>
        </w:rPr>
        <w:t>цп</w:t>
      </w:r>
      <w:r w:rsidRPr="00961632">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ЗП</w:t>
      </w:r>
      <w:r w:rsidRPr="00961632">
        <w:rPr>
          <w:rFonts w:ascii="Times New Roman" w:eastAsia="Times New Roman" w:hAnsi="Times New Roman"/>
          <w:sz w:val="24"/>
          <w:szCs w:val="24"/>
          <w:vertAlign w:val="subscript"/>
          <w:lang w:eastAsia="ru-RU"/>
        </w:rPr>
        <w:t>ф</w:t>
      </w:r>
      <w:r w:rsidRPr="00961632">
        <w:rPr>
          <w:rFonts w:ascii="Times New Roman" w:eastAsia="Times New Roman" w:hAnsi="Times New Roman"/>
          <w:sz w:val="24"/>
          <w:szCs w:val="24"/>
          <w:lang w:eastAsia="ru-RU"/>
        </w:rPr>
        <w:t xml:space="preserve"> - значение целевого показателя (индикатора), фактически достигнутое на конец отчетного года;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ЗП</w:t>
      </w:r>
      <w:r w:rsidRPr="00961632">
        <w:rPr>
          <w:rFonts w:ascii="Times New Roman" w:eastAsia="Times New Roman" w:hAnsi="Times New Roman"/>
          <w:sz w:val="24"/>
          <w:szCs w:val="24"/>
          <w:vertAlign w:val="subscript"/>
          <w:lang w:eastAsia="ru-RU"/>
        </w:rPr>
        <w:t>п</w:t>
      </w:r>
      <w:r w:rsidRPr="00961632">
        <w:rPr>
          <w:rFonts w:ascii="Times New Roman" w:eastAsia="Times New Roman" w:hAnsi="Times New Roman"/>
          <w:sz w:val="24"/>
          <w:szCs w:val="24"/>
          <w:lang w:eastAsia="ru-RU"/>
        </w:rPr>
        <w:t xml:space="preserve"> - плановое значение целевого показателя (индикатора);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ЗП</w:t>
      </w:r>
      <w:r w:rsidRPr="00961632">
        <w:rPr>
          <w:rFonts w:ascii="Times New Roman" w:eastAsia="Times New Roman" w:hAnsi="Times New Roman"/>
          <w:sz w:val="24"/>
          <w:szCs w:val="24"/>
          <w:vertAlign w:val="subscript"/>
          <w:lang w:eastAsia="ru-RU"/>
        </w:rPr>
        <w:t>фi</w:t>
      </w:r>
      <w:r w:rsidRPr="00961632">
        <w:rPr>
          <w:rFonts w:ascii="Times New Roman" w:eastAsia="Times New Roman" w:hAnsi="Times New Roman"/>
          <w:sz w:val="24"/>
          <w:szCs w:val="24"/>
          <w:lang w:eastAsia="ru-RU"/>
        </w:rPr>
        <w:t xml:space="preserve"> - значение i целевого показателя (индикатора), фактически достигнутое на конец отчетного года;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ЗП</w:t>
      </w:r>
      <w:r w:rsidRPr="00961632">
        <w:rPr>
          <w:rFonts w:ascii="Times New Roman" w:eastAsia="Times New Roman" w:hAnsi="Times New Roman"/>
          <w:sz w:val="24"/>
          <w:szCs w:val="24"/>
          <w:vertAlign w:val="subscript"/>
          <w:lang w:eastAsia="ru-RU"/>
        </w:rPr>
        <w:t>пi</w:t>
      </w:r>
      <w:r w:rsidRPr="00961632">
        <w:rPr>
          <w:rFonts w:ascii="Times New Roman" w:eastAsia="Times New Roman" w:hAnsi="Times New Roman"/>
          <w:sz w:val="24"/>
          <w:szCs w:val="24"/>
          <w:lang w:eastAsia="ru-RU"/>
        </w:rPr>
        <w:t xml:space="preserve"> - плановое значение i целевого показателя (индикатора);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К</w:t>
      </w:r>
      <w:r w:rsidRPr="00961632">
        <w:rPr>
          <w:rFonts w:ascii="Times New Roman" w:eastAsia="Times New Roman" w:hAnsi="Times New Roman"/>
          <w:sz w:val="24"/>
          <w:szCs w:val="24"/>
          <w:vertAlign w:val="subscript"/>
          <w:lang w:eastAsia="ru-RU"/>
        </w:rPr>
        <w:t>i</w:t>
      </w:r>
      <w:r w:rsidRPr="00961632">
        <w:rPr>
          <w:rFonts w:ascii="Times New Roman" w:eastAsia="Times New Roman" w:hAnsi="Times New Roman"/>
          <w:sz w:val="24"/>
          <w:szCs w:val="24"/>
          <w:lang w:eastAsia="ru-RU"/>
        </w:rPr>
        <w:t xml:space="preserve"> - количество показателей (индикаторов)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61632" w:rsidRPr="00961632" w:rsidRDefault="00961632" w:rsidP="0096163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ЭР</w:t>
      </w:r>
      <w:r w:rsidRPr="00961632">
        <w:rPr>
          <w:rFonts w:ascii="Times New Roman" w:eastAsia="Times New Roman" w:hAnsi="Times New Roman"/>
          <w:sz w:val="24"/>
          <w:szCs w:val="24"/>
          <w:vertAlign w:val="subscript"/>
          <w:lang w:eastAsia="ru-RU"/>
        </w:rPr>
        <w:t>гп</w:t>
      </w:r>
      <w:r w:rsidRPr="00961632">
        <w:rPr>
          <w:rFonts w:ascii="Times New Roman" w:eastAsia="Times New Roman" w:hAnsi="Times New Roman"/>
          <w:sz w:val="24"/>
          <w:szCs w:val="24"/>
          <w:lang w:eastAsia="ru-RU"/>
        </w:rPr>
        <w:t xml:space="preserve"> = 0,5 x СД</w:t>
      </w:r>
      <w:r w:rsidRPr="00961632">
        <w:rPr>
          <w:rFonts w:ascii="Times New Roman" w:eastAsia="Times New Roman" w:hAnsi="Times New Roman"/>
          <w:sz w:val="24"/>
          <w:szCs w:val="24"/>
          <w:vertAlign w:val="subscript"/>
          <w:lang w:eastAsia="ru-RU"/>
        </w:rPr>
        <w:t>цп</w:t>
      </w:r>
      <w:r w:rsidRPr="00961632">
        <w:rPr>
          <w:rFonts w:ascii="Times New Roman" w:eastAsia="Times New Roman" w:hAnsi="Times New Roman"/>
          <w:sz w:val="24"/>
          <w:szCs w:val="24"/>
          <w:lang w:eastAsia="ru-RU"/>
        </w:rPr>
        <w:t xml:space="preserve"> + 0,3 x СС</w:t>
      </w:r>
      <w:r w:rsidRPr="00961632">
        <w:rPr>
          <w:rFonts w:ascii="Times New Roman" w:eastAsia="Times New Roman" w:hAnsi="Times New Roman"/>
          <w:sz w:val="24"/>
          <w:szCs w:val="24"/>
          <w:vertAlign w:val="subscript"/>
          <w:lang w:eastAsia="ru-RU"/>
        </w:rPr>
        <w:t>уз</w:t>
      </w:r>
      <w:r w:rsidRPr="00961632">
        <w:rPr>
          <w:rFonts w:ascii="Times New Roman" w:eastAsia="Times New Roman" w:hAnsi="Times New Roman"/>
          <w:sz w:val="24"/>
          <w:szCs w:val="24"/>
          <w:lang w:eastAsia="ru-RU"/>
        </w:rPr>
        <w:t xml:space="preserve"> + 0,2 x СР</w:t>
      </w:r>
      <w:r w:rsidRPr="00961632">
        <w:rPr>
          <w:rFonts w:ascii="Times New Roman" w:eastAsia="Times New Roman" w:hAnsi="Times New Roman"/>
          <w:sz w:val="24"/>
          <w:szCs w:val="24"/>
          <w:vertAlign w:val="subscript"/>
          <w:lang w:eastAsia="ru-RU"/>
        </w:rPr>
        <w:t>м</w:t>
      </w:r>
      <w:r w:rsidRPr="00961632">
        <w:rPr>
          <w:rFonts w:ascii="Times New Roman" w:eastAsia="Times New Roman" w:hAnsi="Times New Roman"/>
          <w:sz w:val="24"/>
          <w:szCs w:val="24"/>
          <w:lang w:eastAsia="ru-RU"/>
        </w:rPr>
        <w:t>,</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где: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ЭР</w:t>
      </w:r>
      <w:r w:rsidRPr="00961632">
        <w:rPr>
          <w:rFonts w:ascii="Times New Roman" w:eastAsia="Times New Roman" w:hAnsi="Times New Roman"/>
          <w:sz w:val="24"/>
          <w:szCs w:val="24"/>
          <w:vertAlign w:val="subscript"/>
          <w:lang w:eastAsia="ru-RU"/>
        </w:rPr>
        <w:t>гп</w:t>
      </w:r>
      <w:r w:rsidRPr="00961632">
        <w:rPr>
          <w:rFonts w:ascii="Times New Roman" w:eastAsia="Times New Roman" w:hAnsi="Times New Roman"/>
          <w:sz w:val="24"/>
          <w:szCs w:val="24"/>
          <w:lang w:eastAsia="ru-RU"/>
        </w:rPr>
        <w:t xml:space="preserve"> - интегральная оценка эффективности реализации муниципальной программ;</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СД</w:t>
      </w:r>
      <w:r w:rsidRPr="00961632">
        <w:rPr>
          <w:rFonts w:ascii="Times New Roman" w:eastAsia="Times New Roman" w:hAnsi="Times New Roman"/>
          <w:sz w:val="24"/>
          <w:szCs w:val="24"/>
          <w:vertAlign w:val="subscript"/>
          <w:lang w:eastAsia="ru-RU"/>
        </w:rPr>
        <w:t>цп</w:t>
      </w:r>
      <w:r w:rsidRPr="00961632">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СС</w:t>
      </w:r>
      <w:r w:rsidRPr="00961632">
        <w:rPr>
          <w:rFonts w:ascii="Times New Roman" w:eastAsia="Times New Roman" w:hAnsi="Times New Roman"/>
          <w:sz w:val="24"/>
          <w:szCs w:val="24"/>
          <w:vertAlign w:val="subscript"/>
          <w:lang w:eastAsia="ru-RU"/>
        </w:rPr>
        <w:t>уз</w:t>
      </w:r>
      <w:r w:rsidRPr="00961632">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СР</w:t>
      </w:r>
      <w:r w:rsidRPr="00961632">
        <w:rPr>
          <w:rFonts w:ascii="Times New Roman" w:eastAsia="Times New Roman" w:hAnsi="Times New Roman"/>
          <w:sz w:val="24"/>
          <w:szCs w:val="24"/>
          <w:vertAlign w:val="subscript"/>
          <w:lang w:eastAsia="ru-RU"/>
        </w:rPr>
        <w:t>м</w:t>
      </w:r>
      <w:r w:rsidRPr="00961632">
        <w:rPr>
          <w:rFonts w:ascii="Times New Roman" w:eastAsia="Times New Roman" w:hAnsi="Times New Roman"/>
          <w:sz w:val="24"/>
          <w:szCs w:val="24"/>
          <w:lang w:eastAsia="ru-RU"/>
        </w:rPr>
        <w:t xml:space="preserve"> - степень реализации мероприятий.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961632">
        <w:rPr>
          <w:rFonts w:ascii="Times New Roman" w:eastAsia="Times New Roman" w:hAnsi="Times New Roman"/>
          <w:sz w:val="24"/>
          <w:szCs w:val="24"/>
          <w:vertAlign w:val="subscript"/>
          <w:lang w:eastAsia="ru-RU"/>
        </w:rPr>
        <w:t>гп</w:t>
      </w:r>
      <w:r w:rsidRPr="00961632">
        <w:rPr>
          <w:rFonts w:ascii="Times New Roman" w:eastAsia="Times New Roman" w:hAnsi="Times New Roman"/>
          <w:sz w:val="24"/>
          <w:szCs w:val="24"/>
          <w:lang w:eastAsia="ru-RU"/>
        </w:rPr>
        <w:t>) составляет не менее 0,90.</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961632">
        <w:rPr>
          <w:rFonts w:ascii="Times New Roman" w:eastAsia="Times New Roman" w:hAnsi="Times New Roman"/>
          <w:sz w:val="24"/>
          <w:szCs w:val="24"/>
          <w:vertAlign w:val="subscript"/>
          <w:lang w:eastAsia="ru-RU"/>
        </w:rPr>
        <w:t>гп</w:t>
      </w:r>
      <w:r w:rsidRPr="00961632">
        <w:rPr>
          <w:rFonts w:ascii="Times New Roman" w:eastAsia="Times New Roman" w:hAnsi="Times New Roman"/>
          <w:sz w:val="24"/>
          <w:szCs w:val="24"/>
          <w:lang w:eastAsia="ru-RU"/>
        </w:rPr>
        <w:t>) составляет не менее 0,80.</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(ЭР</w:t>
      </w:r>
      <w:r w:rsidRPr="00961632">
        <w:rPr>
          <w:rFonts w:ascii="Times New Roman" w:eastAsia="Times New Roman" w:hAnsi="Times New Roman"/>
          <w:sz w:val="24"/>
          <w:szCs w:val="24"/>
          <w:vertAlign w:val="subscript"/>
          <w:lang w:eastAsia="ru-RU"/>
        </w:rPr>
        <w:t>гп</w:t>
      </w:r>
      <w:r w:rsidRPr="00961632">
        <w:rPr>
          <w:rFonts w:ascii="Times New Roman" w:eastAsia="Times New Roman" w:hAnsi="Times New Roman"/>
          <w:sz w:val="24"/>
          <w:szCs w:val="24"/>
          <w:lang w:eastAsia="ru-RU"/>
        </w:rPr>
        <w:t>) составляет не менее 0,70.</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В остальных случаях эффективность реализации муниципальной программы признается неудовлетворительной.</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муниципальных программ.</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Оценка степени эффективности использования средств бюджета Э</w:t>
      </w:r>
      <w:r w:rsidRPr="00961632">
        <w:rPr>
          <w:rFonts w:ascii="Times New Roman" w:eastAsia="Times New Roman" w:hAnsi="Times New Roman"/>
          <w:sz w:val="24"/>
          <w:szCs w:val="24"/>
          <w:vertAlign w:val="subscript"/>
          <w:lang w:eastAsia="ru-RU"/>
        </w:rPr>
        <w:t>об</w:t>
      </w:r>
      <w:r w:rsidRPr="00961632">
        <w:rPr>
          <w:rFonts w:ascii="Times New Roman" w:eastAsia="Times New Roman" w:hAnsi="Times New Roman"/>
          <w:sz w:val="24"/>
          <w:szCs w:val="24"/>
          <w:lang w:eastAsia="ru-RU"/>
        </w:rPr>
        <w:t xml:space="preserve"> рассчитывается по формуле:</w:t>
      </w:r>
    </w:p>
    <w:p w:rsidR="00961632" w:rsidRPr="00961632" w:rsidRDefault="00961632" w:rsidP="0096163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Э</w:t>
      </w:r>
      <w:r w:rsidRPr="00961632">
        <w:rPr>
          <w:rFonts w:ascii="Times New Roman" w:eastAsia="Times New Roman" w:hAnsi="Times New Roman"/>
          <w:sz w:val="24"/>
          <w:szCs w:val="24"/>
          <w:vertAlign w:val="subscript"/>
          <w:lang w:eastAsia="ru-RU"/>
        </w:rPr>
        <w:t>б</w:t>
      </w:r>
      <w:r w:rsidRPr="00961632">
        <w:rPr>
          <w:rFonts w:ascii="Times New Roman" w:eastAsia="Times New Roman" w:hAnsi="Times New Roman"/>
          <w:sz w:val="24"/>
          <w:szCs w:val="24"/>
          <w:lang w:eastAsia="ru-RU"/>
        </w:rPr>
        <w:t xml:space="preserve"> = СД</w:t>
      </w:r>
      <w:r w:rsidRPr="00961632">
        <w:rPr>
          <w:rFonts w:ascii="Times New Roman" w:eastAsia="Times New Roman" w:hAnsi="Times New Roman"/>
          <w:sz w:val="24"/>
          <w:szCs w:val="24"/>
          <w:vertAlign w:val="subscript"/>
          <w:lang w:eastAsia="ru-RU"/>
        </w:rPr>
        <w:t>цп</w:t>
      </w:r>
      <w:r w:rsidRPr="00961632">
        <w:rPr>
          <w:rFonts w:ascii="Times New Roman" w:eastAsia="Times New Roman" w:hAnsi="Times New Roman"/>
          <w:sz w:val="24"/>
          <w:szCs w:val="24"/>
          <w:lang w:eastAsia="ru-RU"/>
        </w:rPr>
        <w:t xml:space="preserve"> / СС</w:t>
      </w:r>
      <w:r w:rsidRPr="00961632">
        <w:rPr>
          <w:rFonts w:ascii="Times New Roman" w:eastAsia="Times New Roman" w:hAnsi="Times New Roman"/>
          <w:sz w:val="24"/>
          <w:szCs w:val="24"/>
          <w:vertAlign w:val="subscript"/>
          <w:lang w:eastAsia="ru-RU"/>
        </w:rPr>
        <w:t>уз</w:t>
      </w:r>
      <w:r w:rsidRPr="00961632">
        <w:rPr>
          <w:rFonts w:ascii="Times New Roman" w:eastAsia="Times New Roman" w:hAnsi="Times New Roman"/>
          <w:sz w:val="24"/>
          <w:szCs w:val="24"/>
          <w:lang w:eastAsia="ru-RU"/>
        </w:rPr>
        <w:t>,</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где:</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Э</w:t>
      </w:r>
      <w:r w:rsidRPr="00961632">
        <w:rPr>
          <w:rFonts w:ascii="Times New Roman" w:eastAsia="Times New Roman" w:hAnsi="Times New Roman"/>
          <w:sz w:val="24"/>
          <w:szCs w:val="24"/>
          <w:vertAlign w:val="subscript"/>
          <w:lang w:eastAsia="ru-RU"/>
        </w:rPr>
        <w:t>б</w:t>
      </w:r>
      <w:r w:rsidRPr="00961632">
        <w:rPr>
          <w:rFonts w:ascii="Times New Roman" w:eastAsia="Times New Roman" w:hAnsi="Times New Roman"/>
          <w:sz w:val="24"/>
          <w:szCs w:val="24"/>
          <w:lang w:eastAsia="ru-RU"/>
        </w:rPr>
        <w:t xml:space="preserve"> - эффективность использования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СД</w:t>
      </w:r>
      <w:r w:rsidRPr="00961632">
        <w:rPr>
          <w:rFonts w:ascii="Times New Roman" w:eastAsia="Times New Roman" w:hAnsi="Times New Roman"/>
          <w:sz w:val="24"/>
          <w:szCs w:val="24"/>
          <w:vertAlign w:val="subscript"/>
          <w:lang w:eastAsia="ru-RU"/>
        </w:rPr>
        <w:t>цп</w:t>
      </w:r>
      <w:r w:rsidRPr="00961632">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СС</w:t>
      </w:r>
      <w:r w:rsidRPr="00961632">
        <w:rPr>
          <w:rFonts w:ascii="Times New Roman" w:eastAsia="Times New Roman" w:hAnsi="Times New Roman"/>
          <w:sz w:val="24"/>
          <w:szCs w:val="24"/>
          <w:vertAlign w:val="subscript"/>
          <w:lang w:eastAsia="ru-RU"/>
        </w:rPr>
        <w:t>уз</w:t>
      </w:r>
      <w:r w:rsidRPr="00961632">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61632">
        <w:rPr>
          <w:rFonts w:ascii="Times New Roman" w:eastAsia="Times New Roman" w:hAnsi="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961632" w:rsidRPr="00961632" w:rsidRDefault="00961632" w:rsidP="00961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4051" w:rsidRDefault="00FC4051" w:rsidP="009E746F">
      <w:pPr>
        <w:spacing w:after="0" w:line="240" w:lineRule="auto"/>
        <w:jc w:val="both"/>
        <w:rPr>
          <w:rFonts w:ascii="Times New Roman" w:hAnsi="Times New Roman"/>
          <w:b/>
          <w:sz w:val="24"/>
          <w:szCs w:val="24"/>
        </w:rPr>
      </w:pPr>
    </w:p>
    <w:p w:rsidR="00F87173" w:rsidRPr="00F87173" w:rsidRDefault="00A80036" w:rsidP="00F871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548640" cy="640080"/>
            <wp:effectExtent l="19050" t="0" r="3810" b="0"/>
            <wp:docPr id="9"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9"/>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F87173" w:rsidRPr="00F87173" w:rsidRDefault="00F87173" w:rsidP="00F87173">
      <w:pPr>
        <w:spacing w:after="0" w:line="240" w:lineRule="auto"/>
        <w:jc w:val="center"/>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Муниципальное образование «Облученский муниципальный район»</w:t>
      </w:r>
    </w:p>
    <w:p w:rsidR="00F87173" w:rsidRPr="00F87173" w:rsidRDefault="00F87173" w:rsidP="00F87173">
      <w:pPr>
        <w:spacing w:after="0" w:line="240" w:lineRule="auto"/>
        <w:jc w:val="center"/>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Еврейской автономной области</w:t>
      </w:r>
    </w:p>
    <w:p w:rsidR="00F87173" w:rsidRPr="00F87173" w:rsidRDefault="00F87173" w:rsidP="00F87173">
      <w:pPr>
        <w:spacing w:after="0" w:line="240" w:lineRule="auto"/>
        <w:rPr>
          <w:rFonts w:ascii="Times New Roman" w:eastAsia="Times New Roman" w:hAnsi="Times New Roman"/>
          <w:sz w:val="24"/>
          <w:szCs w:val="24"/>
          <w:lang w:eastAsia="ru-RU"/>
        </w:rPr>
      </w:pPr>
    </w:p>
    <w:p w:rsidR="00F87173" w:rsidRPr="00F87173" w:rsidRDefault="00F87173" w:rsidP="00F87173">
      <w:pPr>
        <w:keepNext/>
        <w:spacing w:after="0" w:line="240" w:lineRule="auto"/>
        <w:jc w:val="center"/>
        <w:outlineLvl w:val="1"/>
        <w:rPr>
          <w:rFonts w:ascii="Times New Roman" w:eastAsia="Times New Roman" w:hAnsi="Times New Roman"/>
          <w:b/>
          <w:bCs/>
          <w:sz w:val="24"/>
          <w:szCs w:val="24"/>
          <w:lang/>
        </w:rPr>
      </w:pPr>
      <w:r w:rsidRPr="00F87173">
        <w:rPr>
          <w:rFonts w:ascii="Times New Roman" w:eastAsia="Times New Roman" w:hAnsi="Times New Roman"/>
          <w:b/>
          <w:bCs/>
          <w:sz w:val="24"/>
          <w:szCs w:val="24"/>
          <w:lang/>
        </w:rPr>
        <w:t>АДМИНИСТРАЦИЯ МУНИЦИПАЛЬНОГО РАЙОНА</w:t>
      </w:r>
    </w:p>
    <w:p w:rsidR="00F87173" w:rsidRPr="00F87173" w:rsidRDefault="00F87173" w:rsidP="00F87173">
      <w:pPr>
        <w:spacing w:after="0" w:line="240" w:lineRule="auto"/>
        <w:rPr>
          <w:rFonts w:ascii="Times New Roman" w:eastAsia="Times New Roman" w:hAnsi="Times New Roman"/>
          <w:sz w:val="24"/>
          <w:szCs w:val="24"/>
          <w:lang w:eastAsia="ru-RU"/>
        </w:rPr>
      </w:pPr>
    </w:p>
    <w:p w:rsidR="00F87173" w:rsidRPr="00F87173" w:rsidRDefault="00F87173" w:rsidP="00F87173">
      <w:pPr>
        <w:keepNext/>
        <w:spacing w:after="0" w:line="240" w:lineRule="auto"/>
        <w:jc w:val="center"/>
        <w:outlineLvl w:val="2"/>
        <w:rPr>
          <w:rFonts w:ascii="Times New Roman" w:eastAsia="Times New Roman" w:hAnsi="Times New Roman"/>
          <w:b/>
          <w:sz w:val="24"/>
          <w:szCs w:val="24"/>
          <w:lang/>
        </w:rPr>
      </w:pPr>
      <w:r w:rsidRPr="00F87173">
        <w:rPr>
          <w:rFonts w:ascii="Times New Roman" w:eastAsia="Times New Roman" w:hAnsi="Times New Roman"/>
          <w:b/>
          <w:sz w:val="24"/>
          <w:szCs w:val="24"/>
          <w:lang/>
        </w:rPr>
        <w:t>ПОСТАНОВЛЕНИЕ</w:t>
      </w:r>
    </w:p>
    <w:p w:rsidR="00F87173" w:rsidRPr="00F87173" w:rsidRDefault="00F87173" w:rsidP="00F87173">
      <w:pPr>
        <w:spacing w:after="0" w:line="240" w:lineRule="auto"/>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03.10.2023                                                                                                                        № 248</w:t>
      </w:r>
    </w:p>
    <w:p w:rsidR="00F87173" w:rsidRPr="00F87173" w:rsidRDefault="00F87173" w:rsidP="00F87173">
      <w:pPr>
        <w:spacing w:after="0" w:line="240" w:lineRule="auto"/>
        <w:jc w:val="center"/>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 Облучье</w:t>
      </w:r>
    </w:p>
    <w:p w:rsidR="00F87173" w:rsidRPr="00F87173" w:rsidRDefault="00F87173" w:rsidP="00F87173">
      <w:pPr>
        <w:keepNext/>
        <w:spacing w:after="0" w:line="240" w:lineRule="auto"/>
        <w:jc w:val="both"/>
        <w:outlineLvl w:val="2"/>
        <w:rPr>
          <w:rFonts w:ascii="Times New Roman" w:eastAsia="Times New Roman" w:hAnsi="Times New Roman"/>
          <w:sz w:val="24"/>
          <w:szCs w:val="24"/>
          <w:lang/>
        </w:rPr>
      </w:pPr>
    </w:p>
    <w:p w:rsidR="00F87173" w:rsidRPr="00F87173" w:rsidRDefault="00F87173" w:rsidP="00F87173">
      <w:pPr>
        <w:keepNext/>
        <w:spacing w:after="0" w:line="240" w:lineRule="auto"/>
        <w:jc w:val="both"/>
        <w:outlineLvl w:val="2"/>
        <w:rPr>
          <w:rFonts w:ascii="Times New Roman" w:eastAsia="Times New Roman" w:hAnsi="Times New Roman"/>
          <w:sz w:val="24"/>
          <w:szCs w:val="24"/>
          <w:lang/>
        </w:rPr>
      </w:pPr>
      <w:r w:rsidRPr="00F87173">
        <w:rPr>
          <w:rFonts w:ascii="Times New Roman" w:eastAsia="Times New Roman" w:hAnsi="Times New Roman"/>
          <w:sz w:val="24"/>
          <w:szCs w:val="24"/>
          <w:lang/>
        </w:rPr>
        <w:t>Об утверждении муниципальной программы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p w:rsidR="00F87173" w:rsidRPr="00F87173" w:rsidRDefault="00F87173" w:rsidP="00F87173">
      <w:pPr>
        <w:spacing w:after="0" w:line="240" w:lineRule="auto"/>
        <w:rPr>
          <w:rFonts w:ascii="Times New Roman" w:eastAsia="Times New Roman" w:hAnsi="Times New Roman"/>
          <w:sz w:val="24"/>
          <w:szCs w:val="24"/>
          <w:lang w:eastAsia="ru-RU"/>
        </w:rPr>
      </w:pP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В соответствии с </w:t>
      </w:r>
      <w:hyperlink r:id="rId26" w:history="1">
        <w:r w:rsidRPr="00F87173">
          <w:rPr>
            <w:rFonts w:ascii="Times New Roman" w:eastAsia="Times New Roman" w:hAnsi="Times New Roman"/>
            <w:sz w:val="24"/>
            <w:szCs w:val="24"/>
            <w:lang w:eastAsia="ru-RU"/>
          </w:rPr>
          <w:t>постановлением</w:t>
        </w:r>
      </w:hyperlink>
      <w:r w:rsidRPr="00F87173">
        <w:rPr>
          <w:rFonts w:ascii="Times New Roman" w:eastAsia="Times New Roman" w:hAnsi="Times New Roman"/>
          <w:sz w:val="24"/>
          <w:szCs w:val="24"/>
          <w:lang w:eastAsia="ru-RU"/>
        </w:rPr>
        <w:t xml:space="preserve"> правительства Еврейской автономной области от 31.10.2019 № 387-пп «О государственной программе «Развитие сельского хозяйства и регулирование рынков сельскохозяйственной продукции, сырья, продовольствия в Еврейской автономной области на 2020 - 2025 годы», </w:t>
      </w:r>
      <w:hyperlink r:id="rId27" w:history="1">
        <w:r w:rsidRPr="00F87173">
          <w:rPr>
            <w:rFonts w:ascii="Times New Roman" w:eastAsia="Times New Roman" w:hAnsi="Times New Roman"/>
            <w:sz w:val="24"/>
            <w:szCs w:val="24"/>
            <w:lang w:eastAsia="ru-RU"/>
          </w:rPr>
          <w:t>постановлением</w:t>
        </w:r>
      </w:hyperlink>
      <w:r w:rsidRPr="00F87173">
        <w:rPr>
          <w:rFonts w:ascii="Times New Roman" w:eastAsia="Times New Roman" w:hAnsi="Times New Roman"/>
          <w:sz w:val="24"/>
          <w:szCs w:val="24"/>
          <w:lang w:eastAsia="ru-RU"/>
        </w:rPr>
        <w:t xml:space="preserve"> правительства Еврейской автономной области от 27.01.2023 г. № 32-пп «Об утверждении государственной программы Еврейской автономной области «Профилактика и ликвидация особо опасных болезней животных на территории Еврейской автономной области» на 2023 - 2028 годы», на основании Устава муниципального образования «Облученский муниципальный район», администрация муниципального района</w:t>
      </w:r>
    </w:p>
    <w:p w:rsidR="00F87173" w:rsidRPr="00F87173" w:rsidRDefault="00F87173" w:rsidP="00F87173">
      <w:pPr>
        <w:spacing w:after="0" w:line="240" w:lineRule="auto"/>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ПОСТАНОВЛЯЕТ: </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1. Утвердить прилагаемую муниципальную </w:t>
      </w:r>
      <w:hyperlink w:anchor="P41" w:history="1">
        <w:r w:rsidRPr="00F87173">
          <w:rPr>
            <w:rFonts w:ascii="Times New Roman" w:eastAsia="Times New Roman" w:hAnsi="Times New Roman"/>
            <w:sz w:val="24"/>
            <w:szCs w:val="24"/>
            <w:lang w:eastAsia="ru-RU"/>
          </w:rPr>
          <w:t>программу</w:t>
        </w:r>
      </w:hyperlink>
      <w:r w:rsidRPr="00F87173">
        <w:rPr>
          <w:rFonts w:ascii="Times New Roman" w:eastAsia="Times New Roman" w:hAnsi="Times New Roman"/>
          <w:sz w:val="24"/>
          <w:szCs w:val="24"/>
          <w:lang w:eastAsia="ru-RU"/>
        </w:rPr>
        <w:t xml:space="preserve">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p w:rsidR="00F87173" w:rsidRPr="00F87173" w:rsidRDefault="00F87173" w:rsidP="00F87173">
      <w:pPr>
        <w:keepNext/>
        <w:spacing w:after="0" w:line="240" w:lineRule="auto"/>
        <w:ind w:firstLine="709"/>
        <w:jc w:val="both"/>
        <w:outlineLvl w:val="2"/>
        <w:rPr>
          <w:rFonts w:ascii="Times New Roman" w:eastAsia="Times New Roman" w:hAnsi="Times New Roman"/>
          <w:sz w:val="24"/>
          <w:szCs w:val="24"/>
          <w:lang/>
        </w:rPr>
      </w:pPr>
      <w:r w:rsidRPr="00F87173">
        <w:rPr>
          <w:rFonts w:ascii="Times New Roman" w:eastAsia="Times New Roman" w:hAnsi="Times New Roman"/>
          <w:sz w:val="24"/>
          <w:szCs w:val="24"/>
          <w:lang/>
        </w:rPr>
        <w:t>2. Признать утратившими силу постановления администрации Облученского муниципального района:</w:t>
      </w:r>
    </w:p>
    <w:p w:rsidR="00F87173" w:rsidRPr="00F87173" w:rsidRDefault="00F87173" w:rsidP="00F87173">
      <w:pPr>
        <w:keepNext/>
        <w:spacing w:after="0" w:line="240" w:lineRule="auto"/>
        <w:ind w:firstLine="709"/>
        <w:jc w:val="both"/>
        <w:outlineLvl w:val="2"/>
        <w:rPr>
          <w:rFonts w:ascii="Times New Roman" w:eastAsia="Times New Roman" w:hAnsi="Times New Roman"/>
          <w:sz w:val="24"/>
          <w:szCs w:val="24"/>
          <w:lang/>
        </w:rPr>
      </w:pPr>
      <w:r w:rsidRPr="00F87173">
        <w:rPr>
          <w:rFonts w:ascii="Times New Roman" w:eastAsia="Times New Roman" w:hAnsi="Times New Roman"/>
          <w:sz w:val="24"/>
          <w:szCs w:val="24"/>
          <w:lang/>
        </w:rPr>
        <w:t>- от 03.10.2022 № 265 «Развитие сельского хозяйства и регулирование рынков сельскохозяйственной продукции, сырья, продовольствия в Облученском муниципальном районе» на 2023 - 2025 годы»;</w:t>
      </w:r>
    </w:p>
    <w:p w:rsidR="00F87173" w:rsidRPr="00F87173" w:rsidRDefault="00F87173" w:rsidP="00F87173">
      <w:pPr>
        <w:keepNext/>
        <w:spacing w:after="0" w:line="240" w:lineRule="auto"/>
        <w:ind w:firstLine="709"/>
        <w:jc w:val="both"/>
        <w:outlineLvl w:val="2"/>
        <w:rPr>
          <w:rFonts w:ascii="Times New Roman" w:eastAsia="Times New Roman" w:hAnsi="Times New Roman"/>
          <w:color w:val="FF0000"/>
          <w:sz w:val="24"/>
          <w:szCs w:val="24"/>
          <w:lang/>
        </w:rPr>
      </w:pPr>
      <w:r w:rsidRPr="00F87173">
        <w:rPr>
          <w:rFonts w:ascii="Times New Roman" w:eastAsia="Times New Roman" w:hAnsi="Times New Roman"/>
          <w:sz w:val="24"/>
          <w:szCs w:val="24"/>
          <w:lang/>
        </w:rPr>
        <w:t>- от 09.06.2023 № 150 «О внесении изменений в программу «Развитие сельского хозяйства и регулирование рынков сельскохозяйственной продукции, сырья, продовольствия в Облученском районе» на 2023-2025 годы».</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F87173" w:rsidRPr="00F87173" w:rsidRDefault="00F87173" w:rsidP="00F871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F87173" w:rsidRDefault="00F87173" w:rsidP="00F871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5. Настоящее постановление вступает в силу после дня его официального опубликования, но не ранее 01.01.2024. </w:t>
      </w:r>
    </w:p>
    <w:p w:rsidR="007D79E0" w:rsidRDefault="007D79E0" w:rsidP="00F87173">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D79E0" w:rsidRPr="00F87173" w:rsidRDefault="007D79E0" w:rsidP="00F87173">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87173" w:rsidRPr="00F87173" w:rsidRDefault="00F87173" w:rsidP="00F87173">
      <w:pPr>
        <w:spacing w:after="0" w:line="240" w:lineRule="auto"/>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Глава администрации</w:t>
      </w:r>
    </w:p>
    <w:p w:rsidR="00F87173" w:rsidRDefault="00F87173" w:rsidP="00F87173">
      <w:pPr>
        <w:tabs>
          <w:tab w:val="left" w:pos="7740"/>
        </w:tabs>
        <w:spacing w:after="0" w:line="240" w:lineRule="auto"/>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муниципального района                                                                                      Е.Е. Рекеда</w:t>
      </w:r>
    </w:p>
    <w:p w:rsidR="007D79E0" w:rsidRPr="00F87173" w:rsidRDefault="007D79E0" w:rsidP="00F87173">
      <w:pPr>
        <w:tabs>
          <w:tab w:val="left" w:pos="7740"/>
        </w:tabs>
        <w:spacing w:after="0" w:line="240" w:lineRule="auto"/>
        <w:rPr>
          <w:rFonts w:ascii="Times New Roman" w:eastAsia="Times New Roman" w:hAnsi="Times New Roman"/>
          <w:sz w:val="24"/>
          <w:szCs w:val="24"/>
          <w:lang w:eastAsia="ru-RU"/>
        </w:rPr>
      </w:pPr>
    </w:p>
    <w:p w:rsidR="00F87173" w:rsidRPr="00F87173" w:rsidRDefault="00F87173" w:rsidP="00F87173">
      <w:pPr>
        <w:tabs>
          <w:tab w:val="left" w:pos="7740"/>
        </w:tabs>
        <w:spacing w:after="0" w:line="240" w:lineRule="auto"/>
        <w:rPr>
          <w:rFonts w:ascii="Times New Roman" w:eastAsia="Times New Roman" w:hAnsi="Times New Roman"/>
          <w:sz w:val="24"/>
          <w:szCs w:val="24"/>
          <w:lang w:eastAsia="ru-RU"/>
        </w:rPr>
      </w:pPr>
    </w:p>
    <w:p w:rsidR="00F87173" w:rsidRPr="00F87173" w:rsidRDefault="00F87173" w:rsidP="00F87173">
      <w:pPr>
        <w:tabs>
          <w:tab w:val="left" w:pos="7740"/>
        </w:tabs>
        <w:spacing w:after="0" w:line="240" w:lineRule="auto"/>
        <w:jc w:val="both"/>
        <w:rPr>
          <w:rFonts w:ascii="Times New Roman" w:eastAsia="Times New Roman" w:hAnsi="Times New Roman"/>
          <w:sz w:val="24"/>
          <w:szCs w:val="24"/>
          <w:lang w:eastAsia="ru-RU"/>
        </w:rPr>
      </w:pPr>
    </w:p>
    <w:p w:rsidR="00F87173" w:rsidRPr="00F87173" w:rsidRDefault="00F87173" w:rsidP="00F87173">
      <w:pPr>
        <w:autoSpaceDE w:val="0"/>
        <w:autoSpaceDN w:val="0"/>
        <w:adjustRightInd w:val="0"/>
        <w:spacing w:after="0" w:line="240" w:lineRule="auto"/>
        <w:rPr>
          <w:rFonts w:ascii="Times New Roman" w:eastAsia="Times New Roman" w:hAnsi="Times New Roman"/>
          <w:sz w:val="24"/>
          <w:szCs w:val="24"/>
          <w:lang w:eastAsia="ru-RU"/>
        </w:rPr>
      </w:pPr>
    </w:p>
    <w:p w:rsidR="00F87173" w:rsidRPr="00F87173" w:rsidRDefault="00F87173" w:rsidP="00F87173">
      <w:pPr>
        <w:autoSpaceDE w:val="0"/>
        <w:autoSpaceDN w:val="0"/>
        <w:adjustRightInd w:val="0"/>
        <w:spacing w:after="0" w:line="240" w:lineRule="auto"/>
        <w:ind w:firstLine="5812"/>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lastRenderedPageBreak/>
        <w:t>Приложение</w:t>
      </w:r>
    </w:p>
    <w:p w:rsidR="00F87173" w:rsidRPr="00F87173" w:rsidRDefault="00F87173" w:rsidP="00F87173">
      <w:pPr>
        <w:autoSpaceDE w:val="0"/>
        <w:autoSpaceDN w:val="0"/>
        <w:adjustRightInd w:val="0"/>
        <w:spacing w:after="0" w:line="240" w:lineRule="auto"/>
        <w:ind w:firstLine="5812"/>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УТВЕРЖДЕНО</w:t>
      </w:r>
    </w:p>
    <w:p w:rsidR="00F87173" w:rsidRPr="00F87173" w:rsidRDefault="00F87173" w:rsidP="00F87173">
      <w:pPr>
        <w:autoSpaceDE w:val="0"/>
        <w:autoSpaceDN w:val="0"/>
        <w:adjustRightInd w:val="0"/>
        <w:spacing w:after="0" w:line="240" w:lineRule="auto"/>
        <w:ind w:firstLine="5812"/>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постановлением администрации </w:t>
      </w:r>
    </w:p>
    <w:p w:rsidR="00F87173" w:rsidRPr="00F87173" w:rsidRDefault="00F87173" w:rsidP="00F87173">
      <w:pPr>
        <w:autoSpaceDE w:val="0"/>
        <w:autoSpaceDN w:val="0"/>
        <w:adjustRightInd w:val="0"/>
        <w:spacing w:after="0" w:line="240" w:lineRule="auto"/>
        <w:ind w:firstLine="5812"/>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муниципального района</w:t>
      </w:r>
    </w:p>
    <w:p w:rsidR="00F87173" w:rsidRPr="00F87173" w:rsidRDefault="00F87173" w:rsidP="00F87173">
      <w:pPr>
        <w:widowControl w:val="0"/>
        <w:autoSpaceDE w:val="0"/>
        <w:autoSpaceDN w:val="0"/>
        <w:adjustRightInd w:val="0"/>
        <w:spacing w:after="0" w:line="240" w:lineRule="auto"/>
        <w:ind w:firstLine="5812"/>
        <w:outlineLvl w:val="0"/>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от 03.10.2023 № 248</w:t>
      </w:r>
    </w:p>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4"/>
          <w:szCs w:val="24"/>
          <w:lang w:eastAsia="ru-RU"/>
        </w:rPr>
      </w:pP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bookmarkStart w:id="12" w:name="Par47"/>
      <w:bookmarkEnd w:id="12"/>
      <w:r w:rsidRPr="00F87173">
        <w:rPr>
          <w:rFonts w:ascii="Times New Roman" w:eastAsia="Times New Roman" w:hAnsi="Times New Roman"/>
          <w:bCs/>
          <w:sz w:val="24"/>
          <w:szCs w:val="24"/>
          <w:lang w:eastAsia="ru-RU"/>
        </w:rPr>
        <w:t>Муниципальная программа «Развитие сельского хозяйства</w:t>
      </w:r>
      <w:r w:rsidR="007D79E0">
        <w:rPr>
          <w:rFonts w:ascii="Times New Roman" w:eastAsia="Times New Roman" w:hAnsi="Times New Roman"/>
          <w:bCs/>
          <w:sz w:val="24"/>
          <w:szCs w:val="24"/>
          <w:lang w:eastAsia="ru-RU"/>
        </w:rPr>
        <w:t xml:space="preserve"> </w:t>
      </w:r>
      <w:r w:rsidRPr="00F87173">
        <w:rPr>
          <w:rFonts w:ascii="Times New Roman" w:eastAsia="Times New Roman" w:hAnsi="Times New Roman"/>
          <w:bCs/>
          <w:sz w:val="24"/>
          <w:szCs w:val="24"/>
          <w:lang w:eastAsia="ru-RU"/>
        </w:rPr>
        <w:t>и регулирование рынков сельскохозяйственной продукции,</w:t>
      </w:r>
      <w:r w:rsidR="007D79E0">
        <w:rPr>
          <w:rFonts w:ascii="Times New Roman" w:eastAsia="Times New Roman" w:hAnsi="Times New Roman"/>
          <w:bCs/>
          <w:sz w:val="24"/>
          <w:szCs w:val="24"/>
          <w:lang w:eastAsia="ru-RU"/>
        </w:rPr>
        <w:t xml:space="preserve"> </w:t>
      </w:r>
      <w:r w:rsidRPr="00F87173">
        <w:rPr>
          <w:rFonts w:ascii="Times New Roman" w:eastAsia="Times New Roman" w:hAnsi="Times New Roman"/>
          <w:bCs/>
          <w:sz w:val="24"/>
          <w:szCs w:val="24"/>
          <w:lang w:eastAsia="ru-RU"/>
        </w:rPr>
        <w:t>сырья, продовольствия в Облученском муниципальном районе»</w:t>
      </w:r>
      <w:r w:rsidR="007D79E0">
        <w:rPr>
          <w:rFonts w:ascii="Times New Roman" w:eastAsia="Times New Roman" w:hAnsi="Times New Roman"/>
          <w:bCs/>
          <w:sz w:val="24"/>
          <w:szCs w:val="24"/>
          <w:lang w:eastAsia="ru-RU"/>
        </w:rPr>
        <w:t xml:space="preserve"> </w:t>
      </w:r>
      <w:r w:rsidRPr="00F87173">
        <w:rPr>
          <w:rFonts w:ascii="Times New Roman" w:eastAsia="Times New Roman" w:hAnsi="Times New Roman"/>
          <w:bCs/>
          <w:sz w:val="24"/>
          <w:szCs w:val="24"/>
          <w:lang w:eastAsia="ru-RU"/>
        </w:rPr>
        <w:t>на 2024 - 2026 годы</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87173" w:rsidRPr="00F87173" w:rsidRDefault="00F87173" w:rsidP="00F87173">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1. Паспорт муниципальной программы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tbl>
      <w:tblPr>
        <w:tblW w:w="9559" w:type="dxa"/>
        <w:tblLayout w:type="fixed"/>
        <w:tblCellMar>
          <w:top w:w="102" w:type="dxa"/>
          <w:left w:w="62" w:type="dxa"/>
          <w:bottom w:w="102" w:type="dxa"/>
          <w:right w:w="62" w:type="dxa"/>
        </w:tblCellMar>
        <w:tblLook w:val="0000"/>
      </w:tblPr>
      <w:tblGrid>
        <w:gridCol w:w="3039"/>
        <w:gridCol w:w="6520"/>
      </w:tblGrid>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 Наименование 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 Ответственный исполнитель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Отдел экономики администрации муниципального образования «Облученский муниципальный район»</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 Соисполнители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Личные подсобные хозяйства, индивидуальные предприниматели</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 Структура муниципальной программы: подпрограммы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5. Цели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создание условий для расширения рынка сельскохозяйственной продукции, сырья и продовольствия</w:t>
            </w:r>
          </w:p>
          <w:p w:rsidR="00F87173" w:rsidRPr="00F87173" w:rsidRDefault="00F87173" w:rsidP="00F87173">
            <w:pPr>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сохранение и улучшение эпизоотического и ветеринарно-санитарного благополучия на территории муниципального района</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6. Задачи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поддержка сельскохозяйственной деятельности малых форм хозяйствования на территории Облученского муниципального района</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предупреждение болезней животных на территории муниципального района</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7. Целевые индикаторы и показатели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 субсидирование части затрат личным подсобным хозяйствам на сельскохозяйственное производство в соответствии с законом ЕАО об областном бюджете на соответствующий период - 100% от принятых заявок;</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 участие в ежегодной областной ярмарке-выставке, приуроченной к профессиональному празднику «День работника сельского хозяйства и перерабатывающей промышленности»;</w:t>
            </w:r>
          </w:p>
          <w:p w:rsidR="00F87173" w:rsidRPr="00F87173" w:rsidRDefault="00F87173" w:rsidP="00F87173">
            <w:pPr>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 Количество отловленных безнадзорных животных</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8. Сроки и этапы реализации Программы</w:t>
            </w:r>
          </w:p>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Муниципальная программа реализуется в 2024 - 2026 годах. Этапы реализации не выделяются</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xml:space="preserve">9. Объемы и источники финансирования программы за счет средств местного бюджета, а также субсидий из областного и федерального бюджетов, внебюджетных средств и прогнозная оценка расходов на реализацию целей </w:t>
            </w:r>
            <w:r w:rsidRPr="00F87173">
              <w:rPr>
                <w:rFonts w:ascii="Times New Roman" w:eastAsia="Times New Roman" w:hAnsi="Times New Roman"/>
                <w:sz w:val="20"/>
                <w:szCs w:val="20"/>
                <w:lang w:eastAsia="ru-RU"/>
              </w:rPr>
              <w:lastRenderedPageBreak/>
              <w:t>муниципальной программы &lt;*&gt;</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Общий объем финансирования &lt;*&gt; Программы на 2024 - 2026 гг. –1290,0 тыс. руб., из них:</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2024 год - 430 тыс. руб., в том числе:</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областной бюджет –420,0 тыс. руб.</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местный бюджет - 10,0 тыс. руб.</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2025 год –430 тыс. руб., в том числе:</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областной бюджет –420,0 тыс. руб.</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местный бюджет - 10,0 тыс. руб.</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2026 год –430 тыс. руб., в том числе:</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областной бюджет –420,0 тыс. руб.</w:t>
            </w:r>
          </w:p>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местный бюджет - 10,0 тыс. руб.</w:t>
            </w:r>
          </w:p>
        </w:tc>
      </w:tr>
      <w:tr w:rsidR="00F87173" w:rsidRPr="00F87173" w:rsidTr="007D79E0">
        <w:tc>
          <w:tcPr>
            <w:tcW w:w="303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10. Ожидаемые результаты реализации программы</w:t>
            </w:r>
          </w:p>
        </w:tc>
        <w:tc>
          <w:tcPr>
            <w:tcW w:w="652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Создание условий стабилизации сельскохозяйственного производства.</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Создание условий для поддержания благополучной эпизоотической ситуации на территории Облученского муниципального района</w:t>
            </w:r>
          </w:p>
        </w:tc>
      </w:tr>
    </w:tbl>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&lt;*&gt; Объем финансирования подлежит ежегодному уточнению при разработке проекта бюджета.</w:t>
      </w:r>
    </w:p>
    <w:p w:rsidR="00F87173" w:rsidRPr="00F87173" w:rsidRDefault="00F87173" w:rsidP="00F87173">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Муниципальная программа разработана в соответствии с </w:t>
      </w:r>
      <w:hyperlink r:id="rId28" w:history="1">
        <w:r w:rsidRPr="00F87173">
          <w:rPr>
            <w:rFonts w:ascii="Times New Roman" w:eastAsia="Times New Roman" w:hAnsi="Times New Roman"/>
            <w:sz w:val="24"/>
            <w:szCs w:val="24"/>
            <w:lang w:eastAsia="ru-RU"/>
          </w:rPr>
          <w:t>постановлением</w:t>
        </w:r>
      </w:hyperlink>
      <w:r w:rsidRPr="00F87173">
        <w:rPr>
          <w:rFonts w:ascii="Times New Roman" w:eastAsia="Times New Roman" w:hAnsi="Times New Roman"/>
          <w:sz w:val="24"/>
          <w:szCs w:val="24"/>
          <w:lang w:eastAsia="ru-RU"/>
        </w:rPr>
        <w:t xml:space="preserve"> правительства Еврейской автономной области от 31.10.2019 № 387-пп «О государственной программе развития сельского хозяйства и регулирования рынков сельскохозяйственной продукции, сырья, продовольствия в Еврейской автономной области на 2020 - 2025 годы», </w:t>
      </w:r>
      <w:hyperlink r:id="rId29" w:history="1">
        <w:r w:rsidRPr="00F87173">
          <w:rPr>
            <w:rFonts w:ascii="Times New Roman" w:eastAsia="Times New Roman" w:hAnsi="Times New Roman"/>
            <w:sz w:val="24"/>
            <w:szCs w:val="24"/>
            <w:lang w:eastAsia="ru-RU"/>
          </w:rPr>
          <w:t>постановлением</w:t>
        </w:r>
      </w:hyperlink>
      <w:r w:rsidRPr="00F87173">
        <w:rPr>
          <w:rFonts w:ascii="Times New Roman" w:eastAsia="Times New Roman" w:hAnsi="Times New Roman"/>
          <w:sz w:val="24"/>
          <w:szCs w:val="24"/>
          <w:lang w:eastAsia="ru-RU"/>
        </w:rPr>
        <w:t xml:space="preserve"> правительства Еврейской автономной области от 27.01.2023 № 32-пп «Об утверждении государственной программы Еврейской автономной области «Профилактика и ликвидация особо опасных болезней животных на территории Еврейской автономной области» на 2023 - 2028 годы».</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Приоритетом муниципальной программы является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Муниципальная программа определяет цели, задачи и направления развития сельского хозяйства.</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Основными проблемами развития агропромышленного комплекса в Облученском муниципальном районе являются:</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технологическое отставание сельского хозяйства из-за недостаточного уровня доходов сельскохозяйственных товаропроизводителей для осуществления модернизации;</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ограниченный доступ сельскохозяйственных товаропроизводителей Облученского муниципального района (далее - район) к рынку в условиях несовершенства его инфраструктуры и возрастающей монополизации торговых сетей;</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а также сокращение сельской поселенческой сети;</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расположенность района в зоне рискованного земледелия.</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Для предотвращения негативной тенденции сокращения объемов производства и стагнации в сельском хозяйстве района необходима реализация комплекса мероприятий, направленных на развитие агропромышленного комплекса, обновление его основных фондов, освоение и ввод в эксплуатацию дополнительных площадей пашни и пастбищ, проведение эффективной научно-технологической политики в аграрном секторе, развитие его человеческого потенциала, комплексное решение социально-культурных проблем сельской местности.</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В условиях реальной государственной поддержки агропромышленный комплекс района может превратиться в высокоэффективный и динамично развивающийся сегмент экономики и внести вклад в развитие района.</w:t>
      </w:r>
    </w:p>
    <w:p w:rsidR="00F87173" w:rsidRPr="00F87173" w:rsidRDefault="00F87173" w:rsidP="00F87173">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3. Приоритеты муниципальной политики в сфере реализации муниципальной программы, цели и задачи реализации программы.</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Муниципальная программа предусматривает создание условий для развития агропромышленного комплекса.</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Приоритетом муниципальной в сфере реализации муниципальной программы является создание условий для повышения доходов сельскохозяйственных </w:t>
      </w:r>
      <w:r w:rsidRPr="00F87173">
        <w:rPr>
          <w:rFonts w:ascii="Times New Roman" w:eastAsia="Times New Roman" w:hAnsi="Times New Roman"/>
          <w:sz w:val="24"/>
          <w:szCs w:val="24"/>
          <w:lang w:eastAsia="ru-RU"/>
        </w:rPr>
        <w:lastRenderedPageBreak/>
        <w:t>товаропроизводителей.</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Цели муниципальной программы:</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создание условий для расширения рынка сельскохозяйственной продукции, сырья и продовольствия;</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сохранение и улучшение эпизоотического и ветеринарно-санитарного благополучия на территории.</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Для достижения этих целей необходимо решение следующих задач, реализуемых в рамках муниципальной программы:</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поддержка сельскохозяйственной деятельности малых форм хозяйствования на территории Облученского муниципального района;</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-предупреждение болезней животных на территории муниципального района.</w:t>
      </w:r>
    </w:p>
    <w:p w:rsidR="00F87173" w:rsidRPr="00F87173" w:rsidRDefault="00F87173" w:rsidP="00F87173">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4. Перечень показателей (индикаторов) муниципальной программы</w:t>
      </w:r>
    </w:p>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87173" w:rsidRPr="00F87173" w:rsidRDefault="00F87173" w:rsidP="00F87173">
      <w:pPr>
        <w:widowControl w:val="0"/>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Сведения</w:t>
      </w: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о показателях (индикаторах) муниципальной программы</w:t>
      </w:r>
      <w:r w:rsidR="007D79E0">
        <w:rPr>
          <w:rFonts w:ascii="Times New Roman" w:eastAsia="Times New Roman" w:hAnsi="Times New Roman"/>
          <w:bCs/>
          <w:sz w:val="24"/>
          <w:szCs w:val="24"/>
          <w:lang w:eastAsia="ru-RU"/>
        </w:rPr>
        <w:t xml:space="preserve"> </w:t>
      </w:r>
      <w:r w:rsidRPr="00F87173">
        <w:rPr>
          <w:rFonts w:ascii="Times New Roman" w:eastAsia="Times New Roman" w:hAnsi="Times New Roman"/>
          <w:bCs/>
          <w:sz w:val="24"/>
          <w:szCs w:val="24"/>
          <w:lang w:eastAsia="ru-RU"/>
        </w:rPr>
        <w:t>«Развитие сельского хозяйства и регулирование рынков</w:t>
      </w:r>
      <w:r w:rsidR="007D79E0">
        <w:rPr>
          <w:rFonts w:ascii="Times New Roman" w:eastAsia="Times New Roman" w:hAnsi="Times New Roman"/>
          <w:bCs/>
          <w:sz w:val="24"/>
          <w:szCs w:val="24"/>
          <w:lang w:eastAsia="ru-RU"/>
        </w:rPr>
        <w:t xml:space="preserve"> </w:t>
      </w:r>
      <w:r w:rsidRPr="00F87173">
        <w:rPr>
          <w:rFonts w:ascii="Times New Roman" w:eastAsia="Times New Roman" w:hAnsi="Times New Roman"/>
          <w:bCs/>
          <w:sz w:val="24"/>
          <w:szCs w:val="24"/>
          <w:lang w:eastAsia="ru-RU"/>
        </w:rPr>
        <w:t>сельскохозяйственной продукции, сырья, продовольствия</w:t>
      </w: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в Облученском муниципальном районе» на 2024 - 2026 годы</w:t>
      </w: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F87173" w:rsidRPr="00F87173" w:rsidRDefault="00F87173" w:rsidP="00F8717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Таблица 1</w:t>
      </w: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
        <w:gridCol w:w="2646"/>
        <w:gridCol w:w="1218"/>
        <w:gridCol w:w="1103"/>
        <w:gridCol w:w="1104"/>
        <w:gridCol w:w="1104"/>
        <w:gridCol w:w="948"/>
        <w:gridCol w:w="948"/>
      </w:tblGrid>
      <w:tr w:rsidR="00F87173" w:rsidRPr="00F87173" w:rsidTr="007D79E0">
        <w:trPr>
          <w:trHeight w:val="280"/>
        </w:trPr>
        <w:tc>
          <w:tcPr>
            <w:tcW w:w="581" w:type="dxa"/>
            <w:vMerge w:val="restart"/>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N</w:t>
            </w: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п/п</w:t>
            </w:r>
          </w:p>
        </w:tc>
        <w:tc>
          <w:tcPr>
            <w:tcW w:w="2646" w:type="dxa"/>
            <w:vMerge w:val="restart"/>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Наименование</w:t>
            </w:r>
          </w:p>
        </w:tc>
        <w:tc>
          <w:tcPr>
            <w:tcW w:w="1218" w:type="dxa"/>
            <w:vMerge w:val="restart"/>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Ед. изм.</w:t>
            </w:r>
          </w:p>
        </w:tc>
        <w:tc>
          <w:tcPr>
            <w:tcW w:w="5207" w:type="dxa"/>
            <w:gridSpan w:val="5"/>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Значение индикатора (показателя)</w:t>
            </w:r>
          </w:p>
        </w:tc>
      </w:tr>
      <w:tr w:rsidR="00F87173" w:rsidRPr="00F87173" w:rsidTr="007D79E0">
        <w:trPr>
          <w:trHeight w:val="539"/>
        </w:trPr>
        <w:tc>
          <w:tcPr>
            <w:tcW w:w="581" w:type="dxa"/>
            <w:vMerge/>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646" w:type="dxa"/>
            <w:vMerge/>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18" w:type="dxa"/>
            <w:vMerge/>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03"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2022     год</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2023     год</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2024             год</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2025             год</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2026             год</w:t>
            </w:r>
          </w:p>
        </w:tc>
      </w:tr>
      <w:tr w:rsidR="00F87173" w:rsidRPr="00F87173" w:rsidTr="007D79E0">
        <w:trPr>
          <w:trHeight w:val="418"/>
        </w:trPr>
        <w:tc>
          <w:tcPr>
            <w:tcW w:w="581"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w:t>
            </w:r>
          </w:p>
        </w:tc>
        <w:tc>
          <w:tcPr>
            <w:tcW w:w="2646"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w:t>
            </w:r>
          </w:p>
        </w:tc>
        <w:tc>
          <w:tcPr>
            <w:tcW w:w="121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w:t>
            </w:r>
          </w:p>
        </w:tc>
        <w:tc>
          <w:tcPr>
            <w:tcW w:w="1103"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5</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6</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7</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8</w:t>
            </w:r>
          </w:p>
        </w:tc>
      </w:tr>
      <w:tr w:rsidR="00F87173" w:rsidRPr="00F87173" w:rsidTr="007D79E0">
        <w:trPr>
          <w:trHeight w:val="553"/>
        </w:trPr>
        <w:tc>
          <w:tcPr>
            <w:tcW w:w="9652" w:type="dxa"/>
            <w:gridSpan w:val="8"/>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tc>
      </w:tr>
      <w:tr w:rsidR="00F87173" w:rsidRPr="00F87173" w:rsidTr="007D79E0">
        <w:trPr>
          <w:trHeight w:val="547"/>
        </w:trPr>
        <w:tc>
          <w:tcPr>
            <w:tcW w:w="581"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w:t>
            </w:r>
          </w:p>
        </w:tc>
        <w:tc>
          <w:tcPr>
            <w:tcW w:w="2646" w:type="dxa"/>
            <w:vAlign w:val="center"/>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Субсидирование части затрат личным подсобным хозяйствам на сельскохозяйственное производство в соответствии с законом ЕАО об областном бюджете на соответствующий период</w:t>
            </w:r>
          </w:p>
        </w:tc>
        <w:tc>
          <w:tcPr>
            <w:tcW w:w="121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от принятых заявок</w:t>
            </w:r>
          </w:p>
        </w:tc>
        <w:tc>
          <w:tcPr>
            <w:tcW w:w="1103"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100,0</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100,0</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100,0</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100,0</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100,0</w:t>
            </w:r>
          </w:p>
        </w:tc>
      </w:tr>
      <w:tr w:rsidR="00F87173" w:rsidRPr="00F87173" w:rsidTr="007D79E0">
        <w:trPr>
          <w:trHeight w:val="547"/>
        </w:trPr>
        <w:tc>
          <w:tcPr>
            <w:tcW w:w="581"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w:t>
            </w:r>
          </w:p>
        </w:tc>
        <w:tc>
          <w:tcPr>
            <w:tcW w:w="2646" w:type="dxa"/>
            <w:vAlign w:val="center"/>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Участие в ежегодной областной ярмарке-выставке, приуроченной к профессиональному празднику «День работника сельского хозяйства и перерабатывающей промышленности»</w:t>
            </w:r>
          </w:p>
        </w:tc>
        <w:tc>
          <w:tcPr>
            <w:tcW w:w="121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Да/нет</w:t>
            </w:r>
          </w:p>
        </w:tc>
        <w:tc>
          <w:tcPr>
            <w:tcW w:w="1103"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да</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да</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да</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да</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да</w:t>
            </w:r>
          </w:p>
        </w:tc>
      </w:tr>
      <w:tr w:rsidR="00F87173" w:rsidRPr="00F87173" w:rsidTr="007D79E0">
        <w:trPr>
          <w:trHeight w:val="547"/>
        </w:trPr>
        <w:tc>
          <w:tcPr>
            <w:tcW w:w="581"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w:t>
            </w:r>
          </w:p>
        </w:tc>
        <w:tc>
          <w:tcPr>
            <w:tcW w:w="2646" w:type="dxa"/>
            <w:vAlign w:val="center"/>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Количество отловленных безнадзорных животных</w:t>
            </w:r>
          </w:p>
        </w:tc>
        <w:tc>
          <w:tcPr>
            <w:tcW w:w="121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голов</w:t>
            </w:r>
          </w:p>
        </w:tc>
        <w:tc>
          <w:tcPr>
            <w:tcW w:w="1103"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20,0</w:t>
            </w:r>
          </w:p>
        </w:tc>
        <w:tc>
          <w:tcPr>
            <w:tcW w:w="1104"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30,0</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30,0</w:t>
            </w:r>
          </w:p>
        </w:tc>
        <w:tc>
          <w:tcPr>
            <w:tcW w:w="948" w:type="dxa"/>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30,0</w:t>
            </w:r>
          </w:p>
        </w:tc>
      </w:tr>
    </w:tbl>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87173" w:rsidRPr="00F87173" w:rsidRDefault="00F87173" w:rsidP="00F87173">
      <w:pPr>
        <w:autoSpaceDE w:val="0"/>
        <w:autoSpaceDN w:val="0"/>
        <w:adjustRightInd w:val="0"/>
        <w:spacing w:after="0" w:line="240" w:lineRule="auto"/>
        <w:jc w:val="center"/>
        <w:outlineLvl w:val="1"/>
        <w:rPr>
          <w:rFonts w:ascii="Times New Roman" w:eastAsia="Times New Roman" w:hAnsi="Times New Roman"/>
          <w:sz w:val="24"/>
          <w:szCs w:val="24"/>
          <w:lang/>
        </w:rPr>
      </w:pPr>
      <w:r w:rsidRPr="00F87173">
        <w:rPr>
          <w:rFonts w:ascii="Times New Roman" w:eastAsia="Times New Roman" w:hAnsi="Times New Roman"/>
          <w:sz w:val="24"/>
          <w:szCs w:val="24"/>
          <w:lang/>
        </w:rPr>
        <w:t>Методика</w:t>
      </w:r>
      <w:r w:rsidR="007D79E0">
        <w:rPr>
          <w:rFonts w:ascii="Times New Roman" w:eastAsia="Times New Roman" w:hAnsi="Times New Roman"/>
          <w:sz w:val="24"/>
          <w:szCs w:val="24"/>
          <w:lang/>
        </w:rPr>
        <w:t xml:space="preserve"> </w:t>
      </w:r>
      <w:r w:rsidRPr="00F87173">
        <w:rPr>
          <w:rFonts w:ascii="Times New Roman" w:eastAsia="Times New Roman" w:hAnsi="Times New Roman"/>
          <w:sz w:val="24"/>
          <w:szCs w:val="24"/>
          <w:lang/>
        </w:rPr>
        <w:t>сбора информации и расчета индикаторов</w:t>
      </w:r>
      <w:r w:rsidR="007D79E0">
        <w:rPr>
          <w:rFonts w:ascii="Times New Roman" w:eastAsia="Times New Roman" w:hAnsi="Times New Roman"/>
          <w:sz w:val="24"/>
          <w:szCs w:val="24"/>
          <w:lang/>
        </w:rPr>
        <w:t xml:space="preserve"> </w:t>
      </w:r>
      <w:r w:rsidRPr="00F87173">
        <w:rPr>
          <w:rFonts w:ascii="Times New Roman" w:eastAsia="Times New Roman" w:hAnsi="Times New Roman"/>
          <w:sz w:val="24"/>
          <w:szCs w:val="24"/>
          <w:lang/>
        </w:rPr>
        <w:t>программы</w:t>
      </w:r>
    </w:p>
    <w:p w:rsidR="00F87173" w:rsidRPr="00F87173" w:rsidRDefault="00F87173" w:rsidP="00F87173">
      <w:pPr>
        <w:autoSpaceDE w:val="0"/>
        <w:autoSpaceDN w:val="0"/>
        <w:adjustRightInd w:val="0"/>
        <w:spacing w:after="0" w:line="240" w:lineRule="auto"/>
        <w:jc w:val="both"/>
        <w:rPr>
          <w:rFonts w:ascii="Times New Roman" w:eastAsia="Times New Roman" w:hAnsi="Times New Roman"/>
          <w:sz w:val="24"/>
          <w:szCs w:val="24"/>
          <w:lang w:eastAsia="ru-RU"/>
        </w:rPr>
      </w:pPr>
    </w:p>
    <w:tbl>
      <w:tblPr>
        <w:tblW w:w="9560" w:type="dxa"/>
        <w:tblLayout w:type="fixed"/>
        <w:tblCellMar>
          <w:top w:w="102" w:type="dxa"/>
          <w:left w:w="62" w:type="dxa"/>
          <w:bottom w:w="102" w:type="dxa"/>
          <w:right w:w="62" w:type="dxa"/>
        </w:tblCellMar>
        <w:tblLook w:val="0000"/>
      </w:tblPr>
      <w:tblGrid>
        <w:gridCol w:w="510"/>
        <w:gridCol w:w="4372"/>
        <w:gridCol w:w="4678"/>
      </w:tblGrid>
      <w:tr w:rsidR="00F87173" w:rsidRPr="00F87173" w:rsidTr="007D79E0">
        <w:tc>
          <w:tcPr>
            <w:tcW w:w="51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п/п</w:t>
            </w:r>
          </w:p>
        </w:tc>
        <w:tc>
          <w:tcPr>
            <w:tcW w:w="4372"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Наименование показателя, единица измерения</w:t>
            </w:r>
          </w:p>
        </w:tc>
        <w:tc>
          <w:tcPr>
            <w:tcW w:w="4678"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Расчет индикатора эффективности</w:t>
            </w:r>
          </w:p>
        </w:tc>
      </w:tr>
      <w:tr w:rsidR="00F87173" w:rsidRPr="00F87173" w:rsidTr="007D79E0">
        <w:tc>
          <w:tcPr>
            <w:tcW w:w="51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w:t>
            </w:r>
          </w:p>
        </w:tc>
        <w:tc>
          <w:tcPr>
            <w:tcW w:w="4372"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w:t>
            </w:r>
          </w:p>
        </w:tc>
        <w:tc>
          <w:tcPr>
            <w:tcW w:w="4678"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w:t>
            </w:r>
          </w:p>
        </w:tc>
      </w:tr>
      <w:tr w:rsidR="00F87173" w:rsidRPr="00F87173" w:rsidTr="007D79E0">
        <w:tc>
          <w:tcPr>
            <w:tcW w:w="51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w:t>
            </w:r>
          </w:p>
        </w:tc>
        <w:tc>
          <w:tcPr>
            <w:tcW w:w="4372" w:type="dxa"/>
            <w:tcBorders>
              <w:top w:val="single" w:sz="4" w:space="0" w:color="auto"/>
              <w:left w:val="single" w:sz="4" w:space="0" w:color="auto"/>
              <w:bottom w:val="single" w:sz="4" w:space="0" w:color="auto"/>
              <w:right w:val="single" w:sz="4" w:space="0" w:color="auto"/>
            </w:tcBorders>
            <w:vAlign w:val="center"/>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xml:space="preserve">Субсидирование части затрат личным подсобным хозяйствам на сельскохозяйственное производство в соответствии с законом ЕАО об </w:t>
            </w:r>
            <w:r w:rsidRPr="00F87173">
              <w:rPr>
                <w:rFonts w:ascii="Times New Roman" w:eastAsia="Times New Roman" w:hAnsi="Times New Roman"/>
                <w:sz w:val="20"/>
                <w:szCs w:val="20"/>
                <w:lang w:eastAsia="ru-RU"/>
              </w:rPr>
              <w:lastRenderedPageBreak/>
              <w:t>областном бюджете на соответствующий период</w:t>
            </w:r>
          </w:p>
        </w:tc>
        <w:tc>
          <w:tcPr>
            <w:tcW w:w="4678"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Определяется как отношение количества заявок получивших субсидию к общему количеству заявок x 100%</w:t>
            </w:r>
          </w:p>
          <w:p w:rsidR="00F87173" w:rsidRPr="00F87173" w:rsidRDefault="00F87173" w:rsidP="00F87173">
            <w:pPr>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Источник информации – журнал учета заявок на получение субсидии</w:t>
            </w:r>
          </w:p>
        </w:tc>
      </w:tr>
      <w:tr w:rsidR="00F87173" w:rsidRPr="00F87173" w:rsidTr="007D79E0">
        <w:tc>
          <w:tcPr>
            <w:tcW w:w="51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2</w:t>
            </w:r>
          </w:p>
        </w:tc>
        <w:tc>
          <w:tcPr>
            <w:tcW w:w="4372" w:type="dxa"/>
            <w:tcBorders>
              <w:top w:val="single" w:sz="4" w:space="0" w:color="auto"/>
              <w:left w:val="single" w:sz="4" w:space="0" w:color="auto"/>
              <w:bottom w:val="single" w:sz="4" w:space="0" w:color="auto"/>
              <w:right w:val="single" w:sz="4" w:space="0" w:color="auto"/>
            </w:tcBorders>
            <w:vAlign w:val="center"/>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Участие в ежегодной областной ярмарке-выставке, приуроченной к профессиональному празднику «День работника сельского хозяйства и перерабатывающей промышленности»</w:t>
            </w:r>
          </w:p>
        </w:tc>
        <w:tc>
          <w:tcPr>
            <w:tcW w:w="4678"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Определяется фактическим участием в ярмарке</w:t>
            </w:r>
          </w:p>
        </w:tc>
      </w:tr>
      <w:tr w:rsidR="00F87173" w:rsidRPr="00F87173" w:rsidTr="007D79E0">
        <w:tc>
          <w:tcPr>
            <w:tcW w:w="510"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w:t>
            </w:r>
          </w:p>
        </w:tc>
        <w:tc>
          <w:tcPr>
            <w:tcW w:w="4372" w:type="dxa"/>
            <w:tcBorders>
              <w:top w:val="single" w:sz="4" w:space="0" w:color="auto"/>
              <w:left w:val="single" w:sz="4" w:space="0" w:color="auto"/>
              <w:bottom w:val="single" w:sz="4" w:space="0" w:color="auto"/>
              <w:right w:val="single" w:sz="4" w:space="0" w:color="auto"/>
            </w:tcBorders>
            <w:vAlign w:val="center"/>
          </w:tcPr>
          <w:p w:rsidR="00F87173" w:rsidRPr="00F87173" w:rsidRDefault="00F87173"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Количество отловленных безнадзорных животных</w:t>
            </w:r>
          </w:p>
        </w:tc>
        <w:tc>
          <w:tcPr>
            <w:tcW w:w="4678"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Определяется фактическим количеством отловленных безнадзорных животных (акты выполненных работ по муниципальному контракту)</w:t>
            </w:r>
          </w:p>
        </w:tc>
      </w:tr>
    </w:tbl>
    <w:p w:rsidR="00F87173" w:rsidRPr="00F87173" w:rsidRDefault="00F87173" w:rsidP="00F87173">
      <w:pPr>
        <w:widowControl w:val="0"/>
        <w:autoSpaceDE w:val="0"/>
        <w:autoSpaceDN w:val="0"/>
        <w:adjustRightInd w:val="0"/>
        <w:spacing w:after="0" w:line="240" w:lineRule="auto"/>
        <w:jc w:val="both"/>
        <w:outlineLvl w:val="1"/>
        <w:rPr>
          <w:rFonts w:ascii="Times New Roman" w:eastAsia="Times New Roman" w:hAnsi="Times New Roman"/>
          <w:bCs/>
          <w:sz w:val="24"/>
          <w:szCs w:val="24"/>
          <w:lang w:eastAsia="ru-RU"/>
        </w:rPr>
      </w:pPr>
    </w:p>
    <w:p w:rsidR="00F87173" w:rsidRPr="00F87173" w:rsidRDefault="00F87173" w:rsidP="00F87173">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5. Прогноз конечных результатов муниципальной программы</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Реализация мероприятий программы позволит оказать поддержку всем обратившимся личным подсобным хозяйствам в соответствии с </w:t>
      </w:r>
      <w:hyperlink r:id="rId30" w:history="1">
        <w:r w:rsidRPr="00F87173">
          <w:rPr>
            <w:rFonts w:ascii="Times New Roman" w:eastAsia="Times New Roman" w:hAnsi="Times New Roman"/>
            <w:sz w:val="24"/>
            <w:szCs w:val="24"/>
            <w:lang w:eastAsia="ru-RU"/>
          </w:rPr>
          <w:t>законом</w:t>
        </w:r>
      </w:hyperlink>
      <w:r w:rsidRPr="00F87173">
        <w:rPr>
          <w:rFonts w:ascii="Times New Roman" w:eastAsia="Times New Roman" w:hAnsi="Times New Roman"/>
          <w:sz w:val="24"/>
          <w:szCs w:val="24"/>
          <w:lang w:eastAsia="ru-RU"/>
        </w:rPr>
        <w:t xml:space="preserve"> Еврейской автономной области от 26.12.2007 № 293-ОЗ «О наделении органов местного самоуправления муниципальных образований Еврейской автономной области отдельными государственными полномочиями по вопросам государственной поддержки сельскохозяйственного производства».</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Реализация мероприятий в части организации формирования и представления экспозиции муниципального района на ежегодной областной ярмарке-выставке, приуроченной к профессиональному празднику «День работника сельского хозяйства и перерабатывающей промышленности», будет способствовать привлекательности ведения гражданами личного подсобного хозяйства и производства сельскохозяйственной продукции населением.</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Реализация мероприятий в части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 в соответствии с </w:t>
      </w:r>
      <w:hyperlink r:id="rId31" w:history="1">
        <w:r w:rsidRPr="00F87173">
          <w:rPr>
            <w:rFonts w:ascii="Times New Roman" w:eastAsia="Times New Roman" w:hAnsi="Times New Roman"/>
            <w:sz w:val="24"/>
            <w:szCs w:val="24"/>
            <w:lang w:eastAsia="ru-RU"/>
          </w:rPr>
          <w:t>законом</w:t>
        </w:r>
      </w:hyperlink>
      <w:r w:rsidRPr="00F87173">
        <w:rPr>
          <w:rFonts w:ascii="Times New Roman" w:eastAsia="Times New Roman" w:hAnsi="Times New Roman"/>
          <w:sz w:val="24"/>
          <w:szCs w:val="24"/>
          <w:lang w:eastAsia="ru-RU"/>
        </w:rPr>
        <w:t xml:space="preserve"> Еврейской автономной области от 10.12.2019 № 501-ОЗ «О наделении органов местного самоуправления муниципальных образований государственными полномочиями Еврейской автономной области по организации мероприятий при осуществлении деятельности по обращению с животными без владельцев».</w:t>
      </w:r>
    </w:p>
    <w:p w:rsidR="00F87173" w:rsidRPr="00F87173" w:rsidRDefault="00F87173" w:rsidP="00F87173">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6. Сроки и этапы реализации муниципальной программы</w:t>
      </w:r>
    </w:p>
    <w:p w:rsidR="00F87173" w:rsidRPr="00F87173" w:rsidRDefault="00F87173" w:rsidP="00F871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Муниципальная программа реализуется с 2024 по 2025 годы.</w:t>
      </w:r>
    </w:p>
    <w:p w:rsidR="00F87173" w:rsidRPr="00F87173" w:rsidRDefault="00F87173" w:rsidP="00F87173">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7. Система программных мероприятий</w:t>
      </w:r>
    </w:p>
    <w:p w:rsidR="00F87173" w:rsidRPr="00F87173" w:rsidRDefault="00F87173" w:rsidP="00F87173">
      <w:pPr>
        <w:widowControl w:val="0"/>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Мероприятия муниципальной программы</w:t>
      </w:r>
    </w:p>
    <w:p w:rsidR="00F87173" w:rsidRPr="00F87173" w:rsidRDefault="00F87173" w:rsidP="00F87173">
      <w:pPr>
        <w:widowControl w:val="0"/>
        <w:autoSpaceDE w:val="0"/>
        <w:autoSpaceDN w:val="0"/>
        <w:adjustRightInd w:val="0"/>
        <w:spacing w:after="0" w:line="240" w:lineRule="auto"/>
        <w:jc w:val="right"/>
        <w:outlineLvl w:val="2"/>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Таблица 2</w:t>
      </w:r>
    </w:p>
    <w:tbl>
      <w:tblPr>
        <w:tblW w:w="9498" w:type="dxa"/>
        <w:tblInd w:w="62" w:type="dxa"/>
        <w:tblLayout w:type="fixed"/>
        <w:tblCellMar>
          <w:top w:w="102" w:type="dxa"/>
          <w:left w:w="62" w:type="dxa"/>
          <w:bottom w:w="102" w:type="dxa"/>
          <w:right w:w="62" w:type="dxa"/>
        </w:tblCellMar>
        <w:tblLook w:val="0000"/>
      </w:tblPr>
      <w:tblGrid>
        <w:gridCol w:w="604"/>
        <w:gridCol w:w="1807"/>
        <w:gridCol w:w="1559"/>
        <w:gridCol w:w="1047"/>
        <w:gridCol w:w="2635"/>
        <w:gridCol w:w="1846"/>
      </w:tblGrid>
      <w:tr w:rsidR="00F87173" w:rsidRPr="00F87173" w:rsidTr="007D79E0">
        <w:tc>
          <w:tcPr>
            <w:tcW w:w="604"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N</w:t>
            </w: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п/п</w:t>
            </w:r>
          </w:p>
        </w:tc>
        <w:tc>
          <w:tcPr>
            <w:tcW w:w="180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Наименование мероприятия муниципальной программы, подпрограммы</w:t>
            </w:r>
          </w:p>
        </w:tc>
        <w:tc>
          <w:tcPr>
            <w:tcW w:w="155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Ответственный исполнитель, соучастник, участники</w:t>
            </w:r>
          </w:p>
        </w:tc>
        <w:tc>
          <w:tcPr>
            <w:tcW w:w="104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Срок реализации</w:t>
            </w:r>
          </w:p>
        </w:tc>
        <w:tc>
          <w:tcPr>
            <w:tcW w:w="2635"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Ожидаемый результат в количественном измерении</w:t>
            </w:r>
          </w:p>
        </w:tc>
        <w:tc>
          <w:tcPr>
            <w:tcW w:w="1846"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Последствия нереализации муниципальной программы, подпрограммы</w:t>
            </w:r>
          </w:p>
        </w:tc>
      </w:tr>
      <w:tr w:rsidR="00F87173" w:rsidRPr="00F87173" w:rsidTr="007D79E0">
        <w:tc>
          <w:tcPr>
            <w:tcW w:w="604"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w:t>
            </w:r>
          </w:p>
        </w:tc>
        <w:tc>
          <w:tcPr>
            <w:tcW w:w="180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w:t>
            </w:r>
          </w:p>
        </w:tc>
        <w:tc>
          <w:tcPr>
            <w:tcW w:w="104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w:t>
            </w:r>
          </w:p>
        </w:tc>
        <w:tc>
          <w:tcPr>
            <w:tcW w:w="2635"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5</w:t>
            </w:r>
          </w:p>
        </w:tc>
        <w:tc>
          <w:tcPr>
            <w:tcW w:w="1846"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6</w:t>
            </w:r>
          </w:p>
        </w:tc>
      </w:tr>
      <w:tr w:rsidR="00F87173" w:rsidRPr="00F87173" w:rsidTr="007D79E0">
        <w:tc>
          <w:tcPr>
            <w:tcW w:w="9498" w:type="dxa"/>
            <w:gridSpan w:val="6"/>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tc>
      </w:tr>
      <w:tr w:rsidR="00F87173" w:rsidRPr="00F87173" w:rsidTr="007D79E0">
        <w:tc>
          <w:tcPr>
            <w:tcW w:w="9498" w:type="dxa"/>
            <w:gridSpan w:val="6"/>
            <w:tcBorders>
              <w:top w:val="single" w:sz="4" w:space="0" w:color="auto"/>
              <w:left w:val="single" w:sz="4" w:space="0" w:color="auto"/>
              <w:bottom w:val="single" w:sz="4" w:space="0" w:color="auto"/>
              <w:right w:val="single" w:sz="4" w:space="0" w:color="auto"/>
            </w:tcBorders>
            <w:vAlign w:val="center"/>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Задача – поддержка сельскохозяйственной деятельности малых форм хозяйствования на территории Облученского муниципального района</w:t>
            </w:r>
          </w:p>
        </w:tc>
      </w:tr>
      <w:tr w:rsidR="00F87173" w:rsidRPr="00F87173" w:rsidTr="007D79E0">
        <w:tc>
          <w:tcPr>
            <w:tcW w:w="604"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w:t>
            </w:r>
          </w:p>
        </w:tc>
        <w:tc>
          <w:tcPr>
            <w:tcW w:w="8894" w:type="dxa"/>
            <w:gridSpan w:val="5"/>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Основное мероприятие  «Создание условий для развития сельскохозяйственного производства в поселениях»</w:t>
            </w:r>
          </w:p>
        </w:tc>
      </w:tr>
      <w:tr w:rsidR="00F87173" w:rsidRPr="00F87173" w:rsidTr="007D79E0">
        <w:tc>
          <w:tcPr>
            <w:tcW w:w="604"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1.1.</w:t>
            </w:r>
          </w:p>
        </w:tc>
        <w:tc>
          <w:tcPr>
            <w:tcW w:w="180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xml:space="preserve">Осуществление </w:t>
            </w:r>
            <w:r w:rsidRPr="00F87173">
              <w:rPr>
                <w:rFonts w:ascii="Times New Roman" w:eastAsia="Times New Roman" w:hAnsi="Times New Roman"/>
                <w:sz w:val="20"/>
                <w:szCs w:val="20"/>
                <w:lang w:eastAsia="ru-RU"/>
              </w:rPr>
              <w:lastRenderedPageBreak/>
              <w:t>отдельных государственных полномочий по вопросам государственной поддержки граждан, ведущих личное подсобное хозяйство</w:t>
            </w:r>
          </w:p>
        </w:tc>
        <w:tc>
          <w:tcPr>
            <w:tcW w:w="155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 xml:space="preserve">отдел </w:t>
            </w:r>
            <w:r w:rsidRPr="00F87173">
              <w:rPr>
                <w:rFonts w:ascii="Times New Roman" w:eastAsia="Times New Roman" w:hAnsi="Times New Roman"/>
                <w:sz w:val="20"/>
                <w:szCs w:val="20"/>
                <w:lang w:eastAsia="ru-RU"/>
              </w:rPr>
              <w:lastRenderedPageBreak/>
              <w:t>экономики администрации района</w:t>
            </w:r>
          </w:p>
        </w:tc>
        <w:tc>
          <w:tcPr>
            <w:tcW w:w="104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 xml:space="preserve">2024 – </w:t>
            </w:r>
            <w:r w:rsidRPr="00F87173">
              <w:rPr>
                <w:rFonts w:ascii="Times New Roman" w:eastAsia="Times New Roman" w:hAnsi="Times New Roman"/>
                <w:sz w:val="20"/>
                <w:szCs w:val="20"/>
                <w:lang w:eastAsia="ru-RU"/>
              </w:rPr>
              <w:lastRenderedPageBreak/>
              <w:t>2026</w:t>
            </w:r>
          </w:p>
        </w:tc>
        <w:tc>
          <w:tcPr>
            <w:tcW w:w="2635"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 xml:space="preserve">Рост объема производства </w:t>
            </w:r>
            <w:r w:rsidRPr="00F87173">
              <w:rPr>
                <w:rFonts w:ascii="Times New Roman" w:eastAsia="Times New Roman" w:hAnsi="Times New Roman"/>
                <w:sz w:val="20"/>
                <w:szCs w:val="20"/>
                <w:lang w:eastAsia="ru-RU"/>
              </w:rPr>
              <w:lastRenderedPageBreak/>
              <w:t>сельскохозяйственной продукции гражданами, ведущими личное подсобное хозяйство</w:t>
            </w:r>
          </w:p>
        </w:tc>
        <w:tc>
          <w:tcPr>
            <w:tcW w:w="1846"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 xml:space="preserve">Снижение объема </w:t>
            </w:r>
            <w:r w:rsidRPr="00F87173">
              <w:rPr>
                <w:rFonts w:ascii="Times New Roman" w:eastAsia="Times New Roman" w:hAnsi="Times New Roman"/>
                <w:sz w:val="20"/>
                <w:szCs w:val="20"/>
                <w:lang w:eastAsia="ru-RU"/>
              </w:rPr>
              <w:lastRenderedPageBreak/>
              <w:t>производства сельскохозяйственной продукции гражданами, ведущими личное подсобное хозяйство</w:t>
            </w:r>
          </w:p>
        </w:tc>
      </w:tr>
      <w:tr w:rsidR="00F87173" w:rsidRPr="00F87173" w:rsidTr="007D79E0">
        <w:tc>
          <w:tcPr>
            <w:tcW w:w="604"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lastRenderedPageBreak/>
              <w:t>1.2</w:t>
            </w:r>
          </w:p>
        </w:tc>
        <w:tc>
          <w:tcPr>
            <w:tcW w:w="180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Организация формирования и представления экспозиции муниципального района на ежегодной областной ярмарке-выставке, приуроченной к профессиональному празднику «День работника сельского хозяйства и перерабатывающей промышленности»</w:t>
            </w:r>
          </w:p>
        </w:tc>
        <w:tc>
          <w:tcPr>
            <w:tcW w:w="155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отдел экономики администрации района</w:t>
            </w:r>
          </w:p>
        </w:tc>
        <w:tc>
          <w:tcPr>
            <w:tcW w:w="104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2024 – 2026</w:t>
            </w:r>
          </w:p>
        </w:tc>
        <w:tc>
          <w:tcPr>
            <w:tcW w:w="2635"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 xml:space="preserve">Развитие рынка сельскохозяйственной продукции, </w:t>
            </w:r>
            <w:r w:rsidRPr="00F87173">
              <w:rPr>
                <w:rFonts w:ascii="Times New Roman" w:eastAsia="Times New Roman" w:hAnsi="Times New Roman"/>
                <w:bCs/>
                <w:sz w:val="20"/>
                <w:szCs w:val="20"/>
                <w:lang w:eastAsia="ru-RU"/>
              </w:rPr>
              <w:t>популяризацияработывсельскомхозяйстве</w:t>
            </w:r>
          </w:p>
        </w:tc>
        <w:tc>
          <w:tcPr>
            <w:tcW w:w="1846"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Снижение привлекательности производства сельскохозяйственной продукции и ведения гражданами личного подсобного хозяйства</w:t>
            </w:r>
          </w:p>
        </w:tc>
      </w:tr>
      <w:tr w:rsidR="00F87173" w:rsidRPr="00F87173" w:rsidTr="007D79E0">
        <w:tc>
          <w:tcPr>
            <w:tcW w:w="9498" w:type="dxa"/>
            <w:gridSpan w:val="6"/>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Задача - предупреждение болезней животных на территории Облученского муниципального района</w:t>
            </w:r>
          </w:p>
        </w:tc>
      </w:tr>
      <w:tr w:rsidR="00F87173" w:rsidRPr="00F87173" w:rsidTr="007D79E0">
        <w:tc>
          <w:tcPr>
            <w:tcW w:w="604"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w:t>
            </w:r>
          </w:p>
        </w:tc>
        <w:tc>
          <w:tcPr>
            <w:tcW w:w="8894" w:type="dxa"/>
            <w:gridSpan w:val="5"/>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Основное мероприятие «Осуществление деятельности по обращению с животными без владельцев»</w:t>
            </w:r>
          </w:p>
        </w:tc>
      </w:tr>
      <w:tr w:rsidR="00F87173" w:rsidRPr="00F87173" w:rsidTr="007D79E0">
        <w:tc>
          <w:tcPr>
            <w:tcW w:w="604"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2.1</w:t>
            </w:r>
          </w:p>
        </w:tc>
        <w:tc>
          <w:tcPr>
            <w:tcW w:w="180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отдел экономики администрации района</w:t>
            </w:r>
          </w:p>
        </w:tc>
        <w:tc>
          <w:tcPr>
            <w:tcW w:w="1047"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2024 – 2026</w:t>
            </w:r>
          </w:p>
        </w:tc>
        <w:tc>
          <w:tcPr>
            <w:tcW w:w="2635"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Регулирование численности безнадзорных животных</w:t>
            </w:r>
          </w:p>
        </w:tc>
        <w:tc>
          <w:tcPr>
            <w:tcW w:w="1846" w:type="dxa"/>
            <w:tcBorders>
              <w:top w:val="single" w:sz="4" w:space="0" w:color="auto"/>
              <w:left w:val="single" w:sz="4" w:space="0" w:color="auto"/>
              <w:bottom w:val="single" w:sz="4" w:space="0" w:color="auto"/>
              <w:right w:val="single" w:sz="4" w:space="0" w:color="auto"/>
            </w:tcBorders>
          </w:tcPr>
          <w:p w:rsidR="00F87173" w:rsidRPr="00F87173" w:rsidRDefault="00F87173" w:rsidP="00F87173">
            <w:pPr>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Опасность возникновения ряда заболеваний заразной этиологии, в том числе общих для человека и животных</w:t>
            </w:r>
          </w:p>
        </w:tc>
      </w:tr>
    </w:tbl>
    <w:p w:rsidR="00F87173" w:rsidRPr="00F87173" w:rsidRDefault="00F87173" w:rsidP="00F87173">
      <w:pPr>
        <w:widowControl w:val="0"/>
        <w:autoSpaceDE w:val="0"/>
        <w:autoSpaceDN w:val="0"/>
        <w:adjustRightInd w:val="0"/>
        <w:spacing w:after="0" w:line="240" w:lineRule="auto"/>
        <w:jc w:val="both"/>
        <w:outlineLvl w:val="1"/>
        <w:rPr>
          <w:rFonts w:ascii="Times New Roman" w:eastAsia="Times New Roman" w:hAnsi="Times New Roman"/>
          <w:b/>
          <w:bCs/>
          <w:sz w:val="24"/>
          <w:szCs w:val="24"/>
          <w:lang w:eastAsia="ru-RU"/>
        </w:rPr>
      </w:pPr>
    </w:p>
    <w:p w:rsidR="00F87173" w:rsidRPr="00F87173" w:rsidRDefault="00F87173" w:rsidP="0018441D">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8. Механизм реализации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Реализация муниципальной программы предусматривает взаимодействие органов местного самоуправления района, сельскохозяйственных товаропроизводителей района и организаций, не являющихся сельскохозяйственными товаропроизводителями, но занимающихся сельскохозяйственным производством в районе.</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Текущее управление программой осуществляет отдел экономики администрации, который:</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обеспечивает разработку и реализацию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организует работу по достижению целевых показателей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организует нормативно-правовое и методическое обеспечение реализации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осуществляет подготовку предложений по объемам и источникам финансирования реализации мероприятий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организует информационную и разъяснительную работу, направленную на освещение целей и задач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готовит ежегодный доклад о ходе реализации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lastRenderedPageBreak/>
        <w:t>- осуществляет мониторинг реализации мероприятий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осуществляет оценку целевых индикаторов и показателей реализации муниципальной программы в целом;</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размещает информацию о ходе реализации и достигнутых результатах муниципальной программы на официальном сайте в сети Интернет.</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Реализация мероприятий муниципальной программы осуществляется посредством:</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предоставления субсидий, выделяемых из областного бюджета, бюджету муниципального района.</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Государственная поддержка осуществляется на основании заявлений сельскохозяйственных товаропроизводителей, занимающихся сельскохозяйственным производством на территории района, и документов, установленных нормативами и порядком предоставления государственной поддержки.</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Нормативы и порядок предоставления государственной поддержки сельскохозяйственным товаропроизводителям и органам местного самоуправления муниципальных образований утверждаются правительством области.</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Финансирование мероприятий муниципальной программы осуществляется в пределах средств бюджета, предусмотренных на текущий год и на плановый период.</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Оценка эффективности реализации программы осуществляется по результатам отчетного года.</w:t>
      </w:r>
    </w:p>
    <w:p w:rsidR="00F87173" w:rsidRPr="00F87173" w:rsidRDefault="00F87173" w:rsidP="0018441D">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9. Ресурсное обеспечение реализации муниципальной программы</w:t>
      </w:r>
    </w:p>
    <w:p w:rsidR="00F87173" w:rsidRPr="00F87173" w:rsidRDefault="00F87173" w:rsidP="00F87173">
      <w:pPr>
        <w:widowControl w:val="0"/>
        <w:autoSpaceDE w:val="0"/>
        <w:autoSpaceDN w:val="0"/>
        <w:adjustRightInd w:val="0"/>
        <w:spacing w:after="0" w:line="240" w:lineRule="auto"/>
        <w:jc w:val="both"/>
        <w:outlineLvl w:val="1"/>
        <w:rPr>
          <w:rFonts w:ascii="Times New Roman" w:eastAsia="Times New Roman" w:hAnsi="Times New Roman"/>
          <w:bCs/>
          <w:sz w:val="24"/>
          <w:szCs w:val="24"/>
          <w:lang w:eastAsia="ru-RU"/>
        </w:rPr>
      </w:pPr>
    </w:p>
    <w:p w:rsidR="00F87173" w:rsidRPr="00F87173" w:rsidRDefault="00F87173" w:rsidP="00F87173">
      <w:pPr>
        <w:widowControl w:val="0"/>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Информация</w:t>
      </w: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о ресурсном обеспечении муниципальной программы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за счет средств муниципального бюджета и прогнозная оценка привлекаемых на реализацию ее целей средств областного бюджета</w:t>
      </w:r>
    </w:p>
    <w:p w:rsidR="00F87173" w:rsidRPr="00F87173" w:rsidRDefault="00F87173" w:rsidP="00F87173">
      <w:pPr>
        <w:widowControl w:val="0"/>
        <w:autoSpaceDE w:val="0"/>
        <w:autoSpaceDN w:val="0"/>
        <w:adjustRightInd w:val="0"/>
        <w:spacing w:after="0" w:line="240" w:lineRule="auto"/>
        <w:jc w:val="right"/>
        <w:outlineLvl w:val="3"/>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Таблица 3</w:t>
      </w:r>
    </w:p>
    <w:tbl>
      <w:tblPr>
        <w:tblW w:w="9695" w:type="dxa"/>
        <w:jc w:val="center"/>
        <w:tblInd w:w="-215" w:type="dxa"/>
        <w:tblLayout w:type="fixed"/>
        <w:tblCellMar>
          <w:left w:w="0" w:type="dxa"/>
          <w:right w:w="0" w:type="dxa"/>
        </w:tblCellMar>
        <w:tblLook w:val="04A0"/>
      </w:tblPr>
      <w:tblGrid>
        <w:gridCol w:w="708"/>
        <w:gridCol w:w="1674"/>
        <w:gridCol w:w="1309"/>
        <w:gridCol w:w="857"/>
        <w:gridCol w:w="859"/>
        <w:gridCol w:w="849"/>
        <w:gridCol w:w="9"/>
        <w:gridCol w:w="857"/>
        <w:gridCol w:w="858"/>
        <w:gridCol w:w="857"/>
        <w:gridCol w:w="858"/>
      </w:tblGrid>
      <w:tr w:rsidR="00F87173" w:rsidRPr="00F87173" w:rsidTr="007D79E0">
        <w:trPr>
          <w:jc w:val="center"/>
        </w:trPr>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п/п</w:t>
            </w:r>
          </w:p>
        </w:tc>
        <w:tc>
          <w:tcPr>
            <w:tcW w:w="167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Наименование мероприятия</w:t>
            </w:r>
          </w:p>
        </w:tc>
        <w:tc>
          <w:tcPr>
            <w:tcW w:w="13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Источники финансирования</w:t>
            </w:r>
          </w:p>
        </w:tc>
        <w:tc>
          <w:tcPr>
            <w:tcW w:w="2565" w:type="dxa"/>
            <w:gridSpan w:val="3"/>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Код бюджетной классификации расходов</w:t>
            </w:r>
          </w:p>
        </w:tc>
        <w:tc>
          <w:tcPr>
            <w:tcW w:w="3439" w:type="dxa"/>
            <w:gridSpan w:val="5"/>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Расходы по годам (тыс. рублей)</w:t>
            </w:r>
          </w:p>
        </w:tc>
      </w:tr>
      <w:tr w:rsidR="00F87173" w:rsidRPr="00F87173" w:rsidTr="007D79E0">
        <w:trPr>
          <w:jc w:val="center"/>
        </w:trPr>
        <w:tc>
          <w:tcPr>
            <w:tcW w:w="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16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13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Раздел, подраздел</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Целевая статья</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Вид расходов</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итого</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2023</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2024</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2025</w:t>
            </w:r>
          </w:p>
        </w:tc>
      </w:tr>
      <w:tr w:rsidR="00F87173"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w:t>
            </w:r>
          </w:p>
        </w:tc>
        <w:tc>
          <w:tcPr>
            <w:tcW w:w="1674"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3</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4</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5</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6</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7</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8</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9</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1</w:t>
            </w:r>
          </w:p>
        </w:tc>
        <w:tc>
          <w:tcPr>
            <w:tcW w:w="1674" w:type="dxa"/>
            <w:vMerge w:val="restart"/>
            <w:tcBorders>
              <w:top w:val="single" w:sz="8" w:space="0" w:color="000000"/>
              <w:left w:val="single" w:sz="8" w:space="0" w:color="000000"/>
              <w:right w:val="single" w:sz="8" w:space="0" w:color="000000"/>
            </w:tcBorders>
            <w:shd w:val="clear" w:color="auto" w:fill="FFFFFF"/>
            <w:hideMark/>
          </w:tcPr>
          <w:p w:rsidR="007D79E0" w:rsidRPr="00F87173" w:rsidRDefault="007D79E0" w:rsidP="007D79E0">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sz w:val="20"/>
                <w:szCs w:val="20"/>
                <w:lang w:eastAsia="ru-RU"/>
              </w:rPr>
              <w:t>Муниципальная программа «Развитие сельского хозяйства и регулирование рынков сельскохозяйственной продукции, сырья, продовольствия в Облученском муниципальном районе» на 2024 - 2026 годы</w:t>
            </w: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0400000000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1290,0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430,0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430,0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430,0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0400000000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800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1260,0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420,0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420,0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0400000000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F87173" w:rsidRPr="00F87173" w:rsidTr="007D79E0">
        <w:trPr>
          <w:jc w:val="center"/>
        </w:trPr>
        <w:tc>
          <w:tcPr>
            <w:tcW w:w="9695" w:type="dxa"/>
            <w:gridSpan w:val="11"/>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sz w:val="20"/>
                <w:szCs w:val="20"/>
                <w:lang w:eastAsia="ru-RU"/>
              </w:rPr>
              <w:t>Задача – поддержка сельскохозяйственной деятельности малых форм хозяйствования на территории Облученского муниципального района</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1.1</w:t>
            </w:r>
          </w:p>
        </w:tc>
        <w:tc>
          <w:tcPr>
            <w:tcW w:w="1674" w:type="dxa"/>
            <w:vMerge w:val="restart"/>
            <w:tcBorders>
              <w:top w:val="single" w:sz="8" w:space="0" w:color="000000"/>
              <w:left w:val="single" w:sz="8" w:space="0" w:color="000000"/>
              <w:right w:val="single" w:sz="8" w:space="0" w:color="000000"/>
            </w:tcBorders>
            <w:shd w:val="clear" w:color="auto" w:fill="FFFFFF"/>
            <w:hideMark/>
          </w:tcPr>
          <w:p w:rsidR="007D79E0" w:rsidRPr="00F87173" w:rsidRDefault="007D79E0" w:rsidP="007D79E0">
            <w:pPr>
              <w:autoSpaceDE w:val="0"/>
              <w:autoSpaceDN w:val="0"/>
              <w:adjustRightInd w:val="0"/>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bCs/>
                <w:sz w:val="20"/>
                <w:szCs w:val="20"/>
                <w:lang w:eastAsia="ru-RU"/>
              </w:rPr>
              <w:t>Основное мероприятие: Создание условий для развития сельскохозяйствен</w:t>
            </w:r>
            <w:r w:rsidRPr="00F87173">
              <w:rPr>
                <w:rFonts w:ascii="Times New Roman" w:eastAsia="Times New Roman" w:hAnsi="Times New Roman"/>
                <w:bCs/>
                <w:sz w:val="20"/>
                <w:szCs w:val="20"/>
                <w:lang w:eastAsia="ru-RU"/>
              </w:rPr>
              <w:lastRenderedPageBreak/>
              <w:t>ного производства в поселениях</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lastRenderedPageBreak/>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0400100000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90,0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30,0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xml:space="preserve">областной </w:t>
            </w:r>
            <w:r w:rsidRPr="00F87173">
              <w:rPr>
                <w:rFonts w:ascii="Times New Roman" w:eastAsia="Times New Roman" w:hAnsi="Times New Roman"/>
                <w:color w:val="000000"/>
                <w:sz w:val="20"/>
                <w:szCs w:val="20"/>
                <w:lang w:eastAsia="ru-RU"/>
              </w:rPr>
              <w:lastRenderedPageBreak/>
              <w:t>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lastRenderedPageBreak/>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color w:val="000000"/>
                <w:sz w:val="20"/>
                <w:szCs w:val="20"/>
                <w:lang w:eastAsia="ru-RU"/>
              </w:rPr>
              <w:t>04001000</w:t>
            </w:r>
            <w:r w:rsidRPr="00F87173">
              <w:rPr>
                <w:rFonts w:ascii="Times New Roman" w:eastAsia="Times New Roman" w:hAnsi="Times New Roman"/>
                <w:color w:val="000000"/>
                <w:sz w:val="20"/>
                <w:szCs w:val="20"/>
                <w:lang w:eastAsia="ru-RU"/>
              </w:rPr>
              <w:lastRenderedPageBreak/>
              <w:t>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lastRenderedPageBreak/>
              <w:t>800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60,0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lastRenderedPageBreak/>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color w:val="000000"/>
                <w:sz w:val="20"/>
                <w:szCs w:val="20"/>
                <w:lang w:eastAsia="ru-RU"/>
              </w:rPr>
              <w:t>0400100000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30,0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1.1.1</w:t>
            </w:r>
          </w:p>
        </w:tc>
        <w:tc>
          <w:tcPr>
            <w:tcW w:w="1674" w:type="dxa"/>
            <w:vMerge w:val="restart"/>
            <w:tcBorders>
              <w:top w:val="single" w:sz="8" w:space="0" w:color="000000"/>
              <w:left w:val="single" w:sz="8" w:space="0" w:color="000000"/>
              <w:right w:val="single" w:sz="8" w:space="0" w:color="000000"/>
            </w:tcBorders>
            <w:shd w:val="clear" w:color="auto" w:fill="FFFFFF"/>
          </w:tcPr>
          <w:p w:rsidR="007D79E0" w:rsidRPr="00F87173" w:rsidRDefault="007D79E0" w:rsidP="00F87173">
            <w:pPr>
              <w:autoSpaceDE w:val="0"/>
              <w:autoSpaceDN w:val="0"/>
              <w:adjustRightInd w:val="0"/>
              <w:spacing w:after="0" w:line="240" w:lineRule="auto"/>
              <w:rPr>
                <w:rFonts w:ascii="Times New Roman" w:eastAsia="Times New Roman" w:hAnsi="Times New Roman"/>
                <w:bCs/>
                <w:sz w:val="20"/>
                <w:szCs w:val="20"/>
                <w:lang w:eastAsia="ru-RU"/>
              </w:rPr>
            </w:pPr>
            <w:r w:rsidRPr="00F87173">
              <w:rPr>
                <w:rFonts w:ascii="Times New Roman" w:eastAsia="Times New Roman" w:hAnsi="Times New Roman"/>
                <w:bCs/>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0400102030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800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60,0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c>
          <w:tcPr>
            <w:tcW w:w="1674" w:type="dxa"/>
            <w:vMerge/>
            <w:tcBorders>
              <w:left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c>
          <w:tcPr>
            <w:tcW w:w="1674" w:type="dxa"/>
            <w:vMerge/>
            <w:tcBorders>
              <w:left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0400102030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800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60,0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c>
          <w:tcPr>
            <w:tcW w:w="1674" w:type="dxa"/>
            <w:vMerge/>
            <w:tcBorders>
              <w:left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c>
          <w:tcPr>
            <w:tcW w:w="1674" w:type="dxa"/>
            <w:vMerge/>
            <w:tcBorders>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1.1.2</w:t>
            </w:r>
          </w:p>
        </w:tc>
        <w:tc>
          <w:tcPr>
            <w:tcW w:w="1674" w:type="dxa"/>
            <w:vMerge w:val="restart"/>
            <w:tcBorders>
              <w:top w:val="single" w:sz="8" w:space="0" w:color="000000"/>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sz w:val="20"/>
                <w:szCs w:val="20"/>
                <w:lang w:eastAsia="ru-RU"/>
              </w:rPr>
              <w:t>Организация формирования и представления экспозиции муниципального района на ежегодной областной ярмарке-выставке, приуроченной к профессиональному празднику «День работника сельского хозяйства и перерабатывающей промышленности»</w:t>
            </w: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0400104005</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30,0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0400104005</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30,0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10,0</w:t>
            </w:r>
          </w:p>
          <w:p w:rsidR="007D79E0" w:rsidRPr="00F87173" w:rsidRDefault="007D79E0" w:rsidP="00F87173">
            <w:pPr>
              <w:spacing w:after="0" w:line="240" w:lineRule="auto"/>
              <w:jc w:val="center"/>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F87173" w:rsidRPr="00F87173" w:rsidTr="007D79E0">
        <w:trPr>
          <w:jc w:val="center"/>
        </w:trPr>
        <w:tc>
          <w:tcPr>
            <w:tcW w:w="9695" w:type="dxa"/>
            <w:gridSpan w:val="11"/>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Задача - предупреждение болезней животных на территории Облученского муниципального района</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1.2</w:t>
            </w:r>
          </w:p>
        </w:tc>
        <w:tc>
          <w:tcPr>
            <w:tcW w:w="1674" w:type="dxa"/>
            <w:vMerge w:val="restart"/>
            <w:tcBorders>
              <w:top w:val="single" w:sz="8" w:space="0" w:color="000000"/>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xml:space="preserve">Основное мероприятие: </w:t>
            </w:r>
            <w:r w:rsidRPr="00F87173">
              <w:rPr>
                <w:rFonts w:ascii="Times New Roman" w:eastAsia="Times New Roman" w:hAnsi="Times New Roman"/>
                <w:sz w:val="20"/>
                <w:szCs w:val="20"/>
                <w:lang w:eastAsia="ru-RU"/>
              </w:rPr>
              <w:t>Осуществление деятельности по обращению с животными без владельцев</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0400200000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1200,0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0400200000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1200,0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1674" w:type="dxa"/>
            <w:vMerge/>
            <w:tcBorders>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 </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1.2.1</w:t>
            </w:r>
          </w:p>
        </w:tc>
        <w:tc>
          <w:tcPr>
            <w:tcW w:w="1674" w:type="dxa"/>
            <w:vMerge w:val="restart"/>
            <w:tcBorders>
              <w:top w:val="single" w:sz="8" w:space="0" w:color="000000"/>
              <w:left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Организация мероприятий по осуществлению деятельности по обращению с животными без владельцев</w:t>
            </w: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Всего</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0400200000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1200,0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федеральный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674" w:type="dxa"/>
            <w:vMerge/>
            <w:tcBorders>
              <w:left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областной бюджет</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0400202200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200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1200,0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87173">
              <w:rPr>
                <w:rFonts w:ascii="Times New Roman" w:eastAsia="Times New Roman" w:hAnsi="Times New Roman"/>
                <w:sz w:val="20"/>
                <w:szCs w:val="20"/>
                <w:lang w:eastAsia="ru-RU"/>
              </w:rPr>
              <w:t>400,0</w:t>
            </w:r>
          </w:p>
        </w:tc>
      </w:tr>
      <w:tr w:rsidR="007D79E0"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674" w:type="dxa"/>
            <w:vMerge/>
            <w:tcBorders>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бюджет района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7D79E0" w:rsidRPr="00F87173" w:rsidRDefault="007D79E0" w:rsidP="00F87173">
            <w:pPr>
              <w:spacing w:after="0" w:line="240" w:lineRule="auto"/>
              <w:rPr>
                <w:rFonts w:ascii="Times New Roman" w:eastAsia="Times New Roman" w:hAnsi="Times New Roman"/>
                <w:color w:val="000000"/>
                <w:sz w:val="20"/>
                <w:szCs w:val="20"/>
                <w:lang w:eastAsia="ru-RU"/>
              </w:rPr>
            </w:pPr>
          </w:p>
        </w:tc>
      </w:tr>
      <w:tr w:rsidR="00F87173" w:rsidRPr="00F87173" w:rsidTr="007D79E0">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1674"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1309"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r w:rsidRPr="00F87173">
              <w:rPr>
                <w:rFonts w:ascii="Times New Roman" w:eastAsia="Times New Roman" w:hAnsi="Times New Roman"/>
                <w:color w:val="000000"/>
                <w:sz w:val="20"/>
                <w:szCs w:val="20"/>
                <w:lang w:eastAsia="ru-RU"/>
              </w:rPr>
              <w:t>Внебюджетные источники</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hideMark/>
          </w:tcPr>
          <w:p w:rsidR="00F87173" w:rsidRPr="00F87173" w:rsidRDefault="00F87173" w:rsidP="00F87173">
            <w:pPr>
              <w:spacing w:after="0" w:line="240" w:lineRule="auto"/>
              <w:rPr>
                <w:rFonts w:ascii="Times New Roman" w:eastAsia="Times New Roman" w:hAnsi="Times New Roman"/>
                <w:color w:val="000000"/>
                <w:sz w:val="20"/>
                <w:szCs w:val="20"/>
                <w:lang w:eastAsia="ru-RU"/>
              </w:rPr>
            </w:pPr>
          </w:p>
        </w:tc>
      </w:tr>
    </w:tbl>
    <w:p w:rsidR="00F87173" w:rsidRPr="00F87173" w:rsidRDefault="00F87173" w:rsidP="00F87173">
      <w:pPr>
        <w:widowControl w:val="0"/>
        <w:autoSpaceDE w:val="0"/>
        <w:autoSpaceDN w:val="0"/>
        <w:adjustRightInd w:val="0"/>
        <w:spacing w:after="0" w:line="240" w:lineRule="auto"/>
        <w:jc w:val="right"/>
        <w:outlineLvl w:val="3"/>
        <w:rPr>
          <w:rFonts w:ascii="Times New Roman" w:eastAsia="Times New Roman" w:hAnsi="Times New Roman"/>
          <w:sz w:val="24"/>
          <w:szCs w:val="24"/>
          <w:lang w:eastAsia="ru-RU"/>
        </w:rPr>
      </w:pPr>
    </w:p>
    <w:p w:rsidR="00F87173" w:rsidRPr="00F87173" w:rsidRDefault="00F87173" w:rsidP="0018441D">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F87173">
        <w:rPr>
          <w:rFonts w:ascii="Times New Roman" w:eastAsia="Times New Roman" w:hAnsi="Times New Roman"/>
          <w:bCs/>
          <w:sz w:val="24"/>
          <w:szCs w:val="24"/>
          <w:lang w:eastAsia="ru-RU"/>
        </w:rPr>
        <w:t>10. Методика оценки эффективности муниципальной программы.</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xml:space="preserve">Методика оценки эффективности реализации муниципальной программы представляет собой механизм контроля выполнения мероприятий муниципальной программы в зависимости от достижения поставленных целей и задач, эффективности </w:t>
      </w:r>
      <w:r w:rsidRPr="00F87173">
        <w:rPr>
          <w:rFonts w:ascii="Times New Roman" w:eastAsia="Times New Roman" w:hAnsi="Times New Roman"/>
          <w:sz w:val="24"/>
          <w:szCs w:val="24"/>
          <w:lang w:eastAsia="ru-RU"/>
        </w:rPr>
        <w:lastRenderedPageBreak/>
        <w:t>использования бюджетных средств, полноты и своевременности выполнения программных мероприятий.</w:t>
      </w: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Эффективность реализации муниципальной программы оценивается по следующим направлениям:</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1) степень достижения целевых индикаторов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2) степень решения поставленных в муниципальной программе задач;</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3) степень выполнения запланированных мероприятий;</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4) степень соответствия запланированному уровню затрат;</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5) уровень отклонения результатов муниципальной программы и затрат за отчетный год от плановых показателей.</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Порядок проведения оценки эффективности реализации муниципальной программы включает:</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расчет интегральной оценки эффективности реализации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 расчет комплексной оценки эффективности реализации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Для расчета интегральной оценки эффективности реализации муниципальной программы определяются:</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1) оценка степени реализации запланированных мероприятий;</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2) оценка степени запланированного уровня затрат за счет средств бюджета;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3) оценка степени достижения целевого показателя (индикатора)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Оценка степени реализации запланированных мероприятий СР</w:t>
      </w:r>
      <w:r w:rsidRPr="00F87173">
        <w:rPr>
          <w:rFonts w:ascii="Times New Roman" w:eastAsia="Times New Roman" w:hAnsi="Times New Roman"/>
          <w:sz w:val="24"/>
          <w:szCs w:val="24"/>
          <w:vertAlign w:val="subscript"/>
          <w:lang w:eastAsia="ru-RU"/>
        </w:rPr>
        <w:t>м</w:t>
      </w:r>
      <w:r w:rsidRPr="00F87173">
        <w:rPr>
          <w:rFonts w:ascii="Times New Roman" w:eastAsia="Times New Roman" w:hAnsi="Times New Roman"/>
          <w:sz w:val="24"/>
          <w:szCs w:val="24"/>
          <w:lang w:eastAsia="ru-RU"/>
        </w:rPr>
        <w:t xml:space="preserve"> рассчитывается по формуле:</w:t>
      </w:r>
    </w:p>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СР</w:t>
      </w:r>
      <w:r w:rsidRPr="00F87173">
        <w:rPr>
          <w:rFonts w:ascii="Times New Roman" w:eastAsia="Times New Roman" w:hAnsi="Times New Roman"/>
          <w:sz w:val="24"/>
          <w:szCs w:val="24"/>
          <w:vertAlign w:val="subscript"/>
          <w:lang w:eastAsia="ru-RU"/>
        </w:rPr>
        <w:t>м</w:t>
      </w:r>
      <w:r w:rsidRPr="00F87173">
        <w:rPr>
          <w:rFonts w:ascii="Times New Roman" w:eastAsia="Times New Roman" w:hAnsi="Times New Roman"/>
          <w:sz w:val="24"/>
          <w:szCs w:val="24"/>
          <w:lang w:eastAsia="ru-RU"/>
        </w:rPr>
        <w:t xml:space="preserve"> = М</w:t>
      </w:r>
      <w:r w:rsidRPr="00F87173">
        <w:rPr>
          <w:rFonts w:ascii="Times New Roman" w:eastAsia="Times New Roman" w:hAnsi="Times New Roman"/>
          <w:sz w:val="24"/>
          <w:szCs w:val="24"/>
          <w:vertAlign w:val="subscript"/>
          <w:lang w:eastAsia="ru-RU"/>
        </w:rPr>
        <w:t>в</w:t>
      </w:r>
      <w:r w:rsidRPr="00F87173">
        <w:rPr>
          <w:rFonts w:ascii="Times New Roman" w:eastAsia="Times New Roman" w:hAnsi="Times New Roman"/>
          <w:sz w:val="24"/>
          <w:szCs w:val="24"/>
          <w:lang w:eastAsia="ru-RU"/>
        </w:rPr>
        <w:t xml:space="preserve"> / М,</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где: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СР</w:t>
      </w:r>
      <w:r w:rsidRPr="00F87173">
        <w:rPr>
          <w:rFonts w:ascii="Times New Roman" w:eastAsia="Times New Roman" w:hAnsi="Times New Roman"/>
          <w:sz w:val="24"/>
          <w:szCs w:val="24"/>
          <w:vertAlign w:val="subscript"/>
          <w:lang w:eastAsia="ru-RU"/>
        </w:rPr>
        <w:t>м</w:t>
      </w:r>
      <w:r w:rsidRPr="00F87173">
        <w:rPr>
          <w:rFonts w:ascii="Times New Roman" w:eastAsia="Times New Roman" w:hAnsi="Times New Roman"/>
          <w:sz w:val="24"/>
          <w:szCs w:val="24"/>
          <w:lang w:eastAsia="ru-RU"/>
        </w:rPr>
        <w:t xml:space="preserve"> - степень реализации мероприятий;</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w:t>
      </w:r>
      <w:r w:rsidRPr="00F87173">
        <w:rPr>
          <w:rFonts w:ascii="Times New Roman" w:eastAsia="Times New Roman" w:hAnsi="Times New Roman"/>
          <w:sz w:val="24"/>
          <w:szCs w:val="24"/>
          <w:vertAlign w:val="subscript"/>
          <w:lang w:eastAsia="ru-RU"/>
        </w:rPr>
        <w:t>в</w:t>
      </w:r>
      <w:r w:rsidRPr="00F87173">
        <w:rPr>
          <w:rFonts w:ascii="Times New Roman" w:eastAsia="Times New Roman" w:hAnsi="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М - общее количество мероприятий, запланированных к реализации в отчетном году.</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Оценка степени соответствия запланированному уровню затрат за счет средств бюджета СС</w:t>
      </w:r>
      <w:r w:rsidRPr="00F87173">
        <w:rPr>
          <w:rFonts w:ascii="Times New Roman" w:eastAsia="Times New Roman" w:hAnsi="Times New Roman"/>
          <w:sz w:val="24"/>
          <w:szCs w:val="24"/>
          <w:vertAlign w:val="subscript"/>
          <w:lang w:eastAsia="ru-RU"/>
        </w:rPr>
        <w:t>уз</w:t>
      </w:r>
      <w:r w:rsidRPr="00F87173">
        <w:rPr>
          <w:rFonts w:ascii="Times New Roman" w:eastAsia="Times New Roman" w:hAnsi="Times New Roman"/>
          <w:sz w:val="24"/>
          <w:szCs w:val="24"/>
          <w:lang w:eastAsia="ru-RU"/>
        </w:rPr>
        <w:t xml:space="preserve"> рассчитывается по формуле: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87173" w:rsidRPr="00F87173" w:rsidRDefault="00F87173" w:rsidP="0018441D">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СС</w:t>
      </w:r>
      <w:r w:rsidRPr="00F87173">
        <w:rPr>
          <w:rFonts w:ascii="Times New Roman" w:eastAsia="Times New Roman" w:hAnsi="Times New Roman"/>
          <w:sz w:val="24"/>
          <w:szCs w:val="24"/>
          <w:vertAlign w:val="subscript"/>
          <w:lang w:eastAsia="ru-RU"/>
        </w:rPr>
        <w:t>уз</w:t>
      </w:r>
      <w:r w:rsidRPr="00F87173">
        <w:rPr>
          <w:rFonts w:ascii="Times New Roman" w:eastAsia="Times New Roman" w:hAnsi="Times New Roman"/>
          <w:sz w:val="24"/>
          <w:szCs w:val="24"/>
          <w:lang w:eastAsia="ru-RU"/>
        </w:rPr>
        <w:t xml:space="preserve"> = З</w:t>
      </w:r>
      <w:r w:rsidRPr="00F87173">
        <w:rPr>
          <w:rFonts w:ascii="Times New Roman" w:eastAsia="Times New Roman" w:hAnsi="Times New Roman"/>
          <w:sz w:val="24"/>
          <w:szCs w:val="24"/>
          <w:vertAlign w:val="subscript"/>
          <w:lang w:eastAsia="ru-RU"/>
        </w:rPr>
        <w:t>ф</w:t>
      </w:r>
      <w:r w:rsidRPr="00F87173">
        <w:rPr>
          <w:rFonts w:ascii="Times New Roman" w:eastAsia="Times New Roman" w:hAnsi="Times New Roman"/>
          <w:sz w:val="24"/>
          <w:szCs w:val="24"/>
          <w:lang w:eastAsia="ru-RU"/>
        </w:rPr>
        <w:t xml:space="preserve"> / З</w:t>
      </w:r>
      <w:r w:rsidRPr="00F87173">
        <w:rPr>
          <w:rFonts w:ascii="Times New Roman" w:eastAsia="Times New Roman" w:hAnsi="Times New Roman"/>
          <w:sz w:val="24"/>
          <w:szCs w:val="24"/>
          <w:vertAlign w:val="subscript"/>
          <w:lang w:eastAsia="ru-RU"/>
        </w:rPr>
        <w:t>п</w:t>
      </w:r>
      <w:r w:rsidRPr="00F87173">
        <w:rPr>
          <w:rFonts w:ascii="Times New Roman" w:eastAsia="Times New Roman" w:hAnsi="Times New Roman"/>
          <w:sz w:val="24"/>
          <w:szCs w:val="24"/>
          <w:lang w:eastAsia="ru-RU"/>
        </w:rPr>
        <w:t>,</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где: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СС</w:t>
      </w:r>
      <w:r w:rsidRPr="00F87173">
        <w:rPr>
          <w:rFonts w:ascii="Times New Roman" w:eastAsia="Times New Roman" w:hAnsi="Times New Roman"/>
          <w:sz w:val="24"/>
          <w:szCs w:val="24"/>
          <w:vertAlign w:val="subscript"/>
          <w:lang w:eastAsia="ru-RU"/>
        </w:rPr>
        <w:t>уз</w:t>
      </w:r>
      <w:r w:rsidRPr="00F87173">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З</w:t>
      </w:r>
      <w:r w:rsidRPr="00F87173">
        <w:rPr>
          <w:rFonts w:ascii="Times New Roman" w:eastAsia="Times New Roman" w:hAnsi="Times New Roman"/>
          <w:sz w:val="24"/>
          <w:szCs w:val="24"/>
          <w:vertAlign w:val="subscript"/>
          <w:lang w:eastAsia="ru-RU"/>
        </w:rPr>
        <w:t>ф</w:t>
      </w:r>
      <w:r w:rsidRPr="00F87173">
        <w:rPr>
          <w:rFonts w:ascii="Times New Roman" w:eastAsia="Times New Roman" w:hAnsi="Times New Roman"/>
          <w:sz w:val="24"/>
          <w:szCs w:val="24"/>
          <w:lang w:eastAsia="ru-RU"/>
        </w:rPr>
        <w:t xml:space="preserve"> - фактические расходы на реализацию программы в отчетном году;</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З</w:t>
      </w:r>
      <w:r w:rsidRPr="00F87173">
        <w:rPr>
          <w:rFonts w:ascii="Times New Roman" w:eastAsia="Times New Roman" w:hAnsi="Times New Roman"/>
          <w:sz w:val="24"/>
          <w:szCs w:val="24"/>
          <w:vertAlign w:val="subscript"/>
          <w:lang w:eastAsia="ru-RU"/>
        </w:rPr>
        <w:t>п</w:t>
      </w:r>
      <w:r w:rsidRPr="00F87173">
        <w:rPr>
          <w:rFonts w:ascii="Times New Roman" w:eastAsia="Times New Roman" w:hAnsi="Times New Roman"/>
          <w:sz w:val="24"/>
          <w:szCs w:val="24"/>
          <w:lang w:eastAsia="ru-RU"/>
        </w:rPr>
        <w:t xml:space="preserve"> - плановые расходы на реализацию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F87173">
        <w:rPr>
          <w:rFonts w:ascii="Times New Roman" w:eastAsia="Times New Roman" w:hAnsi="Times New Roman"/>
          <w:sz w:val="24"/>
          <w:szCs w:val="24"/>
          <w:vertAlign w:val="subscript"/>
          <w:lang w:eastAsia="ru-RU"/>
        </w:rPr>
        <w:t>цп</w:t>
      </w:r>
      <w:r w:rsidRPr="00F87173">
        <w:rPr>
          <w:rFonts w:ascii="Times New Roman" w:eastAsia="Times New Roman" w:hAnsi="Times New Roman"/>
          <w:sz w:val="24"/>
          <w:szCs w:val="24"/>
          <w:lang w:eastAsia="ru-RU"/>
        </w:rPr>
        <w:t xml:space="preserve"> рассчитывается по формуле: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87173" w:rsidRPr="00F87173" w:rsidRDefault="00A80036" w:rsidP="0018441D">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9"/>
          <w:sz w:val="24"/>
          <w:szCs w:val="24"/>
          <w:lang w:eastAsia="ru-RU"/>
        </w:rPr>
        <w:drawing>
          <wp:inline distT="0" distB="0" distL="0" distR="0">
            <wp:extent cx="2468880" cy="548640"/>
            <wp:effectExtent l="0" t="0" r="762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a:stretch>
                      <a:fillRect/>
                    </a:stretch>
                  </pic:blipFill>
                  <pic:spPr bwMode="auto">
                    <a:xfrm>
                      <a:off x="0" y="0"/>
                      <a:ext cx="2468880" cy="548640"/>
                    </a:xfrm>
                    <a:prstGeom prst="rect">
                      <a:avLst/>
                    </a:prstGeom>
                    <a:noFill/>
                    <a:ln w="9525">
                      <a:noFill/>
                      <a:miter lim="800000"/>
                      <a:headEnd/>
                      <a:tailEnd/>
                    </a:ln>
                  </pic:spPr>
                </pic:pic>
              </a:graphicData>
            </a:graphic>
          </wp:inline>
        </w:drawing>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где: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СД</w:t>
      </w:r>
      <w:r w:rsidRPr="00F87173">
        <w:rPr>
          <w:rFonts w:ascii="Times New Roman" w:eastAsia="Times New Roman" w:hAnsi="Times New Roman"/>
          <w:sz w:val="24"/>
          <w:szCs w:val="24"/>
          <w:vertAlign w:val="subscript"/>
          <w:lang w:eastAsia="ru-RU"/>
        </w:rPr>
        <w:t>цп</w:t>
      </w:r>
      <w:r w:rsidRPr="00F87173">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ЗП</w:t>
      </w:r>
      <w:r w:rsidRPr="00F87173">
        <w:rPr>
          <w:rFonts w:ascii="Times New Roman" w:eastAsia="Times New Roman" w:hAnsi="Times New Roman"/>
          <w:sz w:val="24"/>
          <w:szCs w:val="24"/>
          <w:vertAlign w:val="subscript"/>
          <w:lang w:eastAsia="ru-RU"/>
        </w:rPr>
        <w:t>ф</w:t>
      </w:r>
      <w:r w:rsidRPr="00F87173">
        <w:rPr>
          <w:rFonts w:ascii="Times New Roman" w:eastAsia="Times New Roman" w:hAnsi="Times New Roman"/>
          <w:sz w:val="24"/>
          <w:szCs w:val="24"/>
          <w:lang w:eastAsia="ru-RU"/>
        </w:rPr>
        <w:t xml:space="preserve"> - значение целевого показателя (индикатора), фактически достигнутое на конец отчетного года;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ЗП</w:t>
      </w:r>
      <w:r w:rsidRPr="00F87173">
        <w:rPr>
          <w:rFonts w:ascii="Times New Roman" w:eastAsia="Times New Roman" w:hAnsi="Times New Roman"/>
          <w:sz w:val="24"/>
          <w:szCs w:val="24"/>
          <w:vertAlign w:val="subscript"/>
          <w:lang w:eastAsia="ru-RU"/>
        </w:rPr>
        <w:t>п</w:t>
      </w:r>
      <w:r w:rsidRPr="00F87173">
        <w:rPr>
          <w:rFonts w:ascii="Times New Roman" w:eastAsia="Times New Roman" w:hAnsi="Times New Roman"/>
          <w:sz w:val="24"/>
          <w:szCs w:val="24"/>
          <w:lang w:eastAsia="ru-RU"/>
        </w:rPr>
        <w:t xml:space="preserve"> - плановое значение целевого показателя (индикатора);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lastRenderedPageBreak/>
        <w:t>ЗП</w:t>
      </w:r>
      <w:r w:rsidRPr="00F87173">
        <w:rPr>
          <w:rFonts w:ascii="Times New Roman" w:eastAsia="Times New Roman" w:hAnsi="Times New Roman"/>
          <w:sz w:val="24"/>
          <w:szCs w:val="24"/>
          <w:vertAlign w:val="subscript"/>
          <w:lang w:eastAsia="ru-RU"/>
        </w:rPr>
        <w:t>фi</w:t>
      </w:r>
      <w:r w:rsidRPr="00F87173">
        <w:rPr>
          <w:rFonts w:ascii="Times New Roman" w:eastAsia="Times New Roman" w:hAnsi="Times New Roman"/>
          <w:sz w:val="24"/>
          <w:szCs w:val="24"/>
          <w:lang w:eastAsia="ru-RU"/>
        </w:rPr>
        <w:t xml:space="preserve"> - значение i целевого показателя (индикатора), фактически достигнутое на конец отчетного года;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ЗП</w:t>
      </w:r>
      <w:r w:rsidRPr="00F87173">
        <w:rPr>
          <w:rFonts w:ascii="Times New Roman" w:eastAsia="Times New Roman" w:hAnsi="Times New Roman"/>
          <w:sz w:val="24"/>
          <w:szCs w:val="24"/>
          <w:vertAlign w:val="subscript"/>
          <w:lang w:eastAsia="ru-RU"/>
        </w:rPr>
        <w:t>пi</w:t>
      </w:r>
      <w:r w:rsidRPr="00F87173">
        <w:rPr>
          <w:rFonts w:ascii="Times New Roman" w:eastAsia="Times New Roman" w:hAnsi="Times New Roman"/>
          <w:sz w:val="24"/>
          <w:szCs w:val="24"/>
          <w:lang w:eastAsia="ru-RU"/>
        </w:rPr>
        <w:t xml:space="preserve"> - плановое значение i целевого показателя (индикатора);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К</w:t>
      </w:r>
      <w:r w:rsidRPr="00F87173">
        <w:rPr>
          <w:rFonts w:ascii="Times New Roman" w:eastAsia="Times New Roman" w:hAnsi="Times New Roman"/>
          <w:sz w:val="24"/>
          <w:szCs w:val="24"/>
          <w:vertAlign w:val="subscript"/>
          <w:lang w:eastAsia="ru-RU"/>
        </w:rPr>
        <w:t>i</w:t>
      </w:r>
      <w:r w:rsidRPr="00F87173">
        <w:rPr>
          <w:rFonts w:ascii="Times New Roman" w:eastAsia="Times New Roman" w:hAnsi="Times New Roman"/>
          <w:sz w:val="24"/>
          <w:szCs w:val="24"/>
          <w:lang w:eastAsia="ru-RU"/>
        </w:rPr>
        <w:t xml:space="preserve"> - количество показателей (индикаторов)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87173" w:rsidRPr="00F87173" w:rsidRDefault="00F87173" w:rsidP="0018441D">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ЭР</w:t>
      </w:r>
      <w:r w:rsidRPr="00F87173">
        <w:rPr>
          <w:rFonts w:ascii="Times New Roman" w:eastAsia="Times New Roman" w:hAnsi="Times New Roman"/>
          <w:sz w:val="24"/>
          <w:szCs w:val="24"/>
          <w:vertAlign w:val="subscript"/>
          <w:lang w:eastAsia="ru-RU"/>
        </w:rPr>
        <w:t>гп</w:t>
      </w:r>
      <w:r w:rsidRPr="00F87173">
        <w:rPr>
          <w:rFonts w:ascii="Times New Roman" w:eastAsia="Times New Roman" w:hAnsi="Times New Roman"/>
          <w:sz w:val="24"/>
          <w:szCs w:val="24"/>
          <w:lang w:eastAsia="ru-RU"/>
        </w:rPr>
        <w:t xml:space="preserve"> = 0,5 x СД</w:t>
      </w:r>
      <w:r w:rsidRPr="00F87173">
        <w:rPr>
          <w:rFonts w:ascii="Times New Roman" w:eastAsia="Times New Roman" w:hAnsi="Times New Roman"/>
          <w:sz w:val="24"/>
          <w:szCs w:val="24"/>
          <w:vertAlign w:val="subscript"/>
          <w:lang w:eastAsia="ru-RU"/>
        </w:rPr>
        <w:t>цп</w:t>
      </w:r>
      <w:r w:rsidRPr="00F87173">
        <w:rPr>
          <w:rFonts w:ascii="Times New Roman" w:eastAsia="Times New Roman" w:hAnsi="Times New Roman"/>
          <w:sz w:val="24"/>
          <w:szCs w:val="24"/>
          <w:lang w:eastAsia="ru-RU"/>
        </w:rPr>
        <w:t xml:space="preserve"> + 0,3 x СС</w:t>
      </w:r>
      <w:r w:rsidRPr="00F87173">
        <w:rPr>
          <w:rFonts w:ascii="Times New Roman" w:eastAsia="Times New Roman" w:hAnsi="Times New Roman"/>
          <w:sz w:val="24"/>
          <w:szCs w:val="24"/>
          <w:vertAlign w:val="subscript"/>
          <w:lang w:eastAsia="ru-RU"/>
        </w:rPr>
        <w:t>уз</w:t>
      </w:r>
      <w:r w:rsidRPr="00F87173">
        <w:rPr>
          <w:rFonts w:ascii="Times New Roman" w:eastAsia="Times New Roman" w:hAnsi="Times New Roman"/>
          <w:sz w:val="24"/>
          <w:szCs w:val="24"/>
          <w:lang w:eastAsia="ru-RU"/>
        </w:rPr>
        <w:t xml:space="preserve"> + 0,2 x СР</w:t>
      </w:r>
      <w:r w:rsidRPr="00F87173">
        <w:rPr>
          <w:rFonts w:ascii="Times New Roman" w:eastAsia="Times New Roman" w:hAnsi="Times New Roman"/>
          <w:sz w:val="24"/>
          <w:szCs w:val="24"/>
          <w:vertAlign w:val="subscript"/>
          <w:lang w:eastAsia="ru-RU"/>
        </w:rPr>
        <w:t>м</w:t>
      </w:r>
      <w:r w:rsidRPr="00F87173">
        <w:rPr>
          <w:rFonts w:ascii="Times New Roman" w:eastAsia="Times New Roman" w:hAnsi="Times New Roman"/>
          <w:sz w:val="24"/>
          <w:szCs w:val="24"/>
          <w:lang w:eastAsia="ru-RU"/>
        </w:rPr>
        <w:t>,</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где: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ЭР</w:t>
      </w:r>
      <w:r w:rsidRPr="00F87173">
        <w:rPr>
          <w:rFonts w:ascii="Times New Roman" w:eastAsia="Times New Roman" w:hAnsi="Times New Roman"/>
          <w:sz w:val="24"/>
          <w:szCs w:val="24"/>
          <w:vertAlign w:val="subscript"/>
          <w:lang w:eastAsia="ru-RU"/>
        </w:rPr>
        <w:t>гп</w:t>
      </w:r>
      <w:r w:rsidRPr="00F87173">
        <w:rPr>
          <w:rFonts w:ascii="Times New Roman" w:eastAsia="Times New Roman" w:hAnsi="Times New Roman"/>
          <w:sz w:val="24"/>
          <w:szCs w:val="24"/>
          <w:lang w:eastAsia="ru-RU"/>
        </w:rPr>
        <w:t xml:space="preserve"> - интегральная оценка эффективности реализации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СД</w:t>
      </w:r>
      <w:r w:rsidRPr="00F87173">
        <w:rPr>
          <w:rFonts w:ascii="Times New Roman" w:eastAsia="Times New Roman" w:hAnsi="Times New Roman"/>
          <w:sz w:val="24"/>
          <w:szCs w:val="24"/>
          <w:vertAlign w:val="subscript"/>
          <w:lang w:eastAsia="ru-RU"/>
        </w:rPr>
        <w:t>цп</w:t>
      </w:r>
      <w:r w:rsidRPr="00F87173">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СС</w:t>
      </w:r>
      <w:r w:rsidRPr="00F87173">
        <w:rPr>
          <w:rFonts w:ascii="Times New Roman" w:eastAsia="Times New Roman" w:hAnsi="Times New Roman"/>
          <w:sz w:val="24"/>
          <w:szCs w:val="24"/>
          <w:vertAlign w:val="subscript"/>
          <w:lang w:eastAsia="ru-RU"/>
        </w:rPr>
        <w:t>уз</w:t>
      </w:r>
      <w:r w:rsidRPr="00F87173">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СР</w:t>
      </w:r>
      <w:r w:rsidRPr="00F87173">
        <w:rPr>
          <w:rFonts w:ascii="Times New Roman" w:eastAsia="Times New Roman" w:hAnsi="Times New Roman"/>
          <w:sz w:val="24"/>
          <w:szCs w:val="24"/>
          <w:vertAlign w:val="subscript"/>
          <w:lang w:eastAsia="ru-RU"/>
        </w:rPr>
        <w:t>м</w:t>
      </w:r>
      <w:r w:rsidRPr="00F87173">
        <w:rPr>
          <w:rFonts w:ascii="Times New Roman" w:eastAsia="Times New Roman" w:hAnsi="Times New Roman"/>
          <w:sz w:val="24"/>
          <w:szCs w:val="24"/>
          <w:lang w:eastAsia="ru-RU"/>
        </w:rPr>
        <w:t xml:space="preserve"> - степень реализации мероприятий.</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F87173">
        <w:rPr>
          <w:rFonts w:ascii="Times New Roman" w:eastAsia="Times New Roman" w:hAnsi="Times New Roman"/>
          <w:sz w:val="24"/>
          <w:szCs w:val="24"/>
          <w:vertAlign w:val="subscript"/>
          <w:lang w:eastAsia="ru-RU"/>
        </w:rPr>
        <w:t>гп</w:t>
      </w:r>
      <w:r w:rsidRPr="00F87173">
        <w:rPr>
          <w:rFonts w:ascii="Times New Roman" w:eastAsia="Times New Roman" w:hAnsi="Times New Roman"/>
          <w:sz w:val="24"/>
          <w:szCs w:val="24"/>
          <w:lang w:eastAsia="ru-RU"/>
        </w:rPr>
        <w:t>) составляет не менее 0,90.</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F87173">
        <w:rPr>
          <w:rFonts w:ascii="Times New Roman" w:eastAsia="Times New Roman" w:hAnsi="Times New Roman"/>
          <w:sz w:val="24"/>
          <w:szCs w:val="24"/>
          <w:vertAlign w:val="subscript"/>
          <w:lang w:eastAsia="ru-RU"/>
        </w:rPr>
        <w:t>гп</w:t>
      </w:r>
      <w:r w:rsidRPr="00F87173">
        <w:rPr>
          <w:rFonts w:ascii="Times New Roman" w:eastAsia="Times New Roman" w:hAnsi="Times New Roman"/>
          <w:sz w:val="24"/>
          <w:szCs w:val="24"/>
          <w:lang w:eastAsia="ru-RU"/>
        </w:rPr>
        <w:t>) составляет не менее 0,80.</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(ЭРгп) составляет не менее 0,70.</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В остальных случаях эффективность реализации муниципальной программы признается неудовлетворительной.</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программы и показатель эффективности использования средств  бюджета.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муниципальной программ.</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Оценка степени эффективности использования средств бюджетаЭоб рассчитывается по формуле:</w:t>
      </w:r>
    </w:p>
    <w:p w:rsidR="00F87173" w:rsidRPr="00F87173" w:rsidRDefault="00F87173" w:rsidP="00F87173">
      <w:pPr>
        <w:autoSpaceDE w:val="0"/>
        <w:autoSpaceDN w:val="0"/>
        <w:adjustRightInd w:val="0"/>
        <w:spacing w:after="0" w:line="240" w:lineRule="auto"/>
        <w:jc w:val="center"/>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w:t>
      </w:r>
      <w:r w:rsidRPr="00F87173">
        <w:rPr>
          <w:rFonts w:ascii="Times New Roman" w:eastAsia="Times New Roman" w:hAnsi="Times New Roman"/>
          <w:sz w:val="24"/>
          <w:szCs w:val="24"/>
          <w:vertAlign w:val="subscript"/>
          <w:lang w:eastAsia="ru-RU"/>
        </w:rPr>
        <w:t>об</w:t>
      </w:r>
      <w:r w:rsidRPr="00F87173">
        <w:rPr>
          <w:rFonts w:ascii="Times New Roman" w:eastAsia="Times New Roman" w:hAnsi="Times New Roman"/>
          <w:sz w:val="24"/>
          <w:szCs w:val="24"/>
          <w:lang w:eastAsia="ru-RU"/>
        </w:rPr>
        <w:t xml:space="preserve"> = СД</w:t>
      </w:r>
      <w:r w:rsidRPr="00F87173">
        <w:rPr>
          <w:rFonts w:ascii="Times New Roman" w:eastAsia="Times New Roman" w:hAnsi="Times New Roman"/>
          <w:sz w:val="24"/>
          <w:szCs w:val="24"/>
          <w:vertAlign w:val="subscript"/>
          <w:lang w:eastAsia="ru-RU"/>
        </w:rPr>
        <w:t>цп</w:t>
      </w:r>
      <w:r w:rsidRPr="00F87173">
        <w:rPr>
          <w:rFonts w:ascii="Times New Roman" w:eastAsia="Times New Roman" w:hAnsi="Times New Roman"/>
          <w:sz w:val="24"/>
          <w:szCs w:val="24"/>
          <w:lang w:eastAsia="ru-RU"/>
        </w:rPr>
        <w:t xml:space="preserve"> / СС</w:t>
      </w:r>
      <w:r w:rsidRPr="00F87173">
        <w:rPr>
          <w:rFonts w:ascii="Times New Roman" w:eastAsia="Times New Roman" w:hAnsi="Times New Roman"/>
          <w:sz w:val="24"/>
          <w:szCs w:val="24"/>
          <w:vertAlign w:val="subscript"/>
          <w:lang w:eastAsia="ru-RU"/>
        </w:rPr>
        <w:t>уз</w:t>
      </w:r>
      <w:r w:rsidRPr="00F87173">
        <w:rPr>
          <w:rFonts w:ascii="Times New Roman" w:eastAsia="Times New Roman" w:hAnsi="Times New Roman"/>
          <w:sz w:val="24"/>
          <w:szCs w:val="24"/>
          <w:lang w:eastAsia="ru-RU"/>
        </w:rPr>
        <w:t>,</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где:</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Э</w:t>
      </w:r>
      <w:r w:rsidRPr="00F87173">
        <w:rPr>
          <w:rFonts w:ascii="Times New Roman" w:eastAsia="Times New Roman" w:hAnsi="Times New Roman"/>
          <w:sz w:val="24"/>
          <w:szCs w:val="24"/>
          <w:vertAlign w:val="subscript"/>
          <w:lang w:eastAsia="ru-RU"/>
        </w:rPr>
        <w:t>об</w:t>
      </w:r>
      <w:r w:rsidRPr="00F87173">
        <w:rPr>
          <w:rFonts w:ascii="Times New Roman" w:eastAsia="Times New Roman" w:hAnsi="Times New Roman"/>
          <w:sz w:val="24"/>
          <w:szCs w:val="24"/>
          <w:lang w:eastAsia="ru-RU"/>
        </w:rPr>
        <w:t xml:space="preserve"> - эффективность использования средств бюджета;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СД</w:t>
      </w:r>
      <w:r w:rsidRPr="00F87173">
        <w:rPr>
          <w:rFonts w:ascii="Times New Roman" w:eastAsia="Times New Roman" w:hAnsi="Times New Roman"/>
          <w:sz w:val="24"/>
          <w:szCs w:val="24"/>
          <w:vertAlign w:val="subscript"/>
          <w:lang w:eastAsia="ru-RU"/>
        </w:rPr>
        <w:t>цп</w:t>
      </w:r>
      <w:r w:rsidRPr="00F87173">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СС</w:t>
      </w:r>
      <w:r w:rsidRPr="00F87173">
        <w:rPr>
          <w:rFonts w:ascii="Times New Roman" w:eastAsia="Times New Roman" w:hAnsi="Times New Roman"/>
          <w:sz w:val="24"/>
          <w:szCs w:val="24"/>
          <w:vertAlign w:val="subscript"/>
          <w:lang w:eastAsia="ru-RU"/>
        </w:rPr>
        <w:t>уз</w:t>
      </w:r>
      <w:r w:rsidRPr="00F87173">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F87173" w:rsidRPr="00F87173" w:rsidRDefault="00F87173" w:rsidP="0018441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7173">
        <w:rPr>
          <w:rFonts w:ascii="Times New Roman" w:eastAsia="Times New Roman" w:hAnsi="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F87173" w:rsidRPr="00F87173" w:rsidRDefault="00F87173" w:rsidP="0018441D">
      <w:pPr>
        <w:autoSpaceDE w:val="0"/>
        <w:autoSpaceDN w:val="0"/>
        <w:adjustRightInd w:val="0"/>
        <w:spacing w:after="0" w:line="240" w:lineRule="auto"/>
        <w:ind w:firstLine="709"/>
        <w:jc w:val="both"/>
        <w:outlineLvl w:val="1"/>
        <w:rPr>
          <w:rFonts w:ascii="Times New Roman" w:eastAsia="Times New Roman" w:hAnsi="Times New Roman"/>
          <w:sz w:val="24"/>
          <w:szCs w:val="24"/>
          <w:lang/>
        </w:rPr>
      </w:pPr>
    </w:p>
    <w:p w:rsidR="007D79E0" w:rsidRDefault="007D79E0" w:rsidP="00725F45">
      <w:pPr>
        <w:spacing w:after="0" w:line="240" w:lineRule="auto"/>
        <w:jc w:val="center"/>
        <w:rPr>
          <w:rFonts w:ascii="Times New Roman" w:eastAsia="Times New Roman" w:hAnsi="Times New Roman"/>
          <w:noProof/>
          <w:sz w:val="24"/>
          <w:szCs w:val="24"/>
          <w:lang w:eastAsia="ru-RU"/>
        </w:rPr>
      </w:pPr>
    </w:p>
    <w:p w:rsidR="007D79E0" w:rsidRDefault="007D79E0" w:rsidP="00725F45">
      <w:pPr>
        <w:spacing w:after="0" w:line="240" w:lineRule="auto"/>
        <w:jc w:val="center"/>
        <w:rPr>
          <w:rFonts w:ascii="Times New Roman" w:eastAsia="Times New Roman" w:hAnsi="Times New Roman"/>
          <w:noProof/>
          <w:sz w:val="24"/>
          <w:szCs w:val="24"/>
          <w:lang w:eastAsia="ru-RU"/>
        </w:rPr>
      </w:pPr>
    </w:p>
    <w:p w:rsidR="007D79E0" w:rsidRDefault="007D79E0" w:rsidP="00725F45">
      <w:pPr>
        <w:spacing w:after="0" w:line="240" w:lineRule="auto"/>
        <w:jc w:val="center"/>
        <w:rPr>
          <w:rFonts w:ascii="Times New Roman" w:eastAsia="Times New Roman" w:hAnsi="Times New Roman"/>
          <w:noProof/>
          <w:sz w:val="24"/>
          <w:szCs w:val="24"/>
          <w:lang w:eastAsia="ru-RU"/>
        </w:rPr>
      </w:pPr>
    </w:p>
    <w:p w:rsidR="007D79E0" w:rsidRDefault="007D79E0" w:rsidP="00725F45">
      <w:pPr>
        <w:spacing w:after="0" w:line="240" w:lineRule="auto"/>
        <w:jc w:val="center"/>
        <w:rPr>
          <w:rFonts w:ascii="Times New Roman" w:eastAsia="Times New Roman" w:hAnsi="Times New Roman"/>
          <w:noProof/>
          <w:sz w:val="24"/>
          <w:szCs w:val="24"/>
          <w:lang w:eastAsia="ru-RU"/>
        </w:rPr>
      </w:pPr>
    </w:p>
    <w:p w:rsidR="00725F45" w:rsidRPr="00725F45" w:rsidRDefault="00A80036" w:rsidP="00725F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548640" cy="640080"/>
            <wp:effectExtent l="19050" t="0" r="3810" b="0"/>
            <wp:docPr id="11" name="Рисунок 1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чб2 с заливкой4"/>
                    <pic:cNvPicPr>
                      <a:picLocks noChangeAspect="1" noChangeArrowheads="1"/>
                    </pic:cNvPicPr>
                  </pic:nvPicPr>
                  <pic:blipFill>
                    <a:blip r:embed="rId33" cstate="print"/>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725F45" w:rsidRPr="00725F45" w:rsidRDefault="00725F45" w:rsidP="00725F45">
      <w:pPr>
        <w:spacing w:after="0" w:line="240" w:lineRule="auto"/>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Муниципальное образование «Облученский муниципальный район»</w:t>
      </w:r>
    </w:p>
    <w:p w:rsidR="00725F45" w:rsidRPr="00725F45" w:rsidRDefault="00725F45" w:rsidP="00725F45">
      <w:pPr>
        <w:spacing w:after="0" w:line="240" w:lineRule="auto"/>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Еврейской автономной области</w:t>
      </w:r>
    </w:p>
    <w:p w:rsidR="00725F45" w:rsidRPr="00725F45" w:rsidRDefault="00725F45" w:rsidP="00725F45">
      <w:pPr>
        <w:spacing w:after="0" w:line="240" w:lineRule="auto"/>
        <w:jc w:val="center"/>
        <w:rPr>
          <w:rFonts w:ascii="Times New Roman" w:eastAsia="Times New Roman" w:hAnsi="Times New Roman"/>
          <w:sz w:val="24"/>
          <w:szCs w:val="24"/>
          <w:lang w:eastAsia="ru-RU"/>
        </w:rPr>
      </w:pPr>
    </w:p>
    <w:p w:rsidR="00725F45" w:rsidRPr="00725F45" w:rsidRDefault="00725F45" w:rsidP="00725F45">
      <w:pPr>
        <w:keepNext/>
        <w:spacing w:after="0" w:line="240" w:lineRule="auto"/>
        <w:jc w:val="center"/>
        <w:outlineLvl w:val="1"/>
        <w:rPr>
          <w:rFonts w:ascii="Times New Roman" w:eastAsia="Times New Roman" w:hAnsi="Times New Roman"/>
          <w:b/>
          <w:bCs/>
          <w:sz w:val="24"/>
          <w:szCs w:val="24"/>
          <w:lang w:eastAsia="ru-RU"/>
        </w:rPr>
      </w:pPr>
      <w:r w:rsidRPr="00725F45">
        <w:rPr>
          <w:rFonts w:ascii="Times New Roman" w:eastAsia="Times New Roman" w:hAnsi="Times New Roman"/>
          <w:b/>
          <w:bCs/>
          <w:sz w:val="24"/>
          <w:szCs w:val="24"/>
          <w:lang w:eastAsia="ru-RU"/>
        </w:rPr>
        <w:t>АДМИНИСТРАЦИЯ МУНИЦИПАЛЬНОГО РАЙОНА</w:t>
      </w:r>
    </w:p>
    <w:p w:rsidR="00725F45" w:rsidRPr="00725F45" w:rsidRDefault="00725F45" w:rsidP="00725F45">
      <w:pPr>
        <w:spacing w:after="0" w:line="240" w:lineRule="auto"/>
        <w:rPr>
          <w:rFonts w:ascii="Times New Roman" w:eastAsia="Times New Roman" w:hAnsi="Times New Roman"/>
          <w:sz w:val="24"/>
          <w:szCs w:val="24"/>
          <w:lang w:eastAsia="ru-RU"/>
        </w:rPr>
      </w:pPr>
    </w:p>
    <w:p w:rsidR="00725F45" w:rsidRPr="00725F45" w:rsidRDefault="00725F45" w:rsidP="00725F45">
      <w:pPr>
        <w:keepNext/>
        <w:spacing w:after="0" w:line="240" w:lineRule="auto"/>
        <w:jc w:val="center"/>
        <w:outlineLvl w:val="2"/>
        <w:rPr>
          <w:rFonts w:ascii="Times New Roman" w:eastAsia="Times New Roman" w:hAnsi="Times New Roman"/>
          <w:b/>
          <w:bCs/>
          <w:sz w:val="24"/>
          <w:szCs w:val="24"/>
          <w:lang w:eastAsia="ru-RU"/>
        </w:rPr>
      </w:pPr>
      <w:r w:rsidRPr="00725F45">
        <w:rPr>
          <w:rFonts w:ascii="Times New Roman" w:eastAsia="Times New Roman" w:hAnsi="Times New Roman"/>
          <w:b/>
          <w:bCs/>
          <w:sz w:val="24"/>
          <w:szCs w:val="24"/>
          <w:lang w:eastAsia="ru-RU"/>
        </w:rPr>
        <w:t>ПОСТАНОВЛЕНИЕ</w:t>
      </w:r>
    </w:p>
    <w:p w:rsidR="00725F45" w:rsidRPr="00725F45" w:rsidRDefault="00725F45" w:rsidP="00725F45">
      <w:pPr>
        <w:spacing w:after="0" w:line="240" w:lineRule="auto"/>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09.10.2023                                                                                                                     № 249</w:t>
      </w:r>
    </w:p>
    <w:p w:rsidR="00725F45" w:rsidRPr="00725F45" w:rsidRDefault="00725F45" w:rsidP="00725F45">
      <w:pPr>
        <w:spacing w:after="0" w:line="240" w:lineRule="auto"/>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г.Облучье</w:t>
      </w:r>
    </w:p>
    <w:p w:rsidR="00725F45" w:rsidRPr="00725F45" w:rsidRDefault="00725F45" w:rsidP="00725F45">
      <w:pPr>
        <w:spacing w:after="0" w:line="240" w:lineRule="auto"/>
        <w:jc w:val="center"/>
        <w:rPr>
          <w:rFonts w:ascii="Times New Roman" w:eastAsia="Times New Roman" w:hAnsi="Times New Roman"/>
          <w:sz w:val="24"/>
          <w:szCs w:val="24"/>
          <w:lang w:eastAsia="ru-RU"/>
        </w:rPr>
      </w:pPr>
    </w:p>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Об утверждении муниципальной программы «Развитие муниципальной службы в администрации муниципального образования «Облученский муниципальный район» на 2024-2026 годы»</w:t>
      </w:r>
    </w:p>
    <w:p w:rsidR="00725F45" w:rsidRPr="00725F45" w:rsidRDefault="00725F45" w:rsidP="00725F45">
      <w:pPr>
        <w:spacing w:after="0" w:line="240" w:lineRule="auto"/>
        <w:jc w:val="both"/>
        <w:rPr>
          <w:rFonts w:ascii="Times New Roman" w:eastAsia="Times New Roman" w:hAnsi="Times New Roman"/>
          <w:sz w:val="24"/>
          <w:szCs w:val="24"/>
          <w:lang w:eastAsia="ru-RU"/>
        </w:rPr>
      </w:pPr>
    </w:p>
    <w:p w:rsidR="00725F45" w:rsidRPr="00725F45" w:rsidRDefault="00725F45" w:rsidP="00725F45">
      <w:pPr>
        <w:autoSpaceDE w:val="0"/>
        <w:autoSpaceDN w:val="0"/>
        <w:adjustRightInd w:val="0"/>
        <w:spacing w:after="0" w:line="240" w:lineRule="auto"/>
        <w:ind w:firstLine="708"/>
        <w:jc w:val="both"/>
        <w:rPr>
          <w:rFonts w:ascii="Times New Roman" w:eastAsia="Times New Roman" w:hAnsi="Times New Roman" w:cs="Courier New"/>
          <w:sz w:val="24"/>
          <w:szCs w:val="24"/>
          <w:lang w:eastAsia="ru-RU"/>
        </w:rPr>
      </w:pPr>
      <w:r w:rsidRPr="00725F45">
        <w:rPr>
          <w:rFonts w:ascii="Times New Roman" w:eastAsia="Times New Roman" w:hAnsi="Times New Roman" w:cs="Courier New"/>
          <w:sz w:val="24"/>
          <w:szCs w:val="24"/>
          <w:lang w:eastAsia="ru-RU"/>
        </w:rPr>
        <w:t xml:space="preserve">В соответствии </w:t>
      </w:r>
      <w:r w:rsidRPr="00725F45">
        <w:rPr>
          <w:rFonts w:ascii="Times New Roman" w:eastAsia="Times New Roman" w:hAnsi="Times New Roman"/>
          <w:sz w:val="24"/>
          <w:szCs w:val="24"/>
          <w:lang w:eastAsia="ru-RU"/>
        </w:rPr>
        <w:t xml:space="preserve">Федеральным законом от 02.03.2007 № 25-ФЗ «О муниципальной службе в Российской Федерации», законом Еврейской автономной области от </w:t>
      </w:r>
      <w:smartTag w:uri="urn:schemas-microsoft-com:office:smarttags" w:element="date">
        <w:smartTagPr>
          <w:attr w:name="ls" w:val="trans"/>
          <w:attr w:name="Month" w:val="04"/>
          <w:attr w:name="Day" w:val="25"/>
          <w:attr w:name="Year" w:val="2007"/>
        </w:smartTagPr>
        <w:r w:rsidRPr="00725F45">
          <w:rPr>
            <w:rFonts w:ascii="Times New Roman" w:eastAsia="Times New Roman" w:hAnsi="Times New Roman"/>
            <w:sz w:val="24"/>
            <w:szCs w:val="24"/>
            <w:lang w:eastAsia="ru-RU"/>
          </w:rPr>
          <w:t>25.04.2007</w:t>
        </w:r>
      </w:smartTag>
      <w:r w:rsidRPr="00725F45">
        <w:rPr>
          <w:rFonts w:ascii="Times New Roman" w:eastAsia="Times New Roman" w:hAnsi="Times New Roman"/>
          <w:sz w:val="24"/>
          <w:szCs w:val="24"/>
          <w:lang w:eastAsia="ru-RU"/>
        </w:rPr>
        <w:t xml:space="preserve"> № 127-ОЗ «О некоторых вопросах муниципальной службы в Еврейской автономной области»</w:t>
      </w:r>
      <w:r w:rsidRPr="00725F45">
        <w:rPr>
          <w:rFonts w:ascii="Times New Roman" w:eastAsia="Times New Roman" w:hAnsi="Times New Roman" w:cs="Courier New"/>
          <w:sz w:val="24"/>
          <w:szCs w:val="24"/>
          <w:lang w:eastAsia="ru-RU"/>
        </w:rPr>
        <w:t xml:space="preserve"> и на основании Устава муниципального образования «Облученский муниципальный район», администрация муниципального района</w:t>
      </w:r>
    </w:p>
    <w:p w:rsidR="00725F45" w:rsidRPr="00725F45" w:rsidRDefault="00725F45" w:rsidP="00725F45">
      <w:pPr>
        <w:spacing w:after="0" w:line="240" w:lineRule="auto"/>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ПОСТАНОВЛЯЕТ:</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1. Утвердить муниципальную программу «Развитие муниципальной службы в администрации муниципального образования «Облученский муниципальный район» на 2024-2026 годы» согласно приложению. </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2. Контроль по исполнению настоящего постановления возложить на заместителя главы администрации по вопросам местного самоуправления - управляющего делами администрации Кравченко С.В.</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3. Настоящее постановление опубликовать в Информационном сборнике муниципального образования «Облученский муниципальный район».</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4. Настоящее постановление вступает в силу после дня его официального опубликования, но не ранее 01.01.2024.</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p>
    <w:p w:rsidR="00725F45" w:rsidRPr="00725F45" w:rsidRDefault="00725F45" w:rsidP="00725F45">
      <w:pPr>
        <w:spacing w:after="0" w:line="240" w:lineRule="auto"/>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Глава администрации </w:t>
      </w:r>
    </w:p>
    <w:p w:rsidR="00725F45" w:rsidRPr="00725F45" w:rsidRDefault="00725F45" w:rsidP="00725F45">
      <w:pPr>
        <w:spacing w:after="0" w:line="240" w:lineRule="auto"/>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муниципального района                                                                                         Е.Е. Рекеда</w:t>
      </w:r>
    </w:p>
    <w:p w:rsidR="00725F45" w:rsidRPr="00725F45" w:rsidRDefault="00725F45" w:rsidP="00725F45">
      <w:pPr>
        <w:spacing w:after="0" w:line="240" w:lineRule="auto"/>
        <w:jc w:val="both"/>
        <w:rPr>
          <w:rFonts w:ascii="Times New Roman" w:eastAsia="Times New Roman" w:hAnsi="Times New Roman"/>
          <w:sz w:val="24"/>
          <w:szCs w:val="24"/>
          <w:lang w:eastAsia="ru-RU"/>
        </w:rPr>
      </w:pPr>
    </w:p>
    <w:p w:rsidR="00725F45" w:rsidRPr="00725F45" w:rsidRDefault="00725F45" w:rsidP="00725F45">
      <w:pPr>
        <w:spacing w:after="0" w:line="240" w:lineRule="auto"/>
        <w:jc w:val="both"/>
        <w:rPr>
          <w:rFonts w:ascii="Times New Roman" w:eastAsia="Times New Roman" w:hAnsi="Times New Roman"/>
          <w:sz w:val="24"/>
          <w:szCs w:val="24"/>
          <w:lang w:eastAsia="ru-RU"/>
        </w:rPr>
      </w:pPr>
    </w:p>
    <w:p w:rsidR="00725F45" w:rsidRPr="00725F45" w:rsidRDefault="00725F45" w:rsidP="00725F45">
      <w:pPr>
        <w:spacing w:after="0" w:line="240" w:lineRule="auto"/>
        <w:ind w:firstLine="5954"/>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Приложение</w:t>
      </w:r>
    </w:p>
    <w:p w:rsidR="00725F45" w:rsidRPr="00725F45" w:rsidRDefault="00725F45" w:rsidP="00725F45">
      <w:pPr>
        <w:spacing w:after="0" w:line="240" w:lineRule="auto"/>
        <w:ind w:firstLine="5954"/>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УТВЕРЖДЕНО</w:t>
      </w:r>
    </w:p>
    <w:p w:rsidR="00725F45" w:rsidRPr="00725F45" w:rsidRDefault="00725F45" w:rsidP="00725F45">
      <w:pPr>
        <w:spacing w:after="0" w:line="240" w:lineRule="auto"/>
        <w:ind w:firstLine="5954"/>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постановлением администрации </w:t>
      </w:r>
    </w:p>
    <w:p w:rsidR="00725F45" w:rsidRPr="00725F45" w:rsidRDefault="00725F45" w:rsidP="00725F45">
      <w:pPr>
        <w:spacing w:after="0" w:line="240" w:lineRule="auto"/>
        <w:ind w:firstLine="5954"/>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муниципального района </w:t>
      </w:r>
    </w:p>
    <w:p w:rsidR="00725F45" w:rsidRPr="00725F45" w:rsidRDefault="00725F45" w:rsidP="00725F45">
      <w:pPr>
        <w:spacing w:after="0" w:line="240" w:lineRule="auto"/>
        <w:ind w:firstLine="5954"/>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от 09.10.2023 № 249</w:t>
      </w:r>
    </w:p>
    <w:p w:rsidR="00725F45" w:rsidRPr="00725F45" w:rsidRDefault="00725F45" w:rsidP="00725F45">
      <w:pPr>
        <w:spacing w:after="0" w:line="240" w:lineRule="auto"/>
        <w:jc w:val="both"/>
        <w:rPr>
          <w:rFonts w:ascii="Times New Roman" w:eastAsia="Times New Roman" w:hAnsi="Times New Roman"/>
          <w:sz w:val="24"/>
          <w:szCs w:val="24"/>
          <w:lang w:eastAsia="ru-RU"/>
        </w:rPr>
      </w:pP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Муниципальная программа </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«Развитие муниципальной службы в администрации муниципального образования «Облученский муниципальный район» на 2024-2026 годы»</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(наименование муниципальной программы)</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Отдел по вопросам местного самоуправления и муниципальной службы администрации муниципального образования </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«Облученский муниципальный район»</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lastRenderedPageBreak/>
        <w:t>(предполагаемый ответственный исполнитель муниципальной программы)</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2024-2026 годы</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(сроки реализации муниципальной программы)</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725F45" w:rsidRPr="00725F45" w:rsidRDefault="00725F45" w:rsidP="00725F45">
      <w:pPr>
        <w:autoSpaceDE w:val="0"/>
        <w:autoSpaceDN w:val="0"/>
        <w:adjustRightInd w:val="0"/>
        <w:spacing w:after="0" w:line="240" w:lineRule="auto"/>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1. Паспорт </w:t>
      </w:r>
    </w:p>
    <w:p w:rsidR="00725F45" w:rsidRPr="00725F45" w:rsidRDefault="00725F45" w:rsidP="00725F45">
      <w:pPr>
        <w:autoSpaceDE w:val="0"/>
        <w:autoSpaceDN w:val="0"/>
        <w:adjustRightInd w:val="0"/>
        <w:spacing w:after="0" w:line="240" w:lineRule="auto"/>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муниципальной программы Облученского муниципального района</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300"/>
      </w:tblGrid>
      <w:tr w:rsidR="00725F45" w:rsidRPr="00725F45" w:rsidTr="007D79E0">
        <w:tc>
          <w:tcPr>
            <w:tcW w:w="3369" w:type="dxa"/>
          </w:tcPr>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Наименование</w:t>
            </w:r>
          </w:p>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программы</w:t>
            </w:r>
          </w:p>
        </w:tc>
        <w:tc>
          <w:tcPr>
            <w:tcW w:w="6300" w:type="dxa"/>
          </w:tcPr>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Развитие муниципальной службы в администрации муниципального образования «Облученский муниципальный район» на 2024-2026 годы (далее - Программа)</w:t>
            </w:r>
          </w:p>
        </w:tc>
      </w:tr>
      <w:tr w:rsidR="00725F45" w:rsidRPr="00725F45" w:rsidTr="007D79E0">
        <w:tc>
          <w:tcPr>
            <w:tcW w:w="3369" w:type="dxa"/>
          </w:tcPr>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Ответственный исполнитель муниципальной программы</w:t>
            </w:r>
          </w:p>
        </w:tc>
        <w:tc>
          <w:tcPr>
            <w:tcW w:w="6300" w:type="dxa"/>
          </w:tcPr>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Отдел по вопросам местного самоуправления и муниципальной службы</w:t>
            </w:r>
          </w:p>
        </w:tc>
      </w:tr>
      <w:tr w:rsidR="00725F45" w:rsidRPr="00725F45" w:rsidTr="007D79E0">
        <w:tc>
          <w:tcPr>
            <w:tcW w:w="3369" w:type="dxa"/>
          </w:tcPr>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Структура муниципальной программы:</w:t>
            </w:r>
          </w:p>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подпрограммы:</w:t>
            </w:r>
          </w:p>
        </w:tc>
        <w:tc>
          <w:tcPr>
            <w:tcW w:w="6300" w:type="dxa"/>
          </w:tcPr>
          <w:p w:rsidR="00725F45" w:rsidRPr="00725F45" w:rsidRDefault="00725F45" w:rsidP="00725F45">
            <w:pPr>
              <w:spacing w:after="0" w:line="240" w:lineRule="auto"/>
              <w:jc w:val="both"/>
              <w:rPr>
                <w:rFonts w:ascii="Times New Roman" w:eastAsia="Times New Roman" w:hAnsi="Times New Roman"/>
                <w:sz w:val="20"/>
                <w:szCs w:val="20"/>
                <w:lang w:eastAsia="ru-RU"/>
              </w:rPr>
            </w:pPr>
          </w:p>
        </w:tc>
      </w:tr>
      <w:tr w:rsidR="00725F45" w:rsidRPr="00725F45" w:rsidTr="007D79E0">
        <w:tc>
          <w:tcPr>
            <w:tcW w:w="3369" w:type="dxa"/>
          </w:tcPr>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Цели муниципальной программы </w:t>
            </w:r>
          </w:p>
        </w:tc>
        <w:tc>
          <w:tcPr>
            <w:tcW w:w="6300" w:type="dxa"/>
          </w:tcPr>
          <w:p w:rsidR="00725F45" w:rsidRPr="00725F45" w:rsidRDefault="00725F45" w:rsidP="00725F45">
            <w:pPr>
              <w:spacing w:after="0" w:line="240" w:lineRule="auto"/>
              <w:jc w:val="both"/>
              <w:rPr>
                <w:rFonts w:ascii="Times New Roman" w:eastAsia="Times New Roman" w:hAnsi="Times New Roman"/>
                <w:color w:val="000000"/>
                <w:sz w:val="20"/>
                <w:szCs w:val="20"/>
                <w:lang w:eastAsia="ru-RU"/>
              </w:rPr>
            </w:pPr>
            <w:r w:rsidRPr="00725F45">
              <w:rPr>
                <w:rFonts w:ascii="Times New Roman" w:eastAsia="Times New Roman" w:hAnsi="Times New Roman"/>
                <w:color w:val="000000"/>
                <w:sz w:val="20"/>
                <w:szCs w:val="20"/>
                <w:lang w:eastAsia="ru-RU"/>
              </w:rPr>
              <w:t>- повышение уровня профессиональной компетенции муниципальных служащих администрации для обеспечения эффективного муниципального управления;</w:t>
            </w:r>
          </w:p>
          <w:p w:rsidR="00725F45" w:rsidRPr="00725F45" w:rsidRDefault="00725F45" w:rsidP="00725F45">
            <w:pPr>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color w:val="000000"/>
                <w:sz w:val="20"/>
                <w:szCs w:val="20"/>
                <w:lang w:eastAsia="ru-RU"/>
              </w:rPr>
              <w:t xml:space="preserve">- </w:t>
            </w:r>
            <w:r w:rsidRPr="00725F45">
              <w:rPr>
                <w:rFonts w:ascii="Times New Roman" w:eastAsia="Times New Roman" w:hAnsi="Times New Roman"/>
                <w:sz w:val="20"/>
                <w:szCs w:val="20"/>
                <w:lang w:eastAsia="ru-RU"/>
              </w:rPr>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725F45" w:rsidRPr="00725F45" w:rsidTr="007D79E0">
        <w:tc>
          <w:tcPr>
            <w:tcW w:w="3369" w:type="dxa"/>
          </w:tcPr>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Задачи муниципальной программы</w:t>
            </w:r>
          </w:p>
        </w:tc>
        <w:tc>
          <w:tcPr>
            <w:tcW w:w="6300" w:type="dxa"/>
          </w:tcPr>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обеспечение стабильности кадрового состава муниципальных служащих администрации.</w:t>
            </w:r>
          </w:p>
        </w:tc>
      </w:tr>
      <w:tr w:rsidR="00725F45" w:rsidRPr="00725F45" w:rsidTr="007D79E0">
        <w:tc>
          <w:tcPr>
            <w:tcW w:w="3369" w:type="dxa"/>
          </w:tcPr>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Целевые индикаторы и показатели муниципальной программы</w:t>
            </w:r>
          </w:p>
        </w:tc>
        <w:tc>
          <w:tcPr>
            <w:tcW w:w="6300" w:type="dxa"/>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количество муниципальных служащих, повысивших квалификацию;</w:t>
            </w:r>
          </w:p>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количество муниципальных служащих, прошедших ежегодную диспансеризацию</w:t>
            </w:r>
          </w:p>
        </w:tc>
      </w:tr>
      <w:tr w:rsidR="00725F45" w:rsidRPr="00725F45" w:rsidTr="007D79E0">
        <w:tc>
          <w:tcPr>
            <w:tcW w:w="3369" w:type="dxa"/>
          </w:tcPr>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Этапы и сроки реализации муниципальной программы </w:t>
            </w:r>
          </w:p>
        </w:tc>
        <w:tc>
          <w:tcPr>
            <w:tcW w:w="6300" w:type="dxa"/>
          </w:tcPr>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Последовательная реализация программы в течение 2024-2026 годов</w:t>
            </w:r>
          </w:p>
        </w:tc>
      </w:tr>
      <w:tr w:rsidR="00725F45" w:rsidRPr="00725F45" w:rsidTr="007D79E0">
        <w:tc>
          <w:tcPr>
            <w:tcW w:w="3369"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Объемы и источники финансирования муниципальной программы за счет</w:t>
            </w:r>
          </w:p>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средств местного бюджета, а также субсидий из областного и федерального</w:t>
            </w:r>
          </w:p>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бюджетов, внебюджетных средств и прогнозная оценка расходов на реализацию</w:t>
            </w:r>
          </w:p>
          <w:p w:rsidR="00725F45" w:rsidRPr="00725F45" w:rsidRDefault="00725F45" w:rsidP="00725F45">
            <w:pPr>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целей муниципальной программы, в том числе с разбивкой по годам</w:t>
            </w:r>
          </w:p>
        </w:tc>
        <w:tc>
          <w:tcPr>
            <w:tcW w:w="6300" w:type="dxa"/>
          </w:tcPr>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Источник финансирования – бюджет муниципального образования «Облученский муниципальный район»</w:t>
            </w:r>
          </w:p>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Объем финансирования –1020 тысяч рублей,</w:t>
            </w:r>
          </w:p>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 том числе:</w:t>
            </w:r>
          </w:p>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2024 год – 350 тысяч рублей;</w:t>
            </w:r>
          </w:p>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2025 год – 340 тысяч рублей;</w:t>
            </w:r>
          </w:p>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2026 год – </w:t>
            </w:r>
            <w:r w:rsidRPr="00725F45">
              <w:rPr>
                <w:rFonts w:ascii="Times New Roman" w:eastAsia="Times New Roman" w:hAnsi="Times New Roman"/>
                <w:sz w:val="20"/>
                <w:szCs w:val="20"/>
                <w:lang w:val="en-US" w:eastAsia="ru-RU"/>
              </w:rPr>
              <w:t>330</w:t>
            </w:r>
            <w:r w:rsidRPr="00725F45">
              <w:rPr>
                <w:rFonts w:ascii="Times New Roman" w:eastAsia="Times New Roman" w:hAnsi="Times New Roman"/>
                <w:sz w:val="20"/>
                <w:szCs w:val="20"/>
                <w:lang w:eastAsia="ru-RU"/>
              </w:rPr>
              <w:t xml:space="preserve"> тысяч рублей.</w:t>
            </w:r>
          </w:p>
          <w:p w:rsidR="00725F45" w:rsidRPr="00725F45" w:rsidRDefault="00725F45" w:rsidP="00725F45">
            <w:pPr>
              <w:spacing w:after="0" w:line="240" w:lineRule="auto"/>
              <w:jc w:val="both"/>
              <w:rPr>
                <w:rFonts w:ascii="Times New Roman" w:eastAsia="Times New Roman" w:hAnsi="Times New Roman"/>
                <w:sz w:val="20"/>
                <w:szCs w:val="20"/>
                <w:lang w:eastAsia="ru-RU"/>
              </w:rPr>
            </w:pPr>
          </w:p>
        </w:tc>
      </w:tr>
      <w:tr w:rsidR="00725F45" w:rsidRPr="00725F45" w:rsidTr="007D79E0">
        <w:tc>
          <w:tcPr>
            <w:tcW w:w="3369" w:type="dxa"/>
          </w:tcPr>
          <w:p w:rsidR="00725F45" w:rsidRPr="00725F45" w:rsidRDefault="00725F45" w:rsidP="00725F45">
            <w:pPr>
              <w:spacing w:after="0" w:line="240" w:lineRule="auto"/>
              <w:rPr>
                <w:rFonts w:eastAsia="Times New Roman"/>
                <w:sz w:val="20"/>
                <w:szCs w:val="20"/>
                <w:lang w:eastAsia="ru-RU"/>
              </w:rPr>
            </w:pPr>
            <w:r w:rsidRPr="00725F45">
              <w:rPr>
                <w:rFonts w:ascii="Times New Roman" w:eastAsia="Times New Roman" w:hAnsi="Times New Roman"/>
                <w:sz w:val="20"/>
                <w:szCs w:val="20"/>
                <w:lang w:eastAsia="ru-RU"/>
              </w:rPr>
              <w:t>Ожидаемые результаты реализации муниципальной программы</w:t>
            </w:r>
          </w:p>
        </w:tc>
        <w:tc>
          <w:tcPr>
            <w:tcW w:w="6300" w:type="dxa"/>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color w:val="000000"/>
                <w:sz w:val="20"/>
                <w:szCs w:val="20"/>
                <w:lang w:eastAsia="ru-RU"/>
              </w:rPr>
              <w:t xml:space="preserve">- </w:t>
            </w:r>
            <w:r w:rsidRPr="00725F45">
              <w:rPr>
                <w:rFonts w:ascii="Times New Roman" w:eastAsia="Times New Roman" w:hAnsi="Times New Roman"/>
                <w:sz w:val="20"/>
                <w:szCs w:val="20"/>
                <w:lang w:eastAsia="ru-RU"/>
              </w:rPr>
              <w:t>увеличение количества муниципальных служащих администрации, прошедших курсы повышения квалификации, профессиональную переподготовку до 80% от общего числа муниципальных служащих;</w:t>
            </w:r>
          </w:p>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увеличение доли муниципальных служащих администрации, подтвердивших свою квалификацию в результате аттестации до 100% от общего числа муниципальных служащих;</w:t>
            </w:r>
          </w:p>
          <w:p w:rsidR="00725F45" w:rsidRPr="00725F45" w:rsidRDefault="00725F45" w:rsidP="00725F45">
            <w:pPr>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прохождение ежегодной диспансеризации 100% муниципальных служащих- администрации.</w:t>
            </w:r>
          </w:p>
        </w:tc>
      </w:tr>
    </w:tbl>
    <w:p w:rsidR="00725F45" w:rsidRPr="00725F45" w:rsidRDefault="00725F45" w:rsidP="00725F45">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 разработана в соответствии с:</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 Федеральным законом от 02.03.2007 № 25-ФЗ «О муниципальной службе в Российской Федерации»; </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 Законом Еврейской автономной области от </w:t>
      </w:r>
      <w:smartTag w:uri="urn:schemas-microsoft-com:office:smarttags" w:element="date">
        <w:smartTagPr>
          <w:attr w:name="ls" w:val="trans"/>
          <w:attr w:name="Month" w:val="04"/>
          <w:attr w:name="Day" w:val="25"/>
          <w:attr w:name="Year" w:val="2007"/>
        </w:smartTagPr>
        <w:r w:rsidRPr="00725F45">
          <w:rPr>
            <w:rFonts w:ascii="Times New Roman" w:eastAsia="Times New Roman" w:hAnsi="Times New Roman"/>
            <w:sz w:val="24"/>
            <w:szCs w:val="24"/>
            <w:lang w:eastAsia="ru-RU"/>
          </w:rPr>
          <w:t>25.04.2007</w:t>
        </w:r>
      </w:smartTag>
      <w:r w:rsidRPr="00725F45">
        <w:rPr>
          <w:rFonts w:ascii="Times New Roman" w:eastAsia="Times New Roman" w:hAnsi="Times New Roman"/>
          <w:sz w:val="24"/>
          <w:szCs w:val="24"/>
          <w:lang w:eastAsia="ru-RU"/>
        </w:rPr>
        <w:t xml:space="preserve"> № 127-ОЗ       «О некоторых вопросах муниципальной службы в Еврейской автономной области»;</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725F45">
        <w:rPr>
          <w:rFonts w:ascii="Times New Roman" w:eastAsia="Times New Roman" w:hAnsi="Times New Roman"/>
          <w:sz w:val="24"/>
          <w:szCs w:val="24"/>
          <w:lang w:eastAsia="ru-RU"/>
        </w:rPr>
        <w:lastRenderedPageBreak/>
        <w:t>-</w:t>
      </w:r>
      <w:r w:rsidRPr="00725F45">
        <w:rPr>
          <w:rFonts w:ascii="Times New Roman" w:eastAsia="Times New Roman" w:hAnsi="Times New Roman" w:cs="Arial"/>
          <w:sz w:val="24"/>
          <w:szCs w:val="24"/>
          <w:lang w:eastAsia="ru-RU"/>
        </w:rPr>
        <w:t xml:space="preserve"> Приказом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cs="Arial"/>
          <w:sz w:val="24"/>
          <w:szCs w:val="24"/>
          <w:lang w:eastAsia="ru-RU"/>
        </w:rPr>
        <w:t>- Уставом муниципального образования «Облученский муниципальный район».</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1). Повышение квалификации — это непрерывное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Основными принципами профессиональной переподготовки и повышения квалификации являются обязательность, периодичность, целевая направленность. </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Обеспечение необходимого уровня профессионализма и компетенции муниципальных служащих, их профессиональной переподготовки и повышения квалификации, обеспечение стабильного кадрового состава, а также повышение престижа муниципальной службы являются основой качественной работы органа местного самоуправления.</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Законами, регламентирующими прохождение муниципальной службы, предусмотрена необходимость повышения квалификации муниципальных служащих не реже одного раза в три года.</w:t>
      </w:r>
    </w:p>
    <w:p w:rsidR="00725F45" w:rsidRPr="00725F45" w:rsidRDefault="00725F45" w:rsidP="00725F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По состоянию на 01.09.2023 из общего фактического количества муниципальных служащих в соответствии с квалификационными требованиями высшее образование имеют 43 человека (86%), 7 – среднее специальное (14%). </w:t>
      </w:r>
    </w:p>
    <w:p w:rsidR="00725F45" w:rsidRPr="00725F45" w:rsidRDefault="00725F45" w:rsidP="00725F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Возрастной состав муниципальных служащих администрации: лица в возрасте до 40 лет - 18 человек (36%), от 40 до 50 лет – 11 человек (22%), свыше 50 лет – 21 человек (42%).</w:t>
      </w:r>
    </w:p>
    <w:p w:rsidR="00725F45" w:rsidRPr="00725F45" w:rsidRDefault="00725F45" w:rsidP="00725F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Необходимость улучшения качества профессиональной подготовки и повышения квалификации муниципальных служащих заслуживает постоянного внимания. Высокие требования к качеству оказываемых услуг обусловлены особенностями характера труда муниципальных служащих и его правового регулирования. </w:t>
      </w:r>
    </w:p>
    <w:p w:rsidR="00725F45" w:rsidRPr="00725F45" w:rsidRDefault="00725F45" w:rsidP="00725F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Анализ ситуации показал, что в течение 2022-2023 годов повышение квалификации прошли 43 муниципальных служащих администрации муниципального района. С учетом требований законодательства в 2024-2026 годах имеется необходимость повышения квалификации по различным направлениям деятельности муниципальных служащих администрации муниципального района, в том числе ежегодное повышение квалификации по программам антикоррупционной направленности, программам повышения квалификации в сфере закупок товаров, работ и услуг для муниципальных нужд, программам антитеррористический направленности и др.</w:t>
      </w:r>
    </w:p>
    <w:p w:rsidR="00725F45" w:rsidRPr="00725F45" w:rsidRDefault="00725F45" w:rsidP="00725F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Развитие системы местного самоуправления и муниципальной службы как ее неотъемлемой составляющей осуществляется на основе комплексного подхода как к повышению образовательного и профессионального уровня муниципальных служащих, так и к оценке персонала путем проведения аттестации.</w:t>
      </w:r>
    </w:p>
    <w:p w:rsidR="00725F45" w:rsidRPr="00725F45" w:rsidRDefault="00725F45" w:rsidP="00725F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В целях определения уровня профессиональных знаний, навыков и умений муниципальных служащих, соответствия замещаемой должности муниципальной службы и перспективы дальнейшего служебного роста администрацией муниципального района проводится работа по организации аттестации муниципальных служащих. Проведенная ранее аттестация муниципальных служащих показала соответствие муниципальных служащих занимаемым должностям. </w:t>
      </w:r>
    </w:p>
    <w:p w:rsidR="00725F45" w:rsidRPr="00725F45" w:rsidRDefault="00725F45" w:rsidP="00725F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Кроме этого продолжается работа по формированию кадрового резерва для замещения должностей муниципальной службы, специалистами, способными в современных условиях использовать в работе эффективные технологии муниципального управления, в том числе за счет повышения квалификации действующих муниципальных </w:t>
      </w:r>
      <w:r w:rsidRPr="00725F45">
        <w:rPr>
          <w:rFonts w:ascii="Times New Roman" w:eastAsia="Times New Roman" w:hAnsi="Times New Roman"/>
          <w:sz w:val="24"/>
          <w:szCs w:val="24"/>
          <w:lang w:eastAsia="ru-RU"/>
        </w:rPr>
        <w:lastRenderedPageBreak/>
        <w:t xml:space="preserve">служащих. </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2). Приказом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предусмотрено обязательное ежегодное прохождение диспансеризации муниципальными служащими. </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Диспансеризация - это комплекс ежегодных обязательных мероприятий, направленных на сохранение и укрепление физического и психического здоровья сотрудников, ранней диагностики и снижения риска развития заболеваний, в том числе препятствующих нахождению на муниципальной службе.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Ежегодно необходимо прохождение диспансеризации всеми муниципальными служащими администрации.</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Штатная численность муниципальных служащих в администрации Облученского муниципального района составляет 57 человек. </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Последовательная реализация мероприятий Программы должна привести к созданию условий для развития муниципальной службы, определению рисков развития заболеваний, раннему выявлению имеющихся заболеваний, в том числе препятствующих прохождению муниципальной службы, сохранению и укреплению физического и психического здоровья муниципальных служащих, а также способствовать повышению эффективности кадровой политики в сфере муниципальной службы.</w:t>
      </w: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Разработка Программы связана с необходимостью:</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1) создания условий для профессиональной переподготовки и повышения квалификации муниципальных служащих;</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2) реализации требований законодательства о муниципальной службе;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3) обеспечения регулирования и планирования процесса подготовки муниципальных служащих;</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4) обеспечение сохранности здоровья муниципальных служащих;</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5) обеспечения стабильного кадрового состава на муниципальной службе.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Таким образом, принятие программы развития муниципальной службы в администрации муниципального образования «Облученский муниципальный район» является необходимым.</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Основными целями программы являются формирование высококвалифицированного состава кадров администрации, </w:t>
      </w:r>
      <w:r w:rsidRPr="00725F45">
        <w:rPr>
          <w:rFonts w:ascii="Times New Roman" w:eastAsia="Times New Roman" w:hAnsi="Times New Roman" w:cs="Courier New"/>
          <w:sz w:val="24"/>
          <w:szCs w:val="24"/>
          <w:lang w:eastAsia="ru-RU"/>
        </w:rPr>
        <w:t>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администрации</w:t>
      </w:r>
      <w:r w:rsidRPr="00725F45">
        <w:rPr>
          <w:rFonts w:ascii="Times New Roman" w:eastAsia="Times New Roman" w:hAnsi="Times New Roman"/>
          <w:sz w:val="24"/>
          <w:szCs w:val="24"/>
          <w:lang w:eastAsia="ru-RU"/>
        </w:rPr>
        <w:t>.</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Целями и задачами Программы являются: </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Цели:</w:t>
      </w:r>
    </w:p>
    <w:p w:rsidR="00725F45" w:rsidRPr="00725F45" w:rsidRDefault="00725F45" w:rsidP="00725F45">
      <w:pPr>
        <w:spacing w:after="0" w:line="240" w:lineRule="auto"/>
        <w:ind w:firstLine="709"/>
        <w:jc w:val="both"/>
        <w:rPr>
          <w:rFonts w:ascii="Times New Roman" w:eastAsia="Times New Roman" w:hAnsi="Times New Roman"/>
          <w:color w:val="000000"/>
          <w:sz w:val="24"/>
          <w:szCs w:val="24"/>
          <w:lang w:eastAsia="ru-RU"/>
        </w:rPr>
      </w:pPr>
      <w:r w:rsidRPr="00725F45">
        <w:rPr>
          <w:rFonts w:ascii="Times New Roman" w:eastAsia="Times New Roman" w:hAnsi="Times New Roman"/>
          <w:color w:val="000000"/>
          <w:sz w:val="24"/>
          <w:szCs w:val="24"/>
          <w:lang w:eastAsia="ru-RU"/>
        </w:rPr>
        <w:t>- повышение уровня профессиональной компетенции муниципальных служащих администрации для обеспечения эффективного муниципального управления;</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color w:val="000000"/>
          <w:sz w:val="24"/>
          <w:szCs w:val="24"/>
          <w:lang w:eastAsia="ru-RU"/>
        </w:rPr>
        <w:t xml:space="preserve">- </w:t>
      </w:r>
      <w:r w:rsidRPr="00725F45">
        <w:rPr>
          <w:rFonts w:ascii="Times New Roman" w:eastAsia="Times New Roman" w:hAnsi="Times New Roman"/>
          <w:sz w:val="24"/>
          <w:szCs w:val="24"/>
          <w:lang w:eastAsia="ru-RU"/>
        </w:rPr>
        <w:t>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Задачи:</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обеспечение стабильности кадрового состава муниципальных служащих администрации.</w:t>
      </w: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4. Перечень показателей (индикаторов) муниципальной программы</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1) количество муниципальных служащих, повысивших квалификацию;</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lastRenderedPageBreak/>
        <w:t xml:space="preserve">2) количество муниципальных служащих, прошедших ежегодную диспансеризацию. </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Сведения о показателях (индикаторах) муниципальной программы Облученского муниципального района «Развитие муниципальной службы в администрации муниципального образования «Облученский муниципальный район» на 2024-2026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2459"/>
        <w:gridCol w:w="1320"/>
        <w:gridCol w:w="1192"/>
        <w:gridCol w:w="1106"/>
        <w:gridCol w:w="840"/>
        <w:gridCol w:w="948"/>
        <w:gridCol w:w="948"/>
      </w:tblGrid>
      <w:tr w:rsidR="00725F45" w:rsidRPr="00725F45" w:rsidTr="00725F45">
        <w:tc>
          <w:tcPr>
            <w:tcW w:w="768" w:type="dxa"/>
            <w:vMerge w:val="restart"/>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п/п</w:t>
            </w:r>
          </w:p>
        </w:tc>
        <w:tc>
          <w:tcPr>
            <w:tcW w:w="2459" w:type="dxa"/>
            <w:vMerge w:val="restart"/>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Наименование</w:t>
            </w:r>
          </w:p>
        </w:tc>
        <w:tc>
          <w:tcPr>
            <w:tcW w:w="1320" w:type="dxa"/>
            <w:vMerge w:val="restart"/>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Единица измерения</w:t>
            </w:r>
          </w:p>
        </w:tc>
        <w:tc>
          <w:tcPr>
            <w:tcW w:w="5034" w:type="dxa"/>
            <w:gridSpan w:val="5"/>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Значение индикатора (показателя)</w:t>
            </w:r>
          </w:p>
        </w:tc>
      </w:tr>
      <w:tr w:rsidR="00725F45" w:rsidRPr="00725F45" w:rsidTr="00725F45">
        <w:tc>
          <w:tcPr>
            <w:tcW w:w="768" w:type="dxa"/>
            <w:vMerge/>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59" w:type="dxa"/>
            <w:vMerge/>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320" w:type="dxa"/>
            <w:vMerge/>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92"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отчетный год</w:t>
            </w:r>
          </w:p>
        </w:tc>
        <w:tc>
          <w:tcPr>
            <w:tcW w:w="110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текущий год (оценка)</w:t>
            </w:r>
          </w:p>
        </w:tc>
        <w:tc>
          <w:tcPr>
            <w:tcW w:w="840"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2024 год</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2025 год</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2026</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год</w:t>
            </w:r>
          </w:p>
        </w:tc>
      </w:tr>
      <w:tr w:rsidR="00725F45" w:rsidRPr="00725F45" w:rsidTr="00725F45">
        <w:tc>
          <w:tcPr>
            <w:tcW w:w="76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w:t>
            </w:r>
          </w:p>
        </w:tc>
        <w:tc>
          <w:tcPr>
            <w:tcW w:w="2459"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w:t>
            </w:r>
          </w:p>
        </w:tc>
        <w:tc>
          <w:tcPr>
            <w:tcW w:w="1320"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3</w:t>
            </w:r>
          </w:p>
        </w:tc>
        <w:tc>
          <w:tcPr>
            <w:tcW w:w="1192"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4</w:t>
            </w:r>
          </w:p>
        </w:tc>
        <w:tc>
          <w:tcPr>
            <w:tcW w:w="110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5</w:t>
            </w:r>
          </w:p>
        </w:tc>
        <w:tc>
          <w:tcPr>
            <w:tcW w:w="840"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6</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7</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8</w:t>
            </w:r>
          </w:p>
        </w:tc>
      </w:tr>
      <w:tr w:rsidR="00725F45" w:rsidRPr="00725F45" w:rsidTr="00725F45">
        <w:tc>
          <w:tcPr>
            <w:tcW w:w="9581" w:type="dxa"/>
            <w:gridSpan w:val="8"/>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2024-2026 годы»</w:t>
            </w:r>
          </w:p>
        </w:tc>
      </w:tr>
      <w:tr w:rsidR="00725F45" w:rsidRPr="00725F45" w:rsidTr="00725F45">
        <w:tc>
          <w:tcPr>
            <w:tcW w:w="76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w:t>
            </w:r>
          </w:p>
        </w:tc>
        <w:tc>
          <w:tcPr>
            <w:tcW w:w="2459"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Количество муниципальных служащих, повысивших квалификацию</w:t>
            </w:r>
          </w:p>
        </w:tc>
        <w:tc>
          <w:tcPr>
            <w:tcW w:w="1320"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(чел)</w:t>
            </w:r>
          </w:p>
        </w:tc>
        <w:tc>
          <w:tcPr>
            <w:tcW w:w="1192"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w:t>
            </w:r>
          </w:p>
        </w:tc>
        <w:tc>
          <w:tcPr>
            <w:tcW w:w="110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13</w:t>
            </w:r>
          </w:p>
        </w:tc>
        <w:tc>
          <w:tcPr>
            <w:tcW w:w="840"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w:t>
            </w:r>
          </w:p>
        </w:tc>
      </w:tr>
      <w:tr w:rsidR="00725F45" w:rsidRPr="00725F45" w:rsidTr="00725F45">
        <w:tc>
          <w:tcPr>
            <w:tcW w:w="76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1.1</w:t>
            </w:r>
          </w:p>
        </w:tc>
        <w:tc>
          <w:tcPr>
            <w:tcW w:w="2459"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Количество муниципальных служащих, прошедших ежегодную диспансеризацию</w:t>
            </w:r>
          </w:p>
        </w:tc>
        <w:tc>
          <w:tcPr>
            <w:tcW w:w="1320"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(чел)</w:t>
            </w:r>
          </w:p>
        </w:tc>
        <w:tc>
          <w:tcPr>
            <w:tcW w:w="1192"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w:t>
            </w:r>
          </w:p>
        </w:tc>
        <w:tc>
          <w:tcPr>
            <w:tcW w:w="110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w:t>
            </w:r>
          </w:p>
        </w:tc>
        <w:tc>
          <w:tcPr>
            <w:tcW w:w="840"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57</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57</w:t>
            </w:r>
          </w:p>
        </w:tc>
        <w:tc>
          <w:tcPr>
            <w:tcW w:w="948"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57</w:t>
            </w:r>
          </w:p>
        </w:tc>
      </w:tr>
    </w:tbl>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5. Прогноз конечных результатов муниципальной программы</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color w:val="000000"/>
          <w:sz w:val="24"/>
          <w:szCs w:val="24"/>
          <w:lang w:eastAsia="ru-RU"/>
        </w:rPr>
        <w:t xml:space="preserve">1) </w:t>
      </w:r>
      <w:r w:rsidRPr="00725F45">
        <w:rPr>
          <w:rFonts w:ascii="Times New Roman" w:eastAsia="Times New Roman" w:hAnsi="Times New Roman"/>
          <w:sz w:val="24"/>
          <w:szCs w:val="24"/>
          <w:lang w:eastAsia="ru-RU"/>
        </w:rPr>
        <w:t>увеличение количества муниципальных служащих администрации, прошедших курсы повышения квалификации, профессиональную переподготовку до 80% от общего числа муниципальных служащих;</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2) увеличение доли муниципальных служащих администрации, подтвердивших свою квалификацию в результате аттестации до 100% от общего числа муниципальных служащих;</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3) проведение ежегодной диспансеризации всеми муниципальными служащими администрации, 100% от фактической численности муниципальных служащих.</w:t>
      </w:r>
    </w:p>
    <w:p w:rsidR="00725F45" w:rsidRPr="00725F45" w:rsidRDefault="00725F45" w:rsidP="00725F45">
      <w:pPr>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Последовательная реализация Программы позволит обеспечить эффективное функционирование администрации муниципального района путем развития кадрового потенциала, обеспечить оптимизацию и рационализацию структуры кадров, сохранить здоровье муниципальных служащих, позволит муниципальным служащим повысить свою квалификацию на курсах повышения квалификации.</w:t>
      </w: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6. Сроки и этапы реализации муниципальной программы</w:t>
      </w: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Сроки и этапы реализации муниципальной программы 2024 - 2026 годы.</w:t>
      </w: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7. Система программных (подпрограммных) мероприятий Мероприятия муниципальной программы</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82"/>
        <w:gridCol w:w="2195"/>
        <w:gridCol w:w="1811"/>
        <w:gridCol w:w="1166"/>
        <w:gridCol w:w="1745"/>
        <w:gridCol w:w="1799"/>
      </w:tblGrid>
      <w:tr w:rsidR="00725F45" w:rsidRPr="00725F45" w:rsidTr="007D79E0">
        <w:trPr>
          <w:trHeight w:val="900"/>
          <w:tblCellSpacing w:w="5" w:type="nil"/>
        </w:trPr>
        <w:tc>
          <w:tcPr>
            <w:tcW w:w="782"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п/п</w:t>
            </w:r>
          </w:p>
        </w:tc>
        <w:tc>
          <w:tcPr>
            <w:tcW w:w="2195"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Наименование</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муниципальной</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программы,</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подпрограммы</w:t>
            </w:r>
          </w:p>
        </w:tc>
        <w:tc>
          <w:tcPr>
            <w:tcW w:w="1811"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Ответственный</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исполнитель,</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соисполнитель,</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участники</w:t>
            </w:r>
          </w:p>
        </w:tc>
        <w:tc>
          <w:tcPr>
            <w:tcW w:w="116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Срок</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реализации</w:t>
            </w:r>
          </w:p>
        </w:tc>
        <w:tc>
          <w:tcPr>
            <w:tcW w:w="1745"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Ожидаемый</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результат в</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количествен-ном</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измерении</w:t>
            </w:r>
          </w:p>
        </w:tc>
        <w:tc>
          <w:tcPr>
            <w:tcW w:w="1799"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Последствия</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нереализации</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муниципальной программы,</w:t>
            </w:r>
          </w:p>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подпрограммы</w:t>
            </w:r>
          </w:p>
        </w:tc>
      </w:tr>
      <w:tr w:rsidR="00725F45" w:rsidRPr="00725F45" w:rsidTr="007D79E0">
        <w:trPr>
          <w:tblCellSpacing w:w="5" w:type="nil"/>
        </w:trPr>
        <w:tc>
          <w:tcPr>
            <w:tcW w:w="782"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 1 </w:t>
            </w:r>
          </w:p>
        </w:tc>
        <w:tc>
          <w:tcPr>
            <w:tcW w:w="2195"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w:t>
            </w:r>
          </w:p>
        </w:tc>
        <w:tc>
          <w:tcPr>
            <w:tcW w:w="1811"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3</w:t>
            </w:r>
          </w:p>
        </w:tc>
        <w:tc>
          <w:tcPr>
            <w:tcW w:w="116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4</w:t>
            </w:r>
          </w:p>
        </w:tc>
        <w:tc>
          <w:tcPr>
            <w:tcW w:w="1745"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5</w:t>
            </w:r>
          </w:p>
        </w:tc>
        <w:tc>
          <w:tcPr>
            <w:tcW w:w="1799"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6</w:t>
            </w:r>
          </w:p>
        </w:tc>
      </w:tr>
      <w:tr w:rsidR="00725F45" w:rsidRPr="00725F45" w:rsidTr="007D79E0">
        <w:trPr>
          <w:tblCellSpacing w:w="5" w:type="nil"/>
        </w:trPr>
        <w:tc>
          <w:tcPr>
            <w:tcW w:w="9498" w:type="dxa"/>
            <w:gridSpan w:val="6"/>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2024- 2026 годы»</w:t>
            </w:r>
          </w:p>
        </w:tc>
      </w:tr>
      <w:tr w:rsidR="00725F45" w:rsidRPr="00725F45" w:rsidTr="007D79E0">
        <w:trPr>
          <w:tblCellSpacing w:w="5" w:type="nil"/>
        </w:trPr>
        <w:tc>
          <w:tcPr>
            <w:tcW w:w="9498" w:type="dxa"/>
            <w:gridSpan w:val="6"/>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 Наименование задачи: обеспечение стабильности кадрового состава муниципальных служащих администрации</w:t>
            </w:r>
          </w:p>
        </w:tc>
      </w:tr>
      <w:tr w:rsidR="00725F45" w:rsidRPr="00725F45" w:rsidTr="007D79E0">
        <w:trPr>
          <w:tblCellSpacing w:w="5" w:type="nil"/>
        </w:trPr>
        <w:tc>
          <w:tcPr>
            <w:tcW w:w="782" w:type="dxa"/>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1.1.</w:t>
            </w:r>
          </w:p>
        </w:tc>
        <w:tc>
          <w:tcPr>
            <w:tcW w:w="2195"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Основное мероприятие: </w:t>
            </w:r>
          </w:p>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сохранение и укрепление кадрового состава муниципальных служащих администрации</w:t>
            </w:r>
          </w:p>
        </w:tc>
        <w:tc>
          <w:tcPr>
            <w:tcW w:w="1811"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6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45"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99"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725F45" w:rsidRPr="00725F45" w:rsidTr="007D79E0">
        <w:trPr>
          <w:tblCellSpacing w:w="5" w:type="nil"/>
        </w:trPr>
        <w:tc>
          <w:tcPr>
            <w:tcW w:w="782" w:type="dxa"/>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1.1.1</w:t>
            </w:r>
          </w:p>
        </w:tc>
        <w:tc>
          <w:tcPr>
            <w:tcW w:w="2195"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Повышение </w:t>
            </w:r>
            <w:r w:rsidRPr="00725F45">
              <w:rPr>
                <w:rFonts w:ascii="Times New Roman" w:eastAsia="Times New Roman" w:hAnsi="Times New Roman"/>
                <w:sz w:val="20"/>
                <w:szCs w:val="20"/>
                <w:lang w:eastAsia="ru-RU"/>
              </w:rPr>
              <w:lastRenderedPageBreak/>
              <w:t>квалификации муниципальных служащих</w:t>
            </w:r>
          </w:p>
        </w:tc>
        <w:tc>
          <w:tcPr>
            <w:tcW w:w="1811"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lastRenderedPageBreak/>
              <w:t xml:space="preserve">Отдел по вопросам </w:t>
            </w:r>
            <w:r w:rsidRPr="00725F45">
              <w:rPr>
                <w:rFonts w:ascii="Times New Roman" w:eastAsia="Times New Roman" w:hAnsi="Times New Roman"/>
                <w:sz w:val="20"/>
                <w:szCs w:val="20"/>
                <w:lang w:eastAsia="ru-RU"/>
              </w:rPr>
              <w:lastRenderedPageBreak/>
              <w:t>местного самоуправления и муниципальной службы</w:t>
            </w:r>
          </w:p>
        </w:tc>
        <w:tc>
          <w:tcPr>
            <w:tcW w:w="116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lastRenderedPageBreak/>
              <w:t xml:space="preserve">2024 - 2026 </w:t>
            </w:r>
            <w:r w:rsidRPr="00725F45">
              <w:rPr>
                <w:rFonts w:ascii="Times New Roman" w:eastAsia="Times New Roman" w:hAnsi="Times New Roman"/>
                <w:sz w:val="20"/>
                <w:szCs w:val="20"/>
                <w:lang w:eastAsia="ru-RU"/>
              </w:rPr>
              <w:lastRenderedPageBreak/>
              <w:t>годы</w:t>
            </w:r>
          </w:p>
        </w:tc>
        <w:tc>
          <w:tcPr>
            <w:tcW w:w="1745"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lastRenderedPageBreak/>
              <w:t>10 чел.</w:t>
            </w:r>
          </w:p>
        </w:tc>
        <w:tc>
          <w:tcPr>
            <w:tcW w:w="1799"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Нереализация </w:t>
            </w:r>
            <w:r w:rsidRPr="00725F45">
              <w:rPr>
                <w:rFonts w:ascii="Times New Roman" w:eastAsia="Times New Roman" w:hAnsi="Times New Roman"/>
                <w:sz w:val="20"/>
                <w:szCs w:val="20"/>
                <w:lang w:eastAsia="ru-RU"/>
              </w:rPr>
              <w:lastRenderedPageBreak/>
              <w:t>программы не позволит муниципальным служащим эффективно осуществлять свои должностные обязанности в соответствии с изменениями в действующем законодательстве</w:t>
            </w:r>
          </w:p>
        </w:tc>
      </w:tr>
      <w:tr w:rsidR="00725F45" w:rsidRPr="00725F45" w:rsidTr="007D79E0">
        <w:trPr>
          <w:tblCellSpacing w:w="5" w:type="nil"/>
        </w:trPr>
        <w:tc>
          <w:tcPr>
            <w:tcW w:w="782" w:type="dxa"/>
          </w:tcPr>
          <w:p w:rsidR="00725F45" w:rsidRPr="00725F45" w:rsidRDefault="00725F45" w:rsidP="00725F4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lastRenderedPageBreak/>
              <w:t>1.1.2</w:t>
            </w:r>
          </w:p>
        </w:tc>
        <w:tc>
          <w:tcPr>
            <w:tcW w:w="2195"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Проведение ежегодной диспансеризации муниципальных служащих</w:t>
            </w:r>
          </w:p>
        </w:tc>
        <w:tc>
          <w:tcPr>
            <w:tcW w:w="1811" w:type="dxa"/>
          </w:tcPr>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Отдел по вопросам местного самоуправления и муниципальной службы</w:t>
            </w:r>
          </w:p>
        </w:tc>
        <w:tc>
          <w:tcPr>
            <w:tcW w:w="1166"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2024 – 2026 годы</w:t>
            </w:r>
          </w:p>
        </w:tc>
        <w:tc>
          <w:tcPr>
            <w:tcW w:w="1745"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57 чел.</w:t>
            </w:r>
          </w:p>
        </w:tc>
        <w:tc>
          <w:tcPr>
            <w:tcW w:w="1799" w:type="dxa"/>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Нереализация программы повлечет за собой нарушение законодательства о прохождении муниципальной службы </w:t>
            </w:r>
          </w:p>
        </w:tc>
      </w:tr>
    </w:tbl>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13" w:name="Par331"/>
      <w:bookmarkEnd w:id="13"/>
      <w:r w:rsidRPr="00725F45">
        <w:rPr>
          <w:rFonts w:ascii="Times New Roman" w:eastAsia="Times New Roman" w:hAnsi="Times New Roman"/>
          <w:sz w:val="24"/>
          <w:szCs w:val="24"/>
          <w:lang w:eastAsia="ru-RU"/>
        </w:rPr>
        <w:t>Источниками сбора информации, позволяющими дать оценку достижения показателей являются:</w:t>
      </w: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по мероприятию «Повышение квалификации муниципальных служащих» - выданные в порядке и форме, установленными действующим законодательством, удостоверения о повышении квалификации, дипломы о профессиональной переподготовке;</w:t>
      </w:r>
    </w:p>
    <w:p w:rsidR="00725F45" w:rsidRPr="00725F45" w:rsidRDefault="00725F45" w:rsidP="00725F45">
      <w:pPr>
        <w:spacing w:after="0" w:line="240" w:lineRule="auto"/>
        <w:ind w:firstLine="709"/>
        <w:jc w:val="both"/>
        <w:rPr>
          <w:rFonts w:ascii="Times New Roman" w:eastAsia="Times New Roman" w:hAnsi="Times New Roman"/>
          <w:bCs/>
          <w:sz w:val="24"/>
          <w:szCs w:val="24"/>
          <w:lang w:eastAsia="ru-RU"/>
        </w:rPr>
      </w:pPr>
      <w:r w:rsidRPr="00725F45">
        <w:rPr>
          <w:rFonts w:ascii="Times New Roman" w:eastAsia="Times New Roman" w:hAnsi="Times New Roman"/>
          <w:sz w:val="24"/>
          <w:szCs w:val="24"/>
          <w:lang w:eastAsia="ru-RU"/>
        </w:rPr>
        <w:t xml:space="preserve">- по мероприятию «Проведение ежегодной диспансеризации муниципальных служащих» - выданные в порядке и форме, установленными действующим законодательством, </w:t>
      </w:r>
      <w:r w:rsidRPr="00725F45">
        <w:rPr>
          <w:rFonts w:ascii="Times New Roman" w:eastAsia="Times New Roman" w:hAnsi="Times New Roman"/>
          <w:bCs/>
          <w:sz w:val="24"/>
          <w:szCs w:val="24"/>
          <w:lang w:eastAsia="ru-RU"/>
        </w:rPr>
        <w:t>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725F45" w:rsidRPr="00725F45" w:rsidRDefault="00725F45" w:rsidP="00725F45">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8. Механизм реализации муниципальной программы</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1) Последовательное направление муниципальных служащих на курсы повышения квалификации (профессиональную переподготовку) в течение 2024 - 2026 годов.</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2) Проведение ежегодной диспансеризации муниципальных служащих администрации в течение 2024 - 2026 годов.</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9. Объемы и источники финансирования муниципальной программы</w:t>
      </w:r>
    </w:p>
    <w:p w:rsidR="00725F45" w:rsidRPr="00725F45" w:rsidRDefault="00725F45" w:rsidP="00725F4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xml:space="preserve">Объем финансирования, необходимого для реализации муниципальной программы, составляет 1020 тысяч рублей. Источник финансирования – бюджет муниципального образования «Облученский муниципальный район». </w:t>
      </w:r>
    </w:p>
    <w:p w:rsidR="00725F45" w:rsidRPr="00725F45" w:rsidRDefault="00725F45" w:rsidP="00725F4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14" w:name="Par531"/>
      <w:bookmarkStart w:id="15" w:name="Par533"/>
      <w:bookmarkEnd w:id="14"/>
      <w:bookmarkEnd w:id="15"/>
      <w:r w:rsidRPr="00725F45">
        <w:rPr>
          <w:rFonts w:ascii="Times New Roman" w:eastAsia="Times New Roman" w:hAnsi="Times New Roman"/>
          <w:sz w:val="24"/>
          <w:szCs w:val="24"/>
          <w:lang w:eastAsia="ru-RU"/>
        </w:rPr>
        <w:t xml:space="preserve">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областного бюджета и внебюджетных источников </w:t>
      </w: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7"/>
        <w:gridCol w:w="1671"/>
        <w:gridCol w:w="1418"/>
        <w:gridCol w:w="822"/>
        <w:gridCol w:w="1162"/>
        <w:gridCol w:w="840"/>
        <w:gridCol w:w="809"/>
        <w:gridCol w:w="800"/>
        <w:gridCol w:w="842"/>
        <w:gridCol w:w="819"/>
      </w:tblGrid>
      <w:tr w:rsidR="00725F45" w:rsidRPr="00725F45" w:rsidTr="009C47EF">
        <w:tc>
          <w:tcPr>
            <w:tcW w:w="597" w:type="dxa"/>
            <w:vMerge w:val="restart"/>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п/п</w:t>
            </w:r>
          </w:p>
        </w:tc>
        <w:tc>
          <w:tcPr>
            <w:tcW w:w="1671" w:type="dxa"/>
            <w:vMerge w:val="restart"/>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Наименование мероприятия</w:t>
            </w:r>
          </w:p>
        </w:tc>
        <w:tc>
          <w:tcPr>
            <w:tcW w:w="1418" w:type="dxa"/>
            <w:vMerge w:val="restart"/>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Источники финансирования</w:t>
            </w:r>
          </w:p>
        </w:tc>
        <w:tc>
          <w:tcPr>
            <w:tcW w:w="2824" w:type="dxa"/>
            <w:gridSpan w:val="3"/>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Код бюджетной классификации расходов</w:t>
            </w:r>
          </w:p>
        </w:tc>
        <w:tc>
          <w:tcPr>
            <w:tcW w:w="3270" w:type="dxa"/>
            <w:gridSpan w:val="4"/>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Расходы по годам (тыс. рублей)</w:t>
            </w:r>
          </w:p>
        </w:tc>
      </w:tr>
      <w:tr w:rsidR="00725F45" w:rsidRPr="00725F45" w:rsidTr="009C47EF">
        <w:tc>
          <w:tcPr>
            <w:tcW w:w="597" w:type="dxa"/>
            <w:vMerge/>
          </w:tcPr>
          <w:p w:rsidR="00725F45" w:rsidRPr="00725F45" w:rsidRDefault="00725F45" w:rsidP="00725F45">
            <w:pPr>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spacing w:after="0" w:line="240" w:lineRule="auto"/>
              <w:jc w:val="center"/>
              <w:rPr>
                <w:rFonts w:ascii="Times New Roman" w:eastAsia="Times New Roman" w:hAnsi="Times New Roman"/>
                <w:sz w:val="20"/>
                <w:szCs w:val="20"/>
                <w:lang w:eastAsia="ru-RU"/>
              </w:rPr>
            </w:pPr>
          </w:p>
        </w:tc>
        <w:tc>
          <w:tcPr>
            <w:tcW w:w="1418" w:type="dxa"/>
            <w:vMerge/>
          </w:tcPr>
          <w:p w:rsidR="00725F45" w:rsidRPr="00725F45" w:rsidRDefault="00725F45" w:rsidP="00725F45">
            <w:pPr>
              <w:spacing w:after="0" w:line="240" w:lineRule="auto"/>
              <w:jc w:val="center"/>
              <w:rPr>
                <w:rFonts w:ascii="Times New Roman" w:eastAsia="Times New Roman" w:hAnsi="Times New Roman"/>
                <w:sz w:val="20"/>
                <w:szCs w:val="20"/>
                <w:lang w:eastAsia="ru-RU"/>
              </w:rPr>
            </w:pP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Раздел, подраздел</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Целевая статья</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Вид расхо-дов</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Итого</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2024 год</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2025</w:t>
            </w:r>
          </w:p>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год</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2026</w:t>
            </w:r>
          </w:p>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год</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w:t>
            </w:r>
          </w:p>
        </w:tc>
        <w:tc>
          <w:tcPr>
            <w:tcW w:w="1671"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w:t>
            </w: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3</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4</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5</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6</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7</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8</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9</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val="restart"/>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Муниципальная программа</w:t>
            </w:r>
          </w:p>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«Развитие муниципальной службы в </w:t>
            </w:r>
            <w:r w:rsidRPr="00725F45">
              <w:rPr>
                <w:rFonts w:ascii="Times New Roman" w:eastAsia="Times New Roman" w:hAnsi="Times New Roman"/>
                <w:sz w:val="20"/>
                <w:szCs w:val="20"/>
                <w:lang w:eastAsia="ru-RU"/>
              </w:rPr>
              <w:lastRenderedPageBreak/>
              <w:t>администрации муниципального образования «Облученский муниципальный район» на 2024-2026 годы»</w:t>
            </w: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lastRenderedPageBreak/>
              <w:t>Всего</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0000</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0100000000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1020,00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350</w:t>
            </w:r>
            <w:r w:rsidRPr="00725F45">
              <w:rPr>
                <w:rFonts w:ascii="Times New Roman" w:eastAsia="Times New Roman" w:hAnsi="Times New Roman"/>
                <w:sz w:val="20"/>
                <w:szCs w:val="20"/>
                <w:lang w:eastAsia="ru-RU"/>
              </w:rPr>
              <w:t>,00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340</w:t>
            </w:r>
            <w:r w:rsidRPr="00725F45">
              <w:rPr>
                <w:rFonts w:ascii="Times New Roman" w:eastAsia="Times New Roman" w:hAnsi="Times New Roman"/>
                <w:sz w:val="20"/>
                <w:szCs w:val="20"/>
                <w:lang w:eastAsia="ru-RU"/>
              </w:rPr>
              <w:t>,00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330</w:t>
            </w:r>
            <w:r w:rsidRPr="00725F45">
              <w:rPr>
                <w:rFonts w:ascii="Times New Roman" w:eastAsia="Times New Roman" w:hAnsi="Times New Roman"/>
                <w:sz w:val="20"/>
                <w:szCs w:val="20"/>
                <w:lang w:eastAsia="ru-RU"/>
              </w:rPr>
              <w:t>,00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федеральный 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 xml:space="preserve">областной </w:t>
            </w:r>
            <w:r w:rsidRPr="00725F45">
              <w:rPr>
                <w:rFonts w:ascii="Times New Roman" w:eastAsia="Times New Roman" w:hAnsi="Times New Roman"/>
                <w:sz w:val="20"/>
                <w:szCs w:val="20"/>
                <w:lang w:eastAsia="ru-RU"/>
              </w:rPr>
              <w:lastRenderedPageBreak/>
              <w:t>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rPr>
          <w:trHeight w:val="445"/>
        </w:trPr>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бюджет района</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0000</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0100000000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1020,00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350</w:t>
            </w:r>
            <w:r w:rsidRPr="00725F45">
              <w:rPr>
                <w:rFonts w:ascii="Times New Roman" w:eastAsia="Times New Roman" w:hAnsi="Times New Roman"/>
                <w:sz w:val="20"/>
                <w:szCs w:val="20"/>
                <w:lang w:eastAsia="ru-RU"/>
              </w:rPr>
              <w:t>,00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340</w:t>
            </w:r>
            <w:r w:rsidRPr="00725F45">
              <w:rPr>
                <w:rFonts w:ascii="Times New Roman" w:eastAsia="Times New Roman" w:hAnsi="Times New Roman"/>
                <w:sz w:val="20"/>
                <w:szCs w:val="20"/>
                <w:lang w:eastAsia="ru-RU"/>
              </w:rPr>
              <w:t>,00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330</w:t>
            </w:r>
            <w:r w:rsidRPr="00725F45">
              <w:rPr>
                <w:rFonts w:ascii="Times New Roman" w:eastAsia="Times New Roman" w:hAnsi="Times New Roman"/>
                <w:sz w:val="20"/>
                <w:szCs w:val="20"/>
                <w:lang w:eastAsia="ru-RU"/>
              </w:rPr>
              <w:t>,00</w:t>
            </w:r>
          </w:p>
        </w:tc>
      </w:tr>
      <w:tr w:rsidR="00725F45" w:rsidRPr="00725F45" w:rsidTr="009C47EF">
        <w:trPr>
          <w:trHeight w:val="381"/>
        </w:trPr>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внебюджет-ные источники</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9780" w:type="dxa"/>
            <w:gridSpan w:val="10"/>
          </w:tcPr>
          <w:p w:rsidR="00725F45" w:rsidRPr="00725F45" w:rsidRDefault="00725F45" w:rsidP="00725F4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Наименование задачи: обеспечение стабильности кадрового состава муниципальных служащих администрации</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1.1</w:t>
            </w:r>
          </w:p>
        </w:tc>
        <w:tc>
          <w:tcPr>
            <w:tcW w:w="1671" w:type="dxa"/>
            <w:vMerge w:val="restart"/>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Основное мероприятие:</w:t>
            </w:r>
          </w:p>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cs="Calibri"/>
                <w:sz w:val="20"/>
                <w:szCs w:val="20"/>
                <w:lang w:eastAsia="ru-RU"/>
              </w:rPr>
              <w:t>сохранение и укрепление кадрового состава муниципальных служащих администрации</w:t>
            </w: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Всего</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0000</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0100100000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1020,00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350,00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340,00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330,00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федеральный 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областной 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rPr>
          <w:trHeight w:val="410"/>
        </w:trPr>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бюджет района</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0000</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0100100000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1020,00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350</w:t>
            </w:r>
            <w:r w:rsidRPr="00725F45">
              <w:rPr>
                <w:rFonts w:ascii="Times New Roman" w:eastAsia="Times New Roman" w:hAnsi="Times New Roman"/>
                <w:sz w:val="20"/>
                <w:szCs w:val="20"/>
                <w:lang w:eastAsia="ru-RU"/>
              </w:rPr>
              <w:t>,00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340</w:t>
            </w:r>
            <w:r w:rsidRPr="00725F45">
              <w:rPr>
                <w:rFonts w:ascii="Times New Roman" w:eastAsia="Times New Roman" w:hAnsi="Times New Roman"/>
                <w:sz w:val="20"/>
                <w:szCs w:val="20"/>
                <w:lang w:eastAsia="ru-RU"/>
              </w:rPr>
              <w:t>,00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330</w:t>
            </w:r>
            <w:r w:rsidRPr="00725F45">
              <w:rPr>
                <w:rFonts w:ascii="Times New Roman" w:eastAsia="Times New Roman" w:hAnsi="Times New Roman"/>
                <w:sz w:val="20"/>
                <w:szCs w:val="20"/>
                <w:lang w:eastAsia="ru-RU"/>
              </w:rPr>
              <w:t>,00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внебюджет-ные источники</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1.1.1</w:t>
            </w:r>
          </w:p>
        </w:tc>
        <w:tc>
          <w:tcPr>
            <w:tcW w:w="1671" w:type="dxa"/>
            <w:vMerge w:val="restart"/>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cs="Calibri"/>
                <w:sz w:val="20"/>
                <w:szCs w:val="20"/>
                <w:lang w:eastAsia="ru-RU"/>
              </w:rPr>
              <w:t>Повышение квалификации муниципальных служащих</w:t>
            </w: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Всего</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val="en-US" w:eastAsia="ru-RU"/>
              </w:rPr>
            </w:pPr>
            <w:r w:rsidRPr="00725F45">
              <w:rPr>
                <w:rFonts w:ascii="Times New Roman" w:eastAsia="Times New Roman" w:hAnsi="Times New Roman"/>
                <w:sz w:val="20"/>
                <w:szCs w:val="20"/>
                <w:lang w:val="en-US" w:eastAsia="ru-RU"/>
              </w:rPr>
              <w:t>0705</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0100102010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270</w:t>
            </w:r>
            <w:r w:rsidRPr="00725F45">
              <w:rPr>
                <w:rFonts w:ascii="Times New Roman" w:eastAsia="Times New Roman" w:hAnsi="Times New Roman"/>
                <w:sz w:val="20"/>
                <w:szCs w:val="20"/>
                <w:lang w:eastAsia="ru-RU"/>
              </w:rPr>
              <w:t>,00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100,00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90,00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80,00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федеральный 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областной 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бюджет района</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0705</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0100102010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val="en-US" w:eastAsia="ru-RU"/>
              </w:rPr>
              <w:t>270</w:t>
            </w:r>
            <w:r w:rsidRPr="00725F45">
              <w:rPr>
                <w:rFonts w:ascii="Times New Roman" w:eastAsia="Times New Roman" w:hAnsi="Times New Roman"/>
                <w:sz w:val="20"/>
                <w:szCs w:val="20"/>
                <w:lang w:eastAsia="ru-RU"/>
              </w:rPr>
              <w:t>,00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100,00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90,00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80,00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Внебюджетные источники</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1.1.2</w:t>
            </w:r>
          </w:p>
        </w:tc>
        <w:tc>
          <w:tcPr>
            <w:tcW w:w="1671" w:type="dxa"/>
            <w:vMerge w:val="restart"/>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cs="Calibri"/>
                <w:sz w:val="20"/>
                <w:szCs w:val="20"/>
                <w:lang w:eastAsia="ru-RU"/>
              </w:rPr>
              <w:t>Проведение ежегодной диспансеризации муниципальных служащих</w:t>
            </w: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Всего</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0113</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0100102020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750,00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250,00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250,00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250,00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федеральный 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областной бюджет</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бюджет района</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0113</w:t>
            </w: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0100102020</w:t>
            </w: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200</w:t>
            </w: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750,00</w:t>
            </w: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250,00</w:t>
            </w: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250,00</w:t>
            </w: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250,00</w:t>
            </w:r>
          </w:p>
        </w:tc>
      </w:tr>
      <w:tr w:rsidR="00725F45" w:rsidRPr="00725F45" w:rsidTr="009C47EF">
        <w:tc>
          <w:tcPr>
            <w:tcW w:w="597"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71" w:type="dxa"/>
            <w:vMerge/>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18"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r w:rsidRPr="00725F45">
              <w:rPr>
                <w:rFonts w:ascii="Times New Roman" w:eastAsia="Times New Roman" w:hAnsi="Times New Roman"/>
                <w:sz w:val="20"/>
                <w:szCs w:val="20"/>
                <w:lang w:eastAsia="ru-RU"/>
              </w:rPr>
              <w:t>внебюджет-ные источники</w:t>
            </w:r>
          </w:p>
        </w:tc>
        <w:tc>
          <w:tcPr>
            <w:tcW w:w="82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0"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2"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9" w:type="dxa"/>
          </w:tcPr>
          <w:p w:rsidR="00725F45" w:rsidRPr="00725F45" w:rsidRDefault="00725F45" w:rsidP="00725F45">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725F45" w:rsidRPr="00725F45" w:rsidRDefault="00725F45" w:rsidP="00725F45">
      <w:pPr>
        <w:widowControl w:val="0"/>
        <w:autoSpaceDE w:val="0"/>
        <w:autoSpaceDN w:val="0"/>
        <w:adjustRightInd w:val="0"/>
        <w:spacing w:after="0" w:line="240" w:lineRule="auto"/>
        <w:rPr>
          <w:rFonts w:ascii="Times New Roman" w:eastAsia="Times New Roman" w:hAnsi="Times New Roman"/>
          <w:sz w:val="24"/>
          <w:szCs w:val="24"/>
          <w:lang w:eastAsia="ru-RU"/>
        </w:rPr>
      </w:pPr>
    </w:p>
    <w:p w:rsidR="00725F45" w:rsidRPr="00725F45" w:rsidRDefault="00725F45" w:rsidP="00725F45">
      <w:pPr>
        <w:spacing w:after="0" w:line="240" w:lineRule="auto"/>
        <w:ind w:firstLine="709"/>
        <w:jc w:val="both"/>
        <w:rPr>
          <w:rFonts w:ascii="Times New Roman" w:eastAsia="Times New Roman" w:hAnsi="Times New Roman"/>
          <w:color w:val="000000"/>
          <w:sz w:val="24"/>
          <w:szCs w:val="24"/>
          <w:lang w:eastAsia="ru-RU"/>
        </w:rPr>
      </w:pPr>
      <w:r w:rsidRPr="00725F45">
        <w:rPr>
          <w:rFonts w:ascii="Times New Roman" w:eastAsia="Times New Roman" w:hAnsi="Times New Roman"/>
          <w:color w:val="000000"/>
          <w:sz w:val="24"/>
          <w:szCs w:val="24"/>
          <w:lang w:eastAsia="ru-RU"/>
        </w:rPr>
        <w:t>10. Методика оценки эффективности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lastRenderedPageBreak/>
        <w:t>- степени выполнения запланированных мероприятий;</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степени соответствия запланированному уровню затрат за счет средств бюджета;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степени эффективности использования средств бюджета;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степени достижения целевого показателя (индикатора)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Порядок проведения оценки эффективности реализации муниципальной программы включает:</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расчет интегральной оценки эффективности реализации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 расчет комплексной оценки эффективности реализации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Для расчета интегральной оценки эффективности реализации муниципальной программы определяются:</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1) оценка степени реализации запланированных мероприятий;</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2) оценка степени соответствия запланированному уровню затрат за счет средств бюджета;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3) оценка степени достижения целевого показателя (индикатора)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Оценка степени реализации запланированных мероприятий СР</w:t>
      </w:r>
      <w:r w:rsidRPr="00725F45">
        <w:rPr>
          <w:rFonts w:ascii="Times New Roman" w:eastAsia="Times New Roman" w:hAnsi="Times New Roman"/>
          <w:sz w:val="24"/>
          <w:szCs w:val="24"/>
          <w:vertAlign w:val="subscript"/>
          <w:lang w:eastAsia="ru-RU"/>
        </w:rPr>
        <w:t>м</w:t>
      </w:r>
      <w:r w:rsidRPr="00725F45">
        <w:rPr>
          <w:rFonts w:ascii="Times New Roman" w:eastAsia="Times New Roman" w:hAnsi="Times New Roman"/>
          <w:sz w:val="24"/>
          <w:szCs w:val="24"/>
          <w:lang w:eastAsia="ru-RU"/>
        </w:rPr>
        <w:t xml:space="preserve"> рассчитывается по формуле:</w:t>
      </w:r>
    </w:p>
    <w:p w:rsidR="00725F45" w:rsidRPr="00725F45" w:rsidRDefault="00725F45" w:rsidP="00725F4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СР</w:t>
      </w:r>
      <w:r w:rsidRPr="00725F45">
        <w:rPr>
          <w:rFonts w:ascii="Times New Roman" w:eastAsia="Times New Roman" w:hAnsi="Times New Roman"/>
          <w:sz w:val="24"/>
          <w:szCs w:val="24"/>
          <w:vertAlign w:val="subscript"/>
          <w:lang w:eastAsia="ru-RU"/>
        </w:rPr>
        <w:t>м</w:t>
      </w:r>
      <w:r w:rsidRPr="00725F45">
        <w:rPr>
          <w:rFonts w:ascii="Times New Roman" w:eastAsia="Times New Roman" w:hAnsi="Times New Roman"/>
          <w:sz w:val="24"/>
          <w:szCs w:val="24"/>
          <w:lang w:eastAsia="ru-RU"/>
        </w:rPr>
        <w:t xml:space="preserve"> = М</w:t>
      </w:r>
      <w:r w:rsidRPr="00725F45">
        <w:rPr>
          <w:rFonts w:ascii="Times New Roman" w:eastAsia="Times New Roman" w:hAnsi="Times New Roman"/>
          <w:sz w:val="24"/>
          <w:szCs w:val="24"/>
          <w:vertAlign w:val="subscript"/>
          <w:lang w:eastAsia="ru-RU"/>
        </w:rPr>
        <w:t>в</w:t>
      </w:r>
      <w:r w:rsidRPr="00725F45">
        <w:rPr>
          <w:rFonts w:ascii="Times New Roman" w:eastAsia="Times New Roman" w:hAnsi="Times New Roman"/>
          <w:sz w:val="24"/>
          <w:szCs w:val="24"/>
          <w:lang w:eastAsia="ru-RU"/>
        </w:rPr>
        <w:t xml:space="preserve"> / М,</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где: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СР</w:t>
      </w:r>
      <w:r w:rsidRPr="00725F45">
        <w:rPr>
          <w:rFonts w:ascii="Times New Roman" w:eastAsia="Times New Roman" w:hAnsi="Times New Roman"/>
          <w:sz w:val="24"/>
          <w:szCs w:val="24"/>
          <w:vertAlign w:val="subscript"/>
          <w:lang w:eastAsia="ru-RU"/>
        </w:rPr>
        <w:t>м</w:t>
      </w:r>
      <w:r w:rsidRPr="00725F45">
        <w:rPr>
          <w:rFonts w:ascii="Times New Roman" w:eastAsia="Times New Roman" w:hAnsi="Times New Roman"/>
          <w:sz w:val="24"/>
          <w:szCs w:val="24"/>
          <w:lang w:eastAsia="ru-RU"/>
        </w:rPr>
        <w:t xml:space="preserve"> - степень реализации мероприятий;</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w:t>
      </w:r>
      <w:r w:rsidRPr="00725F45">
        <w:rPr>
          <w:rFonts w:ascii="Times New Roman" w:eastAsia="Times New Roman" w:hAnsi="Times New Roman"/>
          <w:sz w:val="24"/>
          <w:szCs w:val="24"/>
          <w:vertAlign w:val="subscript"/>
          <w:lang w:eastAsia="ru-RU"/>
        </w:rPr>
        <w:t>в</w:t>
      </w:r>
      <w:r w:rsidRPr="00725F45">
        <w:rPr>
          <w:rFonts w:ascii="Times New Roman" w:eastAsia="Times New Roman" w:hAnsi="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М - общее количество мероприятий, запланированных к реализации в отчетном году.</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Оценка степени соответствия запланированному уровню затрат за счет средств бюджета СС</w:t>
      </w:r>
      <w:r w:rsidRPr="00725F45">
        <w:rPr>
          <w:rFonts w:ascii="Times New Roman" w:eastAsia="Times New Roman" w:hAnsi="Times New Roman"/>
          <w:sz w:val="24"/>
          <w:szCs w:val="24"/>
          <w:vertAlign w:val="subscript"/>
          <w:lang w:eastAsia="ru-RU"/>
        </w:rPr>
        <w:t>уз</w:t>
      </w:r>
      <w:r w:rsidRPr="00725F45">
        <w:rPr>
          <w:rFonts w:ascii="Times New Roman" w:eastAsia="Times New Roman" w:hAnsi="Times New Roman"/>
          <w:sz w:val="24"/>
          <w:szCs w:val="24"/>
          <w:lang w:eastAsia="ru-RU"/>
        </w:rPr>
        <w:t xml:space="preserve"> рассчитывается по формуле:</w:t>
      </w:r>
    </w:p>
    <w:p w:rsidR="00725F45" w:rsidRPr="00725F45" w:rsidRDefault="00725F45" w:rsidP="00725F4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СС</w:t>
      </w:r>
      <w:r w:rsidRPr="00725F45">
        <w:rPr>
          <w:rFonts w:ascii="Times New Roman" w:eastAsia="Times New Roman" w:hAnsi="Times New Roman"/>
          <w:sz w:val="24"/>
          <w:szCs w:val="24"/>
          <w:vertAlign w:val="subscript"/>
          <w:lang w:eastAsia="ru-RU"/>
        </w:rPr>
        <w:t>уз</w:t>
      </w:r>
      <w:r w:rsidRPr="00725F45">
        <w:rPr>
          <w:rFonts w:ascii="Times New Roman" w:eastAsia="Times New Roman" w:hAnsi="Times New Roman"/>
          <w:sz w:val="24"/>
          <w:szCs w:val="24"/>
          <w:lang w:eastAsia="ru-RU"/>
        </w:rPr>
        <w:t xml:space="preserve"> = З</w:t>
      </w:r>
      <w:r w:rsidRPr="00725F45">
        <w:rPr>
          <w:rFonts w:ascii="Times New Roman" w:eastAsia="Times New Roman" w:hAnsi="Times New Roman"/>
          <w:sz w:val="24"/>
          <w:szCs w:val="24"/>
          <w:vertAlign w:val="subscript"/>
          <w:lang w:eastAsia="ru-RU"/>
        </w:rPr>
        <w:t>ф</w:t>
      </w:r>
      <w:r w:rsidRPr="00725F45">
        <w:rPr>
          <w:rFonts w:ascii="Times New Roman" w:eastAsia="Times New Roman" w:hAnsi="Times New Roman"/>
          <w:sz w:val="24"/>
          <w:szCs w:val="24"/>
          <w:lang w:eastAsia="ru-RU"/>
        </w:rPr>
        <w:t xml:space="preserve"> / З</w:t>
      </w:r>
      <w:r w:rsidRPr="00725F45">
        <w:rPr>
          <w:rFonts w:ascii="Times New Roman" w:eastAsia="Times New Roman" w:hAnsi="Times New Roman"/>
          <w:sz w:val="24"/>
          <w:szCs w:val="24"/>
          <w:vertAlign w:val="subscript"/>
          <w:lang w:eastAsia="ru-RU"/>
        </w:rPr>
        <w:t>п</w:t>
      </w:r>
      <w:r w:rsidRPr="00725F45">
        <w:rPr>
          <w:rFonts w:ascii="Times New Roman" w:eastAsia="Times New Roman" w:hAnsi="Times New Roman"/>
          <w:sz w:val="24"/>
          <w:szCs w:val="24"/>
          <w:lang w:eastAsia="ru-RU"/>
        </w:rPr>
        <w:t>,</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где: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СС</w:t>
      </w:r>
      <w:r w:rsidRPr="00725F45">
        <w:rPr>
          <w:rFonts w:ascii="Times New Roman" w:eastAsia="Times New Roman" w:hAnsi="Times New Roman"/>
          <w:sz w:val="24"/>
          <w:szCs w:val="24"/>
          <w:vertAlign w:val="subscript"/>
          <w:lang w:eastAsia="ru-RU"/>
        </w:rPr>
        <w:t>уз</w:t>
      </w:r>
      <w:r w:rsidRPr="00725F45">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w:t>
      </w:r>
      <w:r w:rsidRPr="00725F45">
        <w:rPr>
          <w:rFonts w:ascii="Times New Roman" w:eastAsia="Times New Roman" w:hAnsi="Times New Roman"/>
          <w:sz w:val="24"/>
          <w:szCs w:val="24"/>
          <w:vertAlign w:val="subscript"/>
          <w:lang w:eastAsia="ru-RU"/>
        </w:rPr>
        <w:t>ф</w:t>
      </w:r>
      <w:r w:rsidRPr="00725F45">
        <w:rPr>
          <w:rFonts w:ascii="Times New Roman" w:eastAsia="Times New Roman" w:hAnsi="Times New Roman"/>
          <w:sz w:val="24"/>
          <w:szCs w:val="24"/>
          <w:lang w:eastAsia="ru-RU"/>
        </w:rPr>
        <w:t xml:space="preserve"> - фактические расходы на реализацию программы в отчетном году;</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w:t>
      </w:r>
      <w:r w:rsidRPr="00725F45">
        <w:rPr>
          <w:rFonts w:ascii="Times New Roman" w:eastAsia="Times New Roman" w:hAnsi="Times New Roman"/>
          <w:sz w:val="24"/>
          <w:szCs w:val="24"/>
          <w:vertAlign w:val="subscript"/>
          <w:lang w:eastAsia="ru-RU"/>
        </w:rPr>
        <w:t>п</w:t>
      </w:r>
      <w:r w:rsidRPr="00725F45">
        <w:rPr>
          <w:rFonts w:ascii="Times New Roman" w:eastAsia="Times New Roman" w:hAnsi="Times New Roman"/>
          <w:sz w:val="24"/>
          <w:szCs w:val="24"/>
          <w:lang w:eastAsia="ru-RU"/>
        </w:rPr>
        <w:t xml:space="preserve"> - плановые расходы на реализацию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725F45">
        <w:rPr>
          <w:rFonts w:ascii="Times New Roman" w:eastAsia="Times New Roman" w:hAnsi="Times New Roman"/>
          <w:sz w:val="24"/>
          <w:szCs w:val="24"/>
          <w:vertAlign w:val="subscript"/>
          <w:lang w:eastAsia="ru-RU"/>
        </w:rPr>
        <w:t>ЦП</w:t>
      </w:r>
      <w:r w:rsidRPr="00725F45">
        <w:rPr>
          <w:rFonts w:ascii="Times New Roman" w:eastAsia="Times New Roman" w:hAnsi="Times New Roman"/>
          <w:sz w:val="24"/>
          <w:szCs w:val="24"/>
          <w:lang w:eastAsia="ru-RU"/>
        </w:rPr>
        <w:t>, желаемой тенденцией развития которых является увеличение значений, рассчитывается по формуле:</w:t>
      </w:r>
    </w:p>
    <w:p w:rsidR="00725F45" w:rsidRPr="00725F45" w:rsidRDefault="00A80036" w:rsidP="00725F4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drawing>
          <wp:inline distT="0" distB="0" distL="0" distR="0">
            <wp:extent cx="2011680" cy="457200"/>
            <wp:effectExtent l="0" t="0" r="762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725F45">
        <w:rPr>
          <w:rFonts w:ascii="Times New Roman" w:eastAsia="Times New Roman" w:hAnsi="Times New Roman"/>
          <w:sz w:val="24"/>
          <w:szCs w:val="24"/>
          <w:vertAlign w:val="subscript"/>
          <w:lang w:eastAsia="ru-RU"/>
        </w:rPr>
        <w:t>ЦП</w:t>
      </w:r>
      <w:r w:rsidRPr="00725F45">
        <w:rPr>
          <w:rFonts w:ascii="Times New Roman" w:eastAsia="Times New Roman" w:hAnsi="Times New Roman"/>
          <w:sz w:val="24"/>
          <w:szCs w:val="24"/>
          <w:lang w:eastAsia="ru-RU"/>
        </w:rPr>
        <w:t>, желаемой тенденцией развития которых является снижение значений, рассчитывается по формуле:</w:t>
      </w:r>
    </w:p>
    <w:p w:rsidR="00725F45" w:rsidRPr="00725F45" w:rsidRDefault="00A80036" w:rsidP="00725F4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drawing>
          <wp:inline distT="0" distB="0" distL="0" distR="0">
            <wp:extent cx="2011680" cy="457200"/>
            <wp:effectExtent l="0" t="0" r="762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где: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СД</w:t>
      </w:r>
      <w:r w:rsidRPr="00725F45">
        <w:rPr>
          <w:rFonts w:ascii="Times New Roman" w:eastAsia="Times New Roman" w:hAnsi="Times New Roman"/>
          <w:sz w:val="24"/>
          <w:szCs w:val="24"/>
          <w:vertAlign w:val="subscript"/>
          <w:lang w:eastAsia="ru-RU"/>
        </w:rPr>
        <w:t>цп</w:t>
      </w:r>
      <w:r w:rsidRPr="00725F45">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ЗП</w:t>
      </w:r>
      <w:r w:rsidRPr="00725F45">
        <w:rPr>
          <w:rFonts w:ascii="Times New Roman" w:eastAsia="Times New Roman" w:hAnsi="Times New Roman"/>
          <w:sz w:val="24"/>
          <w:szCs w:val="24"/>
          <w:vertAlign w:val="subscript"/>
          <w:lang w:eastAsia="ru-RU"/>
        </w:rPr>
        <w:t>ф</w:t>
      </w:r>
      <w:r w:rsidRPr="00725F45">
        <w:rPr>
          <w:rFonts w:ascii="Times New Roman" w:eastAsia="Times New Roman" w:hAnsi="Times New Roman"/>
          <w:sz w:val="24"/>
          <w:szCs w:val="24"/>
          <w:lang w:eastAsia="ru-RU"/>
        </w:rPr>
        <w:t xml:space="preserve"> - значение целевого показателя (индикатора), фактически достигнутое на конец отчетного года;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ЗП</w:t>
      </w:r>
      <w:r w:rsidRPr="00725F45">
        <w:rPr>
          <w:rFonts w:ascii="Times New Roman" w:eastAsia="Times New Roman" w:hAnsi="Times New Roman"/>
          <w:sz w:val="24"/>
          <w:szCs w:val="24"/>
          <w:vertAlign w:val="subscript"/>
          <w:lang w:eastAsia="ru-RU"/>
        </w:rPr>
        <w:t>п</w:t>
      </w:r>
      <w:r w:rsidRPr="00725F45">
        <w:rPr>
          <w:rFonts w:ascii="Times New Roman" w:eastAsia="Times New Roman" w:hAnsi="Times New Roman"/>
          <w:sz w:val="24"/>
          <w:szCs w:val="24"/>
          <w:lang w:eastAsia="ru-RU"/>
        </w:rPr>
        <w:t xml:space="preserve"> - плановое значение целевого показателя (индикатора);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ЗП</w:t>
      </w:r>
      <w:r w:rsidRPr="00725F45">
        <w:rPr>
          <w:rFonts w:ascii="Times New Roman" w:eastAsia="Times New Roman" w:hAnsi="Times New Roman"/>
          <w:sz w:val="24"/>
          <w:szCs w:val="24"/>
          <w:vertAlign w:val="subscript"/>
          <w:lang w:eastAsia="ru-RU"/>
        </w:rPr>
        <w:t>фi</w:t>
      </w:r>
      <w:r w:rsidRPr="00725F45">
        <w:rPr>
          <w:rFonts w:ascii="Times New Roman" w:eastAsia="Times New Roman" w:hAnsi="Times New Roman"/>
          <w:sz w:val="24"/>
          <w:szCs w:val="24"/>
          <w:lang w:eastAsia="ru-RU"/>
        </w:rPr>
        <w:t xml:space="preserve"> - значение i целевого показателя (индикатора), фактически достигнутое на конец отчетного года;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lastRenderedPageBreak/>
        <w:t>ЗП</w:t>
      </w:r>
      <w:r w:rsidRPr="00725F45">
        <w:rPr>
          <w:rFonts w:ascii="Times New Roman" w:eastAsia="Times New Roman" w:hAnsi="Times New Roman"/>
          <w:sz w:val="24"/>
          <w:szCs w:val="24"/>
          <w:vertAlign w:val="subscript"/>
          <w:lang w:eastAsia="ru-RU"/>
        </w:rPr>
        <w:t>пi</w:t>
      </w:r>
      <w:r w:rsidRPr="00725F45">
        <w:rPr>
          <w:rFonts w:ascii="Times New Roman" w:eastAsia="Times New Roman" w:hAnsi="Times New Roman"/>
          <w:sz w:val="24"/>
          <w:szCs w:val="24"/>
          <w:lang w:eastAsia="ru-RU"/>
        </w:rPr>
        <w:t xml:space="preserve"> - плановое значение i целевого показателя (индикатора);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К</w:t>
      </w:r>
      <w:r w:rsidRPr="00725F45">
        <w:rPr>
          <w:rFonts w:ascii="Times New Roman" w:eastAsia="Times New Roman" w:hAnsi="Times New Roman"/>
          <w:sz w:val="24"/>
          <w:szCs w:val="24"/>
          <w:vertAlign w:val="subscript"/>
          <w:lang w:eastAsia="ru-RU"/>
        </w:rPr>
        <w:t>i</w:t>
      </w:r>
      <w:r w:rsidRPr="00725F45">
        <w:rPr>
          <w:rFonts w:ascii="Times New Roman" w:eastAsia="Times New Roman" w:hAnsi="Times New Roman"/>
          <w:sz w:val="24"/>
          <w:szCs w:val="24"/>
          <w:lang w:eastAsia="ru-RU"/>
        </w:rPr>
        <w:t xml:space="preserve"> - количество показателей (индикаторов)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725F45" w:rsidRPr="00725F45" w:rsidRDefault="00725F45" w:rsidP="00725F4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ЭР</w:t>
      </w:r>
      <w:r w:rsidRPr="00725F45">
        <w:rPr>
          <w:rFonts w:ascii="Times New Roman" w:eastAsia="Times New Roman" w:hAnsi="Times New Roman"/>
          <w:sz w:val="24"/>
          <w:szCs w:val="24"/>
          <w:vertAlign w:val="subscript"/>
          <w:lang w:eastAsia="ru-RU"/>
        </w:rPr>
        <w:t>гп</w:t>
      </w:r>
      <w:r w:rsidRPr="00725F45">
        <w:rPr>
          <w:rFonts w:ascii="Times New Roman" w:eastAsia="Times New Roman" w:hAnsi="Times New Roman"/>
          <w:sz w:val="24"/>
          <w:szCs w:val="24"/>
          <w:lang w:eastAsia="ru-RU"/>
        </w:rPr>
        <w:t xml:space="preserve"> = 0,5 x СД</w:t>
      </w:r>
      <w:r w:rsidRPr="00725F45">
        <w:rPr>
          <w:rFonts w:ascii="Times New Roman" w:eastAsia="Times New Roman" w:hAnsi="Times New Roman"/>
          <w:sz w:val="24"/>
          <w:szCs w:val="24"/>
          <w:vertAlign w:val="subscript"/>
          <w:lang w:eastAsia="ru-RU"/>
        </w:rPr>
        <w:t>цп</w:t>
      </w:r>
      <w:r w:rsidRPr="00725F45">
        <w:rPr>
          <w:rFonts w:ascii="Times New Roman" w:eastAsia="Times New Roman" w:hAnsi="Times New Roman"/>
          <w:sz w:val="24"/>
          <w:szCs w:val="24"/>
          <w:lang w:eastAsia="ru-RU"/>
        </w:rPr>
        <w:t xml:space="preserve"> + 0,3 x СС</w:t>
      </w:r>
      <w:r w:rsidRPr="00725F45">
        <w:rPr>
          <w:rFonts w:ascii="Times New Roman" w:eastAsia="Times New Roman" w:hAnsi="Times New Roman"/>
          <w:sz w:val="24"/>
          <w:szCs w:val="24"/>
          <w:vertAlign w:val="subscript"/>
          <w:lang w:eastAsia="ru-RU"/>
        </w:rPr>
        <w:t>уз</w:t>
      </w:r>
      <w:r w:rsidRPr="00725F45">
        <w:rPr>
          <w:rFonts w:ascii="Times New Roman" w:eastAsia="Times New Roman" w:hAnsi="Times New Roman"/>
          <w:sz w:val="24"/>
          <w:szCs w:val="24"/>
          <w:lang w:eastAsia="ru-RU"/>
        </w:rPr>
        <w:t xml:space="preserve"> + 0,2 x СР</w:t>
      </w:r>
      <w:r w:rsidRPr="00725F45">
        <w:rPr>
          <w:rFonts w:ascii="Times New Roman" w:eastAsia="Times New Roman" w:hAnsi="Times New Roman"/>
          <w:sz w:val="24"/>
          <w:szCs w:val="24"/>
          <w:vertAlign w:val="subscript"/>
          <w:lang w:eastAsia="ru-RU"/>
        </w:rPr>
        <w:t>м</w:t>
      </w:r>
      <w:r w:rsidRPr="00725F45">
        <w:rPr>
          <w:rFonts w:ascii="Times New Roman" w:eastAsia="Times New Roman" w:hAnsi="Times New Roman"/>
          <w:sz w:val="24"/>
          <w:szCs w:val="24"/>
          <w:lang w:eastAsia="ru-RU"/>
        </w:rPr>
        <w:t>,</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где: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ЭР</w:t>
      </w:r>
      <w:r w:rsidRPr="00725F45">
        <w:rPr>
          <w:rFonts w:ascii="Times New Roman" w:eastAsia="Times New Roman" w:hAnsi="Times New Roman"/>
          <w:sz w:val="24"/>
          <w:szCs w:val="24"/>
          <w:vertAlign w:val="subscript"/>
          <w:lang w:eastAsia="ru-RU"/>
        </w:rPr>
        <w:t>гп</w:t>
      </w:r>
      <w:r w:rsidRPr="00725F45">
        <w:rPr>
          <w:rFonts w:ascii="Times New Roman" w:eastAsia="Times New Roman" w:hAnsi="Times New Roman"/>
          <w:sz w:val="24"/>
          <w:szCs w:val="24"/>
          <w:lang w:eastAsia="ru-RU"/>
        </w:rPr>
        <w:t xml:space="preserve"> - интегральная оценка эффективности реализации муниципальной программ;</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СД</w:t>
      </w:r>
      <w:r w:rsidRPr="00725F45">
        <w:rPr>
          <w:rFonts w:ascii="Times New Roman" w:eastAsia="Times New Roman" w:hAnsi="Times New Roman"/>
          <w:sz w:val="24"/>
          <w:szCs w:val="24"/>
          <w:vertAlign w:val="subscript"/>
          <w:lang w:eastAsia="ru-RU"/>
        </w:rPr>
        <w:t>цп</w:t>
      </w:r>
      <w:r w:rsidRPr="00725F45">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СС</w:t>
      </w:r>
      <w:r w:rsidRPr="00725F45">
        <w:rPr>
          <w:rFonts w:ascii="Times New Roman" w:eastAsia="Times New Roman" w:hAnsi="Times New Roman"/>
          <w:sz w:val="24"/>
          <w:szCs w:val="24"/>
          <w:vertAlign w:val="subscript"/>
          <w:lang w:eastAsia="ru-RU"/>
        </w:rPr>
        <w:t>уз</w:t>
      </w:r>
      <w:r w:rsidRPr="00725F45">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СР</w:t>
      </w:r>
      <w:r w:rsidRPr="00725F45">
        <w:rPr>
          <w:rFonts w:ascii="Times New Roman" w:eastAsia="Times New Roman" w:hAnsi="Times New Roman"/>
          <w:sz w:val="24"/>
          <w:szCs w:val="24"/>
          <w:vertAlign w:val="subscript"/>
          <w:lang w:eastAsia="ru-RU"/>
        </w:rPr>
        <w:t>м</w:t>
      </w:r>
      <w:r w:rsidRPr="00725F45">
        <w:rPr>
          <w:rFonts w:ascii="Times New Roman" w:eastAsia="Times New Roman" w:hAnsi="Times New Roman"/>
          <w:sz w:val="24"/>
          <w:szCs w:val="24"/>
          <w:lang w:eastAsia="ru-RU"/>
        </w:rPr>
        <w:t xml:space="preserve"> - степень реализации мероприятий.</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725F45">
        <w:rPr>
          <w:rFonts w:ascii="Times New Roman" w:eastAsia="Times New Roman" w:hAnsi="Times New Roman"/>
          <w:sz w:val="24"/>
          <w:szCs w:val="24"/>
          <w:vertAlign w:val="subscript"/>
          <w:lang w:eastAsia="ru-RU"/>
        </w:rPr>
        <w:t>гп</w:t>
      </w:r>
      <w:r w:rsidRPr="00725F45">
        <w:rPr>
          <w:rFonts w:ascii="Times New Roman" w:eastAsia="Times New Roman" w:hAnsi="Times New Roman"/>
          <w:sz w:val="24"/>
          <w:szCs w:val="24"/>
          <w:lang w:eastAsia="ru-RU"/>
        </w:rPr>
        <w:t>) составляет не менее 0,90.</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725F45">
        <w:rPr>
          <w:rFonts w:ascii="Times New Roman" w:eastAsia="Times New Roman" w:hAnsi="Times New Roman"/>
          <w:sz w:val="24"/>
          <w:szCs w:val="24"/>
          <w:vertAlign w:val="subscript"/>
          <w:lang w:eastAsia="ru-RU"/>
        </w:rPr>
        <w:t>гп</w:t>
      </w:r>
      <w:r w:rsidRPr="00725F45">
        <w:rPr>
          <w:rFonts w:ascii="Times New Roman" w:eastAsia="Times New Roman" w:hAnsi="Times New Roman"/>
          <w:sz w:val="24"/>
          <w:szCs w:val="24"/>
          <w:lang w:eastAsia="ru-RU"/>
        </w:rPr>
        <w:t>) составляет не менее 0,80.</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(ЭР</w:t>
      </w:r>
      <w:r w:rsidRPr="00725F45">
        <w:rPr>
          <w:rFonts w:ascii="Times New Roman" w:eastAsia="Times New Roman" w:hAnsi="Times New Roman"/>
          <w:sz w:val="24"/>
          <w:szCs w:val="24"/>
          <w:vertAlign w:val="subscript"/>
          <w:lang w:eastAsia="ru-RU"/>
        </w:rPr>
        <w:t>гп</w:t>
      </w:r>
      <w:r w:rsidRPr="00725F45">
        <w:rPr>
          <w:rFonts w:ascii="Times New Roman" w:eastAsia="Times New Roman" w:hAnsi="Times New Roman"/>
          <w:sz w:val="24"/>
          <w:szCs w:val="24"/>
          <w:lang w:eastAsia="ru-RU"/>
        </w:rPr>
        <w:t>) составляет не менее 0,70.</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В остальных случаях эффективность реализации муниципальной программы признается неудовлетворительной.</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муниципальных программ.</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Оценка степени эффективности использования средств бюджета Э</w:t>
      </w:r>
      <w:r w:rsidRPr="00725F45">
        <w:rPr>
          <w:rFonts w:ascii="Times New Roman" w:eastAsia="Times New Roman" w:hAnsi="Times New Roman"/>
          <w:sz w:val="24"/>
          <w:szCs w:val="24"/>
          <w:vertAlign w:val="subscript"/>
          <w:lang w:eastAsia="ru-RU"/>
        </w:rPr>
        <w:t>об</w:t>
      </w:r>
      <w:r w:rsidRPr="00725F45">
        <w:rPr>
          <w:rFonts w:ascii="Times New Roman" w:eastAsia="Times New Roman" w:hAnsi="Times New Roman"/>
          <w:sz w:val="24"/>
          <w:szCs w:val="24"/>
          <w:lang w:eastAsia="ru-RU"/>
        </w:rPr>
        <w:t xml:space="preserve"> рассчитывается по формуле:</w:t>
      </w:r>
    </w:p>
    <w:p w:rsidR="00725F45" w:rsidRPr="00725F45" w:rsidRDefault="00725F45" w:rsidP="00725F4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Э</w:t>
      </w:r>
      <w:r w:rsidRPr="00725F45">
        <w:rPr>
          <w:rFonts w:ascii="Times New Roman" w:eastAsia="Times New Roman" w:hAnsi="Times New Roman"/>
          <w:sz w:val="24"/>
          <w:szCs w:val="24"/>
          <w:vertAlign w:val="subscript"/>
          <w:lang w:eastAsia="ru-RU"/>
        </w:rPr>
        <w:t>б</w:t>
      </w:r>
      <w:r w:rsidRPr="00725F45">
        <w:rPr>
          <w:rFonts w:ascii="Times New Roman" w:eastAsia="Times New Roman" w:hAnsi="Times New Roman"/>
          <w:sz w:val="24"/>
          <w:szCs w:val="24"/>
          <w:lang w:eastAsia="ru-RU"/>
        </w:rPr>
        <w:t xml:space="preserve"> = СД</w:t>
      </w:r>
      <w:r w:rsidRPr="00725F45">
        <w:rPr>
          <w:rFonts w:ascii="Times New Roman" w:eastAsia="Times New Roman" w:hAnsi="Times New Roman"/>
          <w:sz w:val="24"/>
          <w:szCs w:val="24"/>
          <w:vertAlign w:val="subscript"/>
          <w:lang w:eastAsia="ru-RU"/>
        </w:rPr>
        <w:t>цп</w:t>
      </w:r>
      <w:r w:rsidRPr="00725F45">
        <w:rPr>
          <w:rFonts w:ascii="Times New Roman" w:eastAsia="Times New Roman" w:hAnsi="Times New Roman"/>
          <w:sz w:val="24"/>
          <w:szCs w:val="24"/>
          <w:lang w:eastAsia="ru-RU"/>
        </w:rPr>
        <w:t xml:space="preserve"> / СС</w:t>
      </w:r>
      <w:r w:rsidRPr="00725F45">
        <w:rPr>
          <w:rFonts w:ascii="Times New Roman" w:eastAsia="Times New Roman" w:hAnsi="Times New Roman"/>
          <w:sz w:val="24"/>
          <w:szCs w:val="24"/>
          <w:vertAlign w:val="subscript"/>
          <w:lang w:eastAsia="ru-RU"/>
        </w:rPr>
        <w:t>уз</w:t>
      </w:r>
      <w:r w:rsidRPr="00725F45">
        <w:rPr>
          <w:rFonts w:ascii="Times New Roman" w:eastAsia="Times New Roman" w:hAnsi="Times New Roman"/>
          <w:sz w:val="24"/>
          <w:szCs w:val="24"/>
          <w:lang w:eastAsia="ru-RU"/>
        </w:rPr>
        <w:t>,</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где:</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Э</w:t>
      </w:r>
      <w:r w:rsidRPr="00725F45">
        <w:rPr>
          <w:rFonts w:ascii="Times New Roman" w:eastAsia="Times New Roman" w:hAnsi="Times New Roman"/>
          <w:sz w:val="24"/>
          <w:szCs w:val="24"/>
          <w:vertAlign w:val="subscript"/>
          <w:lang w:eastAsia="ru-RU"/>
        </w:rPr>
        <w:t>б</w:t>
      </w:r>
      <w:r w:rsidRPr="00725F45">
        <w:rPr>
          <w:rFonts w:ascii="Times New Roman" w:eastAsia="Times New Roman" w:hAnsi="Times New Roman"/>
          <w:sz w:val="24"/>
          <w:szCs w:val="24"/>
          <w:lang w:eastAsia="ru-RU"/>
        </w:rPr>
        <w:t xml:space="preserve"> - эффективность использования средств бюджета;</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СД</w:t>
      </w:r>
      <w:r w:rsidRPr="00725F45">
        <w:rPr>
          <w:rFonts w:ascii="Times New Roman" w:eastAsia="Times New Roman" w:hAnsi="Times New Roman"/>
          <w:sz w:val="24"/>
          <w:szCs w:val="24"/>
          <w:vertAlign w:val="subscript"/>
          <w:lang w:eastAsia="ru-RU"/>
        </w:rPr>
        <w:t>цп</w:t>
      </w:r>
      <w:r w:rsidRPr="00725F45">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725F45" w:rsidRP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СС</w:t>
      </w:r>
      <w:r w:rsidRPr="00725F45">
        <w:rPr>
          <w:rFonts w:ascii="Times New Roman" w:eastAsia="Times New Roman" w:hAnsi="Times New Roman"/>
          <w:sz w:val="24"/>
          <w:szCs w:val="24"/>
          <w:vertAlign w:val="subscript"/>
          <w:lang w:eastAsia="ru-RU"/>
        </w:rPr>
        <w:t>уз</w:t>
      </w:r>
      <w:r w:rsidRPr="00725F45">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725F45" w:rsidRDefault="00725F45"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F45">
        <w:rPr>
          <w:rFonts w:ascii="Times New Roman" w:eastAsia="Times New Roman" w:hAnsi="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7D79E0" w:rsidRDefault="007D79E0"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D79E0" w:rsidRDefault="007D79E0"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D79E0" w:rsidRDefault="007D79E0"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D79E0" w:rsidRDefault="007D79E0"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D79E0" w:rsidRDefault="007D79E0"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D79E0" w:rsidRDefault="007D79E0" w:rsidP="00725F4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D79E0" w:rsidRPr="00725F45" w:rsidRDefault="007D79E0" w:rsidP="00725F45">
      <w:pPr>
        <w:autoSpaceDE w:val="0"/>
        <w:autoSpaceDN w:val="0"/>
        <w:adjustRightInd w:val="0"/>
        <w:spacing w:after="0" w:line="240" w:lineRule="auto"/>
        <w:ind w:firstLine="709"/>
        <w:jc w:val="both"/>
        <w:rPr>
          <w:rFonts w:eastAsia="Times New Roman"/>
          <w:sz w:val="24"/>
          <w:szCs w:val="24"/>
          <w:lang w:eastAsia="ru-RU"/>
        </w:rPr>
      </w:pPr>
    </w:p>
    <w:p w:rsidR="00F87173" w:rsidRPr="00F87173" w:rsidRDefault="00F87173" w:rsidP="0018441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C47EF" w:rsidRPr="00753908" w:rsidRDefault="00A80036" w:rsidP="009C47EF">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lastRenderedPageBreak/>
        <w:drawing>
          <wp:inline distT="0" distB="0" distL="0" distR="0">
            <wp:extent cx="548640" cy="640080"/>
            <wp:effectExtent l="19050" t="0" r="3810" b="0"/>
            <wp:docPr id="14" name="Рисунок 10"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герб чб2 с заливкой5"/>
                    <pic:cNvPicPr>
                      <a:picLocks noChangeAspect="1" noChangeArrowheads="1"/>
                    </pic:cNvPicPr>
                  </pic:nvPicPr>
                  <pic:blipFill>
                    <a:blip r:embed="rId34"/>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9C47EF" w:rsidRPr="00753908" w:rsidRDefault="009C47EF" w:rsidP="009C47EF">
      <w:pPr>
        <w:spacing w:after="0" w:line="240" w:lineRule="auto"/>
        <w:jc w:val="center"/>
        <w:rPr>
          <w:rFonts w:ascii="Times New Roman" w:hAnsi="Times New Roman"/>
          <w:sz w:val="24"/>
          <w:szCs w:val="24"/>
          <w:lang w:eastAsia="ru-RU"/>
        </w:rPr>
      </w:pPr>
      <w:r w:rsidRPr="00753908">
        <w:rPr>
          <w:rFonts w:ascii="Times New Roman" w:hAnsi="Times New Roman"/>
          <w:sz w:val="24"/>
          <w:szCs w:val="24"/>
          <w:lang w:eastAsia="ru-RU"/>
        </w:rPr>
        <w:t>Муниципальное образование «Облученский муниципальный район»</w:t>
      </w:r>
    </w:p>
    <w:p w:rsidR="009C47EF" w:rsidRPr="00753908" w:rsidRDefault="009C47EF" w:rsidP="009C47EF">
      <w:pPr>
        <w:spacing w:after="0" w:line="240" w:lineRule="auto"/>
        <w:jc w:val="center"/>
        <w:rPr>
          <w:rFonts w:ascii="Times New Roman" w:hAnsi="Times New Roman"/>
          <w:sz w:val="24"/>
          <w:szCs w:val="24"/>
          <w:lang w:eastAsia="ru-RU"/>
        </w:rPr>
      </w:pPr>
      <w:r w:rsidRPr="00753908">
        <w:rPr>
          <w:rFonts w:ascii="Times New Roman" w:hAnsi="Times New Roman"/>
          <w:sz w:val="24"/>
          <w:szCs w:val="24"/>
          <w:lang w:eastAsia="ru-RU"/>
        </w:rPr>
        <w:t>Еврейской автономной области</w:t>
      </w:r>
    </w:p>
    <w:p w:rsidR="009C47EF" w:rsidRPr="00753908" w:rsidRDefault="009C47EF" w:rsidP="009C47EF">
      <w:pPr>
        <w:spacing w:after="0" w:line="240" w:lineRule="auto"/>
        <w:jc w:val="center"/>
        <w:rPr>
          <w:rFonts w:ascii="Times New Roman" w:hAnsi="Times New Roman"/>
          <w:sz w:val="24"/>
          <w:szCs w:val="24"/>
          <w:lang w:eastAsia="ru-RU"/>
        </w:rPr>
      </w:pPr>
    </w:p>
    <w:p w:rsidR="009C47EF" w:rsidRPr="00753908" w:rsidRDefault="009C47EF" w:rsidP="009C47EF">
      <w:pPr>
        <w:spacing w:after="0" w:line="240" w:lineRule="auto"/>
        <w:jc w:val="center"/>
        <w:rPr>
          <w:rFonts w:ascii="Times New Roman" w:hAnsi="Times New Roman"/>
          <w:b/>
          <w:bCs/>
          <w:sz w:val="24"/>
          <w:szCs w:val="24"/>
          <w:lang w:eastAsia="ru-RU"/>
        </w:rPr>
      </w:pPr>
      <w:r w:rsidRPr="00753908">
        <w:rPr>
          <w:rFonts w:ascii="Times New Roman" w:hAnsi="Times New Roman"/>
          <w:b/>
          <w:bCs/>
          <w:sz w:val="24"/>
          <w:szCs w:val="24"/>
          <w:lang w:eastAsia="ru-RU"/>
        </w:rPr>
        <w:t>АДМИНИСТРАЦИЯ МУНИЦИПАЛЬНОГО РАЙОНА</w:t>
      </w:r>
    </w:p>
    <w:p w:rsidR="009C47EF" w:rsidRPr="00753908" w:rsidRDefault="009C47EF" w:rsidP="009C47EF">
      <w:pPr>
        <w:spacing w:after="0" w:line="240" w:lineRule="auto"/>
        <w:jc w:val="center"/>
        <w:rPr>
          <w:rFonts w:ascii="Times New Roman" w:hAnsi="Times New Roman"/>
          <w:b/>
          <w:bCs/>
          <w:sz w:val="24"/>
          <w:szCs w:val="24"/>
          <w:lang w:eastAsia="ru-RU"/>
        </w:rPr>
      </w:pPr>
    </w:p>
    <w:p w:rsidR="009C47EF" w:rsidRPr="00753908" w:rsidRDefault="009C47EF" w:rsidP="009C47EF">
      <w:pPr>
        <w:spacing w:after="0" w:line="240" w:lineRule="auto"/>
        <w:jc w:val="center"/>
        <w:rPr>
          <w:rFonts w:ascii="Times New Roman" w:hAnsi="Times New Roman"/>
          <w:sz w:val="24"/>
          <w:szCs w:val="24"/>
          <w:lang w:eastAsia="ru-RU"/>
        </w:rPr>
      </w:pPr>
      <w:r w:rsidRPr="00753908">
        <w:rPr>
          <w:rFonts w:ascii="Times New Roman" w:hAnsi="Times New Roman"/>
          <w:b/>
          <w:bCs/>
          <w:sz w:val="24"/>
          <w:szCs w:val="24"/>
          <w:lang w:eastAsia="ru-RU"/>
        </w:rPr>
        <w:t>ПОСТАНОВЛЕНИЕ</w:t>
      </w:r>
    </w:p>
    <w:p w:rsidR="009C47EF" w:rsidRPr="00753908" w:rsidRDefault="009C47EF" w:rsidP="009C47EF">
      <w:pPr>
        <w:tabs>
          <w:tab w:val="left" w:pos="4080"/>
        </w:tabs>
        <w:spacing w:after="0" w:line="240" w:lineRule="auto"/>
        <w:rPr>
          <w:rFonts w:ascii="Times New Roman" w:hAnsi="Times New Roman"/>
          <w:sz w:val="24"/>
          <w:szCs w:val="24"/>
          <w:lang w:eastAsia="ru-RU"/>
        </w:rPr>
      </w:pPr>
      <w:r w:rsidRPr="00753908">
        <w:rPr>
          <w:rFonts w:ascii="Times New Roman" w:hAnsi="Times New Roman"/>
          <w:sz w:val="24"/>
          <w:szCs w:val="24"/>
          <w:lang w:eastAsia="ru-RU"/>
        </w:rPr>
        <w:t xml:space="preserve">09.10.2023                                                                                                     </w:t>
      </w:r>
      <w:r>
        <w:rPr>
          <w:rFonts w:ascii="Times New Roman" w:hAnsi="Times New Roman"/>
          <w:sz w:val="24"/>
          <w:szCs w:val="24"/>
          <w:lang w:eastAsia="ru-RU"/>
        </w:rPr>
        <w:t xml:space="preserve">                  </w:t>
      </w:r>
      <w:r w:rsidRPr="00753908">
        <w:rPr>
          <w:rFonts w:ascii="Times New Roman" w:hAnsi="Times New Roman"/>
          <w:sz w:val="24"/>
          <w:szCs w:val="24"/>
          <w:lang w:eastAsia="ru-RU"/>
        </w:rPr>
        <w:t xml:space="preserve">  № 250</w:t>
      </w:r>
    </w:p>
    <w:p w:rsidR="009C47EF" w:rsidRPr="00753908" w:rsidRDefault="009C47EF" w:rsidP="009C47EF">
      <w:pPr>
        <w:tabs>
          <w:tab w:val="left" w:pos="4080"/>
        </w:tabs>
        <w:spacing w:after="0" w:line="240" w:lineRule="auto"/>
        <w:jc w:val="center"/>
        <w:rPr>
          <w:rFonts w:ascii="Times New Roman" w:hAnsi="Times New Roman"/>
          <w:sz w:val="24"/>
          <w:szCs w:val="24"/>
          <w:lang w:eastAsia="ru-RU"/>
        </w:rPr>
      </w:pPr>
      <w:r w:rsidRPr="00753908">
        <w:rPr>
          <w:rFonts w:ascii="Times New Roman" w:hAnsi="Times New Roman"/>
          <w:sz w:val="24"/>
          <w:szCs w:val="24"/>
          <w:lang w:eastAsia="ru-RU"/>
        </w:rPr>
        <w:t>г. Облучье</w:t>
      </w:r>
    </w:p>
    <w:p w:rsidR="009C47EF" w:rsidRPr="00753908" w:rsidRDefault="009C47EF" w:rsidP="009C47EF">
      <w:pPr>
        <w:spacing w:after="0" w:line="240" w:lineRule="auto"/>
        <w:ind w:left="567" w:firstLine="709"/>
        <w:jc w:val="both"/>
        <w:rPr>
          <w:rFonts w:ascii="Times New Roman" w:hAnsi="Times New Roman"/>
          <w:sz w:val="24"/>
          <w:szCs w:val="24"/>
          <w:lang w:eastAsia="ru-RU"/>
        </w:rPr>
      </w:pPr>
    </w:p>
    <w:p w:rsidR="009C47EF" w:rsidRPr="00753908" w:rsidRDefault="009C47EF" w:rsidP="009C47EF">
      <w:pPr>
        <w:autoSpaceDE w:val="0"/>
        <w:autoSpaceDN w:val="0"/>
        <w:adjustRightInd w:val="0"/>
        <w:spacing w:after="0" w:line="240" w:lineRule="auto"/>
        <w:jc w:val="both"/>
        <w:rPr>
          <w:rFonts w:ascii="Times New Roman" w:hAnsi="Times New Roman"/>
          <w:sz w:val="24"/>
          <w:szCs w:val="24"/>
          <w:lang w:eastAsia="ru-RU"/>
        </w:rPr>
      </w:pPr>
      <w:r w:rsidRPr="00753908">
        <w:rPr>
          <w:rFonts w:ascii="Times New Roman" w:hAnsi="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2023-2025 годы»</w:t>
      </w:r>
    </w:p>
    <w:p w:rsidR="009C47EF" w:rsidRPr="00753908" w:rsidRDefault="009C47EF" w:rsidP="009C47EF">
      <w:pPr>
        <w:tabs>
          <w:tab w:val="left" w:pos="0"/>
        </w:tabs>
        <w:spacing w:after="0" w:line="240" w:lineRule="auto"/>
        <w:ind w:firstLine="709"/>
        <w:jc w:val="both"/>
        <w:rPr>
          <w:rFonts w:ascii="Times New Roman" w:hAnsi="Times New Roman"/>
          <w:sz w:val="24"/>
          <w:szCs w:val="24"/>
          <w:lang w:eastAsia="ru-RU"/>
        </w:rPr>
      </w:pPr>
    </w:p>
    <w:p w:rsidR="009C47EF" w:rsidRPr="00753908" w:rsidRDefault="009C47EF" w:rsidP="009C47EF">
      <w:pPr>
        <w:tabs>
          <w:tab w:val="left" w:pos="0"/>
        </w:tabs>
        <w:spacing w:after="0" w:line="240" w:lineRule="auto"/>
        <w:ind w:firstLine="709"/>
        <w:contextualSpacing/>
        <w:jc w:val="both"/>
        <w:rPr>
          <w:rFonts w:ascii="Times New Roman" w:hAnsi="Times New Roman"/>
          <w:sz w:val="24"/>
          <w:szCs w:val="24"/>
          <w:lang w:eastAsia="ru-RU"/>
        </w:rPr>
      </w:pPr>
      <w:r w:rsidRPr="00753908">
        <w:rPr>
          <w:rFonts w:ascii="Times New Roman" w:hAnsi="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9C47EF" w:rsidRPr="00753908" w:rsidRDefault="009C47EF" w:rsidP="009C47EF">
      <w:pPr>
        <w:tabs>
          <w:tab w:val="left" w:pos="0"/>
        </w:tabs>
        <w:spacing w:after="0" w:line="240" w:lineRule="auto"/>
        <w:contextualSpacing/>
        <w:jc w:val="both"/>
        <w:rPr>
          <w:rFonts w:ascii="Times New Roman" w:hAnsi="Times New Roman"/>
          <w:sz w:val="24"/>
          <w:szCs w:val="24"/>
          <w:lang w:eastAsia="ru-RU"/>
        </w:rPr>
      </w:pPr>
      <w:r w:rsidRPr="00753908">
        <w:rPr>
          <w:rFonts w:ascii="Times New Roman" w:hAnsi="Times New Roman"/>
          <w:sz w:val="24"/>
          <w:szCs w:val="24"/>
          <w:lang w:eastAsia="ru-RU"/>
        </w:rPr>
        <w:t>ПОСТАНОВЛЯЕТ:</w:t>
      </w:r>
    </w:p>
    <w:p w:rsidR="009C47EF" w:rsidRPr="00753908" w:rsidRDefault="009C47EF" w:rsidP="009C47EF">
      <w:pPr>
        <w:spacing w:after="0" w:line="240" w:lineRule="auto"/>
        <w:ind w:firstLine="709"/>
        <w:contextualSpacing/>
        <w:jc w:val="both"/>
        <w:rPr>
          <w:rFonts w:ascii="Times New Roman" w:hAnsi="Times New Roman"/>
          <w:sz w:val="24"/>
          <w:szCs w:val="24"/>
          <w:lang w:eastAsia="ru-RU"/>
        </w:rPr>
      </w:pPr>
      <w:r w:rsidRPr="00753908">
        <w:rPr>
          <w:rFonts w:ascii="Times New Roman" w:hAnsi="Times New Roman"/>
          <w:sz w:val="24"/>
          <w:szCs w:val="24"/>
          <w:lang w:eastAsia="ru-RU"/>
        </w:rPr>
        <w:t>1. Внести в муниципальную программу «Развитие образования в муниципальном образовании «Облученский муниципальный район» на 2023-2025 годы», утверждённую постановлением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 (далее – программа) следующие изменения:</w:t>
      </w:r>
    </w:p>
    <w:p w:rsidR="009C47EF" w:rsidRPr="00753908" w:rsidRDefault="009C47EF" w:rsidP="009C47EF">
      <w:pPr>
        <w:spacing w:after="0" w:line="240" w:lineRule="auto"/>
        <w:ind w:firstLine="709"/>
        <w:contextualSpacing/>
        <w:jc w:val="both"/>
        <w:rPr>
          <w:rFonts w:ascii="Times New Roman" w:hAnsi="Times New Roman"/>
          <w:sz w:val="24"/>
          <w:szCs w:val="24"/>
          <w:lang w:eastAsia="ru-RU"/>
        </w:rPr>
      </w:pPr>
      <w:r w:rsidRPr="00753908">
        <w:rPr>
          <w:rFonts w:ascii="Times New Roman" w:hAnsi="Times New Roman"/>
          <w:sz w:val="24"/>
          <w:szCs w:val="24"/>
          <w:lang w:eastAsia="ru-RU"/>
        </w:rPr>
        <w:t>1.1. Строку «Объемы и источники финансирования муниципальной программы» Паспорта программы изложить в следующей редакции:</w:t>
      </w:r>
    </w:p>
    <w:p w:rsidR="009C47EF" w:rsidRPr="00753908" w:rsidRDefault="009C47EF" w:rsidP="009C47EF">
      <w:pPr>
        <w:spacing w:after="0" w:line="240" w:lineRule="auto"/>
        <w:ind w:left="567" w:firstLine="709"/>
        <w:contextualSpacing/>
        <w:jc w:val="both"/>
        <w:rPr>
          <w:rFonts w:ascii="Times New Roman" w:hAnsi="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tblPr>
      <w:tblGrid>
        <w:gridCol w:w="2189"/>
        <w:gridCol w:w="7371"/>
      </w:tblGrid>
      <w:tr w:rsidR="009C47EF" w:rsidRPr="00753908" w:rsidTr="007D79E0">
        <w:tc>
          <w:tcPr>
            <w:tcW w:w="2189" w:type="dxa"/>
          </w:tcPr>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Объемы и  источники финансирования муниципальной программы</w:t>
            </w:r>
          </w:p>
        </w:tc>
        <w:tc>
          <w:tcPr>
            <w:tcW w:w="7371" w:type="dxa"/>
          </w:tcPr>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Общий объем финансирования муниципальной программы на три года составляет 1 374 437,1 тыс. руб. в том числе:</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2023 год – 556 520,9 тыс. руб., в том числе:</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федеральный бюджет – 94 165,4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областной бюджет – 309 224,4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бюджет района – 153 131,1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2024 год – 391 905,2 тыс. руб., в том числе:</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федеральный бюджет – 38 328,3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областной бюджет – 236 582,3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бюджет района – 116 994,6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2025 год – 426 011,0 тыс. руб., в том числе:</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федеральный бюджет – 37 605,6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областной бюджет – 264 798,3 тыс. руб.;</w:t>
            </w:r>
          </w:p>
          <w:p w:rsidR="009C47EF" w:rsidRPr="00753908" w:rsidRDefault="009C47EF" w:rsidP="007D79E0">
            <w:pPr>
              <w:suppressAutoHyphens/>
              <w:autoSpaceDE w:val="0"/>
              <w:autoSpaceDN w:val="0"/>
              <w:adjustRightInd w:val="0"/>
              <w:spacing w:after="0" w:line="240" w:lineRule="auto"/>
              <w:jc w:val="both"/>
              <w:rPr>
                <w:rFonts w:ascii="Times New Roman" w:hAnsi="Times New Roman"/>
                <w:sz w:val="20"/>
                <w:szCs w:val="20"/>
                <w:lang w:eastAsia="ru-RU"/>
              </w:rPr>
            </w:pPr>
            <w:r w:rsidRPr="00753908">
              <w:rPr>
                <w:rFonts w:ascii="Times New Roman" w:hAnsi="Times New Roman"/>
                <w:sz w:val="20"/>
                <w:szCs w:val="20"/>
                <w:lang w:eastAsia="ru-RU"/>
              </w:rPr>
              <w:t>- бюджет района – 123 607,1 тыс. руб.</w:t>
            </w:r>
          </w:p>
        </w:tc>
      </w:tr>
    </w:tbl>
    <w:p w:rsidR="009C47EF" w:rsidRPr="00753908" w:rsidRDefault="009C47EF" w:rsidP="009C47EF">
      <w:pPr>
        <w:suppressAutoHyphens/>
        <w:spacing w:after="0" w:line="240" w:lineRule="auto"/>
        <w:ind w:left="567" w:firstLine="709"/>
        <w:jc w:val="both"/>
        <w:rPr>
          <w:rFonts w:ascii="Times New Roman" w:hAnsi="Times New Roman"/>
          <w:sz w:val="24"/>
          <w:szCs w:val="24"/>
          <w:lang w:eastAsia="ru-RU"/>
        </w:rPr>
      </w:pPr>
    </w:p>
    <w:p w:rsidR="009C47EF" w:rsidRDefault="009C47EF" w:rsidP="009C47EF">
      <w:pPr>
        <w:tabs>
          <w:tab w:val="right" w:pos="9498"/>
        </w:tabs>
        <w:suppressAutoHyphens/>
        <w:spacing w:after="0" w:line="240" w:lineRule="auto"/>
        <w:ind w:firstLine="709"/>
        <w:jc w:val="both"/>
        <w:rPr>
          <w:rFonts w:ascii="Times New Roman" w:hAnsi="Times New Roman"/>
          <w:sz w:val="24"/>
          <w:szCs w:val="24"/>
          <w:lang w:eastAsia="ru-RU"/>
        </w:rPr>
      </w:pPr>
      <w:r w:rsidRPr="00753908">
        <w:rPr>
          <w:rFonts w:ascii="Times New Roman" w:hAnsi="Times New Roman"/>
          <w:sz w:val="24"/>
          <w:szCs w:val="24"/>
          <w:lang w:eastAsia="ru-RU"/>
        </w:rPr>
        <w:t>1.2. Пункт 9 программы изложить в следующей редакции:</w:t>
      </w:r>
    </w:p>
    <w:p w:rsidR="009C47EF" w:rsidRDefault="009C47EF" w:rsidP="009C47EF">
      <w:pPr>
        <w:tabs>
          <w:tab w:val="right" w:pos="9498"/>
        </w:tabs>
        <w:suppressAutoHyphens/>
        <w:spacing w:after="0" w:line="240" w:lineRule="auto"/>
        <w:ind w:firstLine="709"/>
        <w:jc w:val="both"/>
        <w:rPr>
          <w:rFonts w:ascii="Times New Roman" w:hAnsi="Times New Roman"/>
          <w:sz w:val="24"/>
          <w:szCs w:val="24"/>
          <w:lang w:eastAsia="ru-RU"/>
        </w:rPr>
      </w:pPr>
    </w:p>
    <w:p w:rsidR="009C47EF" w:rsidRDefault="009C47EF" w:rsidP="009C47EF">
      <w:pPr>
        <w:tabs>
          <w:tab w:val="right" w:pos="9498"/>
        </w:tabs>
        <w:suppressAutoHyphens/>
        <w:spacing w:after="0" w:line="240" w:lineRule="auto"/>
        <w:ind w:firstLine="709"/>
        <w:jc w:val="both"/>
        <w:rPr>
          <w:rFonts w:ascii="Times New Roman" w:hAnsi="Times New Roman"/>
          <w:sz w:val="24"/>
          <w:szCs w:val="24"/>
          <w:lang w:eastAsia="ru-RU"/>
        </w:rPr>
        <w:sectPr w:rsidR="009C47EF" w:rsidSect="007D79E0">
          <w:headerReference w:type="default" r:id="rId35"/>
          <w:pgSz w:w="11906" w:h="16838" w:code="9"/>
          <w:pgMar w:top="1134" w:right="709" w:bottom="1134" w:left="1701" w:header="709" w:footer="709" w:gutter="0"/>
          <w:cols w:space="708"/>
          <w:titlePg/>
          <w:docGrid w:linePitch="360"/>
        </w:sectPr>
      </w:pPr>
    </w:p>
    <w:p w:rsidR="009058FB" w:rsidRPr="009058FB" w:rsidRDefault="009058FB" w:rsidP="009058FB">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9058FB">
        <w:rPr>
          <w:rFonts w:ascii="Times New Roman" w:eastAsia="Times New Roman" w:hAnsi="Times New Roman" w:cs="Calibri"/>
          <w:sz w:val="24"/>
          <w:szCs w:val="24"/>
        </w:rPr>
        <w:lastRenderedPageBreak/>
        <w:t>«9. Объемы и источники финансирования муниципальной программы</w:t>
      </w:r>
      <w:r w:rsidRPr="009058FB">
        <w:rPr>
          <w:rFonts w:ascii="Times New Roman" w:eastAsia="Times New Roman" w:hAnsi="Times New Roman"/>
          <w:sz w:val="24"/>
          <w:szCs w:val="24"/>
        </w:rPr>
        <w:t xml:space="preserve"> </w:t>
      </w:r>
    </w:p>
    <w:p w:rsidR="009058FB" w:rsidRPr="009058FB" w:rsidRDefault="009058FB" w:rsidP="009058FB">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9058FB">
        <w:rPr>
          <w:rFonts w:ascii="Times New Roman" w:eastAsia="Times New Roman" w:hAnsi="Times New Roman"/>
          <w:sz w:val="24"/>
          <w:szCs w:val="24"/>
        </w:rPr>
        <w:t>Информация</w:t>
      </w:r>
    </w:p>
    <w:p w:rsidR="009058FB" w:rsidRPr="009058FB" w:rsidRDefault="009058FB" w:rsidP="009058FB">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9058FB">
        <w:rPr>
          <w:rFonts w:ascii="Times New Roman" w:eastAsia="Times New Roman" w:hAnsi="Times New Roman"/>
          <w:sz w:val="24"/>
          <w:szCs w:val="24"/>
        </w:rPr>
        <w:t>о ресурсном обеспечении муниципальной программы «Развитие образования в муниципальном образовании «Облученский муниципальный район» на 2023-2025 годы» за счет средств местного бюджета и прогнозная оценка о</w:t>
      </w:r>
      <w:r w:rsidR="007D79E0">
        <w:rPr>
          <w:rFonts w:ascii="Times New Roman" w:eastAsia="Times New Roman" w:hAnsi="Times New Roman"/>
          <w:sz w:val="24"/>
          <w:szCs w:val="24"/>
        </w:rPr>
        <w:t xml:space="preserve"> </w:t>
      </w:r>
      <w:r w:rsidRPr="009058FB">
        <w:rPr>
          <w:rFonts w:ascii="Times New Roman" w:eastAsia="Times New Roman" w:hAnsi="Times New Roman"/>
          <w:sz w:val="24"/>
          <w:szCs w:val="24"/>
        </w:rPr>
        <w:t>привлекаемых на реализацию ее целей средств федерального, областного бюджета и внебюджетных источников</w:t>
      </w:r>
    </w:p>
    <w:p w:rsidR="009058FB" w:rsidRPr="009058FB" w:rsidRDefault="009058FB" w:rsidP="007D79E0">
      <w:pPr>
        <w:widowControl w:val="0"/>
        <w:suppressAutoHyphens/>
        <w:autoSpaceDE w:val="0"/>
        <w:autoSpaceDN w:val="0"/>
        <w:adjustRightInd w:val="0"/>
        <w:spacing w:after="0" w:line="240" w:lineRule="auto"/>
        <w:jc w:val="right"/>
        <w:outlineLvl w:val="3"/>
        <w:rPr>
          <w:rFonts w:ascii="Times New Roman" w:eastAsia="Times New Roman" w:hAnsi="Times New Roman"/>
          <w:sz w:val="24"/>
          <w:szCs w:val="24"/>
        </w:rPr>
      </w:pPr>
      <w:r w:rsidRPr="009058FB">
        <w:rPr>
          <w:rFonts w:ascii="Times New Roman" w:eastAsia="Times New Roman" w:hAnsi="Times New Roman"/>
          <w:sz w:val="24"/>
          <w:szCs w:val="24"/>
        </w:rPr>
        <w:t>Таблица 3</w:t>
      </w:r>
    </w:p>
    <w:tbl>
      <w:tblPr>
        <w:tblW w:w="15594" w:type="dxa"/>
        <w:tblInd w:w="-176" w:type="dxa"/>
        <w:tblLayout w:type="fixed"/>
        <w:tblLook w:val="0000"/>
      </w:tblPr>
      <w:tblGrid>
        <w:gridCol w:w="979"/>
        <w:gridCol w:w="3416"/>
        <w:gridCol w:w="2268"/>
        <w:gridCol w:w="851"/>
        <w:gridCol w:w="1417"/>
        <w:gridCol w:w="142"/>
        <w:gridCol w:w="1134"/>
        <w:gridCol w:w="1559"/>
        <w:gridCol w:w="142"/>
        <w:gridCol w:w="1134"/>
        <w:gridCol w:w="1276"/>
        <w:gridCol w:w="1276"/>
      </w:tblGrid>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w:t>
            </w:r>
          </w:p>
        </w:tc>
        <w:tc>
          <w:tcPr>
            <w:tcW w:w="3416"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Наименование мероприятия </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Источники финансирования</w:t>
            </w:r>
          </w:p>
        </w:tc>
        <w:tc>
          <w:tcPr>
            <w:tcW w:w="3544" w:type="dxa"/>
            <w:gridSpan w:val="4"/>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Код бюджетной классификации</w:t>
            </w:r>
          </w:p>
        </w:tc>
        <w:tc>
          <w:tcPr>
            <w:tcW w:w="5387" w:type="dxa"/>
            <w:gridSpan w:val="5"/>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по годам (сумма тысяч рублей)</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Рл.Пр.</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Целевая статья</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Вид расхода</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Итого</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2023</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2024</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2025</w:t>
            </w:r>
          </w:p>
        </w:tc>
      </w:tr>
      <w:tr w:rsidR="009058FB" w:rsidRPr="009058FB" w:rsidTr="007D79E0">
        <w:trPr>
          <w:trHeight w:val="173"/>
        </w:trPr>
        <w:tc>
          <w:tcPr>
            <w:tcW w:w="97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w:t>
            </w:r>
          </w:p>
        </w:tc>
        <w:tc>
          <w:tcPr>
            <w:tcW w:w="341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4</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7</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8</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9</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Развитие образования в муниципальном образовании "Облученский муниципальный район" на 2023-2025 годы"</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1 374 437,1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556 520,9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391 905,2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426 011,0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170 099,3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94 165,4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38 328,3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37 605,6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810 605,0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309 224,4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236 582,3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264 798,3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393 732,8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153 131,1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116 994,6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123 607,1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Подпрограмма "Развитие дошкольного образования"</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470 867,7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180 872,5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140 961,5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149 033,7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7 454,1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7 454,1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204 028,0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86 627,4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58 700,3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58 700,3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259 385,6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86 791,0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82 261,2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90 333,4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Обеспечение функционирования и развития муниципальных образовательных учреждений</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"Обеспечение деятельности муниципальных учреждений дошкольного образования "</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257 893,8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85 299,2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82 261,2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90 333,4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257 385,6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84 791,0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82 261,2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90 333,4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Оплата труда и начисления на выплаты по оплате труда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182 014,7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59 481,9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59 524,8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63 008,0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162 946,4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53 225,7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53 305,5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56 415,2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19 068,3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6 256,2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6 219,3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6 592,8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182 014,7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59 481,9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59 524,8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63 008,0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119 202,4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38 625,9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39 152,9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41 423,6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119 202,4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38 625,9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39 152,9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41 423,6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62 812,3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20 856,0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20 371,9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21 584,4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43 744,0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14 599,8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14 152,6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14 991,6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19 068,3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6 256,2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6 219,3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6 592,8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0910101010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1.1.2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 обеспечение деятельности учреждения</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75 370,9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25 309,1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22 736,4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27 325,4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74 017,6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24 155,8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22 636,4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27 225,4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1 353,3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1 153,3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75 370,9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25 309,1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22 736,4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27 325,4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75 370,9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25 309,1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22 736,4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27 325,4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74 017,6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24 155,8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22 636,4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27 225,4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1 353,3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1 153,3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88"/>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1.1.3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Ремонт системы водоснабжение и водоотведения в МКДОУ «Детский сад №2 п. Теплоозерск» </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0910101735</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0910101735</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0910101735</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0910101735</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0910101735</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0910101735</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0910101735</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"Обеспечение качества дошкольного образования в муниципальном образовании"</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203 519,8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86 119,2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58 700,3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58 700,3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203 519,8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86 119,2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58 700,3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58 700,3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1.2.1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Компенсация части родительской </w:t>
            </w:r>
            <w:r w:rsidRPr="009058FB">
              <w:rPr>
                <w:rFonts w:ascii="Times New Roman" w:eastAsia="Times New Roman" w:hAnsi="Times New Roman"/>
                <w:color w:val="000000"/>
                <w:sz w:val="20"/>
                <w:szCs w:val="20"/>
                <w:lang w:eastAsia="ru-RU"/>
              </w:rPr>
              <w:lastRenderedPageBreak/>
              <w:t>платы за присмотр и уход за детьми, осваивающими образовательные программы дошкольного образования в образовательных организациях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824,7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315,9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254,4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254,4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284,9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223,4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824,7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315,9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254,4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254,4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284,9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284,9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1.2.2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Компенсационная выплата за </w:t>
            </w:r>
          </w:p>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организации, реализующие образовательные программы дошкольного образования</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544,5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544,5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47"/>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544,5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r>
      <w:tr w:rsidR="009058FB" w:rsidRPr="009058FB" w:rsidTr="007D79E0">
        <w:trPr>
          <w:trHeight w:val="22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544,5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r>
      <w:tr w:rsidR="009058FB" w:rsidRPr="009058FB" w:rsidTr="007D79E0">
        <w:trPr>
          <w:trHeight w:val="190"/>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90"/>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99"/>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10.04</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544,5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181,5  </w:t>
            </w:r>
          </w:p>
        </w:tc>
      </w:tr>
      <w:tr w:rsidR="009058FB" w:rsidRPr="009058FB" w:rsidTr="007D79E0">
        <w:trPr>
          <w:trHeight w:val="29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79"/>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23"/>
        </w:trPr>
        <w:tc>
          <w:tcPr>
            <w:tcW w:w="979"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1.2.3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Возмещение расходов, связанных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439,3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439,3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99"/>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307,8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307,8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66"/>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23"/>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439,3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439,3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99"/>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268,6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268,6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99"/>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82"/>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14"/>
        </w:trPr>
        <w:tc>
          <w:tcPr>
            <w:tcW w:w="979"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23"/>
        </w:trPr>
        <w:tc>
          <w:tcPr>
            <w:tcW w:w="979" w:type="dxa"/>
            <w:vMerge/>
            <w:tcBorders>
              <w:left w:val="single" w:sz="6" w:space="0" w:color="auto"/>
              <w:bottom w:val="single" w:sz="2" w:space="0" w:color="000000"/>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0910221110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1.2.4</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201 711,3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85 182,5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58 264,4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58 264,4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168 466,2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71 204,0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48 631,1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48 631,1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529,5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176,5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176,5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176,5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32 715,6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13 802,0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9 456,8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9 456,8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201 711,3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85 182,5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58 264,4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58 264,4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141 275,3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58 935,1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41 170,1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41 170,1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140 835,2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58 788,4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41 023,4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41 023,4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440,1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146,7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146,7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146,7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60 436,0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26 247,4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17 094,3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17 094,3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27 631,0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12 415,6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7 607,7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7 607,7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29,8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32 715,6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13 802,0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9 456,8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9 456,8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0910225400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9058FB" w:rsidRPr="009058FB" w:rsidTr="007D79E0">
        <w:trPr>
          <w:trHeight w:val="314"/>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"Ремонт кровли здания МКДОУ "Детский сад № 4 г Облучье"</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7 976,0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7 976,0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1.3.1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5 976,0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1.3.2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 ремонт</w:t>
            </w:r>
          </w:p>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кровли здания МКДОУ "Детский сад № 4 г Облучье", за счет местного бюджета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422"/>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89"/>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0910301100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1.4</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"Замена окон здания МКДОУ Детский сад п. Известковый"</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1.4.1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72"/>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0910455050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Подпрограмма "Развитие системы общего образования"</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0920000000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795 699,8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315 049,9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227 246,5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254 133,4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0920000000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74 769,0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32 802,0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20 983,5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20 983,5  </w:t>
            </w:r>
          </w:p>
        </w:tc>
      </w:tr>
      <w:tr w:rsidR="009058FB" w:rsidRPr="009058FB" w:rsidTr="007D79E0">
        <w:trPr>
          <w:trHeight w:val="355"/>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0920000000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600 697,6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220 502,9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175 985,7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204 209,0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0920000000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120 963,2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61 745,0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30 277,3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28 940,9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0920000000</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Обеспечение функционирования и развития муниципальных образовательных учреждений</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"Обеспечение деятельности муниципальных учреждений системы общего образования"</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118 963,2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59 745,0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30 277,3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28 940,9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118 963,2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59 745,0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30 277,3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28 940,9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Оплата труда и начисления на выплаты по оплате труда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10 726,2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3 396,3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3 572,0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3 757,9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5 451,3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1 727,5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1 815,4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1 908,4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5 274,9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1 668,8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1 756,6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1 849,5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10 726,2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3 396,3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3 572,0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3 757,9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10 726,2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3 396,3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3 572,0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3 757,9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5 451,3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1 727,5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1 815,4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1 908,4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5 274,9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1 668,8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1 756,6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1 849,5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2.1.2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 обеспечение деятельности учреждения</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108 237,0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56 348,7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26 705,3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25 183,0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62 487,2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25 111,5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18 870,6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18 505,1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44 629,1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30 303,7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7 741,1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6 584,3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1 120,7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933,5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93,6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108 237,0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56 348,7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26 705,3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25 183,0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108 237,0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56 348,7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26 705,3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25 183,0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62 487,2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25 111,5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18 870,6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18 505,1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44 629,1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30 303,7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7 741,1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6 584,3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1 120,7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933,5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93,6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Основное мероприятие: "Обеспечение качества общего </w:t>
            </w:r>
            <w:r w:rsidRPr="009058FB">
              <w:rPr>
                <w:rFonts w:ascii="Times New Roman" w:eastAsia="Times New Roman" w:hAnsi="Times New Roman"/>
                <w:color w:val="000000"/>
                <w:sz w:val="20"/>
                <w:szCs w:val="20"/>
                <w:lang w:eastAsia="ru-RU"/>
              </w:rPr>
              <w:lastRenderedPageBreak/>
              <w:t>образования в муниципальном образовании"</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659 568,7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240 126,6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195 609,4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223 832,7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58 871,1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600 697,6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220 502,9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175 985,7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204 209,0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2.2.1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Ежемесячное денежное вознаграждение за классное руководство</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6 526,5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2 700,5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1 913,0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1 913,0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1 946,5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805,5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570,5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570,5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4 580,0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1 895,0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1 342,5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1 342,5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6 526,5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2 700,5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1 913,0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1 913,0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1 946,5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805,5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570,5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570,5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4 580,0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1 895,0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1 342,5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1 342,5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2.2.2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592 789,3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217 201,8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173 682,1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201 905,4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223 561,0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81 417,0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65 597,0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76 547,0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6 041,0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1 951,0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2 045,0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2 045,0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363 187,3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133 833,8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106 040,1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123 313,4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592 789,3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217 201,8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173 682,1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201 905,4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223 561,0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81 417,0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65 597,0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76 547,0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6 041,0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1 951,0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2 045,0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2 045,0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363 187,9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133 833,8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106 040,1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123 313,4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2.2.3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58 871,1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22 518,0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7 506,0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7 506,0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7 506,0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36 353,1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12 117,7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12 117,7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12 117,7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58 871,1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58 871,1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19 623,7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22 518,0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7 506,0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7 506,0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7 506,0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36 353,1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12 117,7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12 117,7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12 117,7  </w:t>
            </w:r>
          </w:p>
        </w:tc>
      </w:tr>
      <w:tr w:rsidR="009058FB" w:rsidRPr="009058FB" w:rsidTr="007D79E0">
        <w:trPr>
          <w:trHeight w:val="331"/>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внебюджетные </w:t>
            </w:r>
            <w:r w:rsidRPr="009058FB">
              <w:rPr>
                <w:rFonts w:ascii="Times New Roman" w:eastAsia="Times New Roman" w:hAnsi="Times New Roman"/>
                <w:color w:val="000000"/>
                <w:sz w:val="20"/>
                <w:szCs w:val="20"/>
                <w:lang w:eastAsia="ru-RU"/>
              </w:rPr>
              <w:lastRenderedPageBreak/>
              <w:t>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2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2.2.4</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1 381,8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390,6  </w:t>
            </w:r>
          </w:p>
        </w:tc>
      </w:tr>
      <w:tr w:rsidR="009058FB" w:rsidRPr="009058FB" w:rsidTr="007D79E0">
        <w:trPr>
          <w:trHeight w:val="22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295,6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80,2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80,2  </w:t>
            </w:r>
          </w:p>
        </w:tc>
      </w:tr>
      <w:tr w:rsidR="009058FB" w:rsidRPr="009058FB" w:rsidTr="007D79E0">
        <w:trPr>
          <w:trHeight w:val="22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1 086,2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465,4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310,4  </w:t>
            </w:r>
          </w:p>
        </w:tc>
      </w:tr>
      <w:tr w:rsidR="009058FB" w:rsidRPr="009058FB" w:rsidTr="007D79E0">
        <w:trPr>
          <w:trHeight w:val="33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2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1 381,8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390,6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1 381,8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390,6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390,6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295,6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80,2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80,2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1 086,2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465,4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310,4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"Федеральный проект "Современная школа"</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55"/>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2.3.1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Субсидия на реализацию мероприятий по содействию созданию в субъектах Российской Федерации новых мест в общеобразовательных организациях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092Е155200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2.4</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Основное мероприятие: </w:t>
            </w:r>
            <w:r w:rsidRPr="009058FB">
              <w:rPr>
                <w:rFonts w:ascii="Times New Roman" w:eastAsia="Times New Roman" w:hAnsi="Times New Roman"/>
                <w:color w:val="000000"/>
                <w:sz w:val="20"/>
                <w:szCs w:val="20"/>
                <w:lang w:eastAsia="ru-RU"/>
              </w:rPr>
              <w:lastRenderedPageBreak/>
              <w:t>"Федеральный проект "Успех каждого ребенка"</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55"/>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2.4.1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2.5</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"Федеральный проект "Патриотическое воспитание граждан Российской Федерации"</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3 066,2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3 066,2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r>
      <w:tr w:rsidR="009058FB" w:rsidRPr="009058FB" w:rsidTr="007D79E0">
        <w:trPr>
          <w:trHeight w:val="355"/>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2.5.1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3 066,2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1 533,1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173,3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1 533,1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173,3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3 066,2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3 066,2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1 359,8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1 533,1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173,3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1 533,1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173,3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679,9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Проведение ремонтных работ</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2.6</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Основное мероприятие "Проведение ремонтных </w:t>
            </w:r>
          </w:p>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работ пищеблока и обеденного зала в МКОУ "Центр образования имени полного кавалера ордена Славы Александра Ивановича Раскопенского" п. Кульдур</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2.6.1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 проведение</w:t>
            </w:r>
          </w:p>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 ремонтных работ пищеблока и обеденного зала в МКОУ "Центр образования имени полного кавалера ордена Славы Александра Ивановича Раскопенского" п. Кульдур</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0920301100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2.7</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"Ремонт МКОУ ООШ им. Г.И. Радде в том числе приобретение мебели и оборудования"</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2.7.1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12 831,7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0920555050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Подпрограмма "Развитие системы защиты прав детей, работников системы образования"</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60 734,5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20 462,6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20 588,1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19 683,8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51 311,7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16 622,1  </w:t>
            </w:r>
          </w:p>
        </w:tc>
      </w:tr>
      <w:tr w:rsidR="009058FB" w:rsidRPr="009058FB" w:rsidTr="007D79E0">
        <w:trPr>
          <w:trHeight w:val="365"/>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1 604,3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619,0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496,3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489,0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7 818,5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2 498,8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2 747,0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2 572,7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Оказание мер поддержки по организации питания обучающихся в муниципальных общеобразовательных организациях</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58 873,6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19 960,5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19 908,7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19 004,4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51 311,7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16 622,1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1 531,6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546,3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496,3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489,0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6 030,3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2 069,4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2 067,6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1 893,3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1 040,4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754,8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251,6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251,6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251,6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1 040,4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1 040,4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346,8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285,6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754,8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251,6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251,6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251,6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3.1.2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Расходы на питание детей с ограниченными возможностями </w:t>
            </w:r>
            <w:r w:rsidRPr="009058FB">
              <w:rPr>
                <w:rFonts w:ascii="Times New Roman" w:eastAsia="Times New Roman" w:hAnsi="Times New Roman"/>
                <w:color w:val="000000"/>
                <w:sz w:val="20"/>
                <w:szCs w:val="20"/>
                <w:lang w:eastAsia="ru-RU"/>
              </w:rPr>
              <w:lastRenderedPageBreak/>
              <w:t>здоровья в муниципальных образовательных организациях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4 437,0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969,0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323,0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323,0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323,0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2 958,0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986,0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4 437,0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4 437,0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1 479,0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969,0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323,0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323,0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323,0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2 958,0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986,0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986,0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3.1.3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Оказание социальной помощи на обеспечение питания детей из малоимущих семей</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620,3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190,1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202,7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88,9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417,6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151,2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133,2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133,2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620,3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190,1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620,3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190,1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190,1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202,7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88,9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56,9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417,6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151,2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133,2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133,2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3.1.4</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202,5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202,5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3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202,5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10.03</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202,5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10.03</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202,5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67,5  </w:t>
            </w:r>
          </w:p>
        </w:tc>
      </w:tr>
      <w:tr w:rsidR="009058FB" w:rsidRPr="009058FB" w:rsidTr="007D79E0">
        <w:trPr>
          <w:trHeight w:val="5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3.1.5</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Организация питания детей, обучающихся в </w:t>
            </w:r>
            <w:r w:rsidRPr="009058FB">
              <w:rPr>
                <w:rFonts w:ascii="Times New Roman" w:eastAsia="Times New Roman" w:hAnsi="Times New Roman"/>
                <w:color w:val="000000"/>
                <w:sz w:val="20"/>
                <w:szCs w:val="20"/>
                <w:lang w:eastAsia="ru-RU"/>
              </w:rPr>
              <w:lastRenderedPageBreak/>
              <w:t xml:space="preserve">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31"/>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3.1.6</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52 180,4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17 696,1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17 694,3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16 790,0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14 052,4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4 808,1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4 806,3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4 438,0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38 128,0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12 888,0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12 888,0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12 352,0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51 311,7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16 622,1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51 311,7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17 344,8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16 622,1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13 565,0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4 585,7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4 585,7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4 393,6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37 746,7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12 759,1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12 759,1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12 228,5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518,3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167,9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518,3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167,9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137,0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44,4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381,3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128,9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128,9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123,5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350,4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176,1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174,3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350,4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176,1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174,3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Оказание поддержки одаренным детям в образовательных организациях, а также молодым специалистам</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"Материальная поддержка участников образовательных отношений"</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1 065,0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355,0  </w:t>
            </w:r>
          </w:p>
        </w:tc>
      </w:tr>
      <w:tr w:rsidR="009058FB" w:rsidRPr="009058FB" w:rsidTr="007D79E0">
        <w:trPr>
          <w:trHeight w:val="33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406"/>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1 065,0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355,0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3.2.1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Поддержка и развитие одаренных детей в образовательных </w:t>
            </w:r>
            <w:r w:rsidRPr="009058FB">
              <w:rPr>
                <w:rFonts w:ascii="Times New Roman" w:eastAsia="Times New Roman" w:hAnsi="Times New Roman"/>
                <w:color w:val="000000"/>
                <w:sz w:val="20"/>
                <w:szCs w:val="20"/>
                <w:lang w:eastAsia="ru-RU"/>
              </w:rPr>
              <w:lastRenderedPageBreak/>
              <w:t>учреждениях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165,0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3.2.2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Поддержка молодых специалистов</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600,0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Создание условий для работы территориальной ПМПК</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3.3</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 Создание условий для работы территориальной психолого-медико-педагогической комиссии"</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3.3.1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 оплату услуг по договорам членам территориальной психолого-медико-педагогической комиссии</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45,0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15,0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Поддержка льготной категории детей, осваивающих образовательные программы дошкольного образования</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3.4</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"Поддержка льготной категории детей, осваивающих образовательную программу дошкольного образования"</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1 000,9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382,1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928,2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3.4.1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928,2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795,6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132,6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928,2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309,4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663,0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221,0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132,6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132,6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3.4.2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07.01</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50,3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81"/>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1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13,7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55"/>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0930470040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82"/>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Создание условий для проведения конкурса</w:t>
            </w:r>
          </w:p>
        </w:tc>
      </w:tr>
      <w:tr w:rsidR="009058FB" w:rsidRPr="009058FB" w:rsidTr="007D79E0">
        <w:trPr>
          <w:trHeight w:val="271"/>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3.5</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"Создание условий для проведения районного этапа Всероссийского конкурса "Учитель года-2023"</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55"/>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30"/>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3.5.1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 проведение районного этапа Всероссийского конкурса "Учитель года-2023"</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6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2" w:space="0" w:color="000000"/>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64"/>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2" w:space="0" w:color="000000"/>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55"/>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40"/>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06"/>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206"/>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07.09</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55"/>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0930509705</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4</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Подпрограмма "Организация отдыха, оздоровления, занятости детей и подростков"</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7 661,7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2 845,1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2 382,8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2 433,8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4 275,1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3 386,6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982,8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1 033,8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Создание условий для организации отдыха, оздоровления и занятости детей и подростков</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4.1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7 661,7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2 845,1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2 382,8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2 433,8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4 275,1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3 386,6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982,8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1 033,8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4.1.1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3 386,6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982,8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1 033,8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1 158,7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242,2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471,0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1 785,5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735,8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512,1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537,6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3 386,6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982,8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1 033,8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3 386,6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1 370,0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982,8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1 033,8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1 158,7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242,2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471,0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1 785,5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735,8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512,1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537,6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4.1.1.1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Временное трудоустройство несовершеннолетних в каникулярное время </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2 674,8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841,8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891,0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942,0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1 158,7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242,2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471,0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1 516,1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599,6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471,0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2 674,8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841,8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891,0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942,0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2 674,8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841,8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891,0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942,0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1 158,7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242,2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471,0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1 516,1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599,6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445,5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471,0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4.1.1.2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Организация питания детей из малоимущих семей в пришкольных оздоровительных лагерях</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711,8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528,2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91,8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136,2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66,6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711,8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528,2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91,8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711,8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528,2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91,8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91,8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442,4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392,0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25,2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269,4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136,2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66,6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4.1.2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Мероприятия по проведению оздоровительной кампании детей </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4 275,1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2 076,7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532,5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772,1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772,1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2 198,4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942,6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627,9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627,9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4 275,1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4 275,1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1 475,1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1 400,0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2 076,7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532,5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772,1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772,1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07.07</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2 198,4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942,6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627,9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627,9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5</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36 564,5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36 564,5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36 564,5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36 564,5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3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55"/>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5.1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"Разработка проектной документации и капитальный ремонт пришкольной территории МБОУ СОО "Школа №2 г. Облучье" Облученского муниципального района Еврейской автономной области"</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5.1.1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11.02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11.02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32 199,4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5.2</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"Разработка проектно-сметной документации на капитальный ремонт зданий муниципальных образовательных организаций"</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5.2.1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Реализация мероприятий плана социального развития центров экономического роста субъектов Российской Федерации, входящих в </w:t>
            </w:r>
            <w:r w:rsidRPr="009058FB">
              <w:rPr>
                <w:rFonts w:ascii="Times New Roman" w:eastAsia="Times New Roman" w:hAnsi="Times New Roman"/>
                <w:color w:val="000000"/>
                <w:sz w:val="20"/>
                <w:szCs w:val="20"/>
                <w:lang w:eastAsia="ru-RU"/>
              </w:rPr>
              <w:lastRenderedPageBreak/>
              <w:t>состав Дальневосточного федерального округа</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lastRenderedPageBreak/>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1 498,5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1 498,5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2 866,6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2 866,6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4 365,1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1 498,5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1 498,5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2 866,6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2 866,6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0950255050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Подпрограмма "Персонифицированное финансирование дополнительного образования"</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559"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15594" w:type="dxa"/>
            <w:gridSpan w:val="1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Обеспечение деятельности по персонифицированному дополнительному образованию детей</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Основное мероприятие: "Обеспечение персонифицированного финансирования дополнительного образования детей"</w:t>
            </w: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6.1.1</w:t>
            </w:r>
          </w:p>
        </w:tc>
        <w:tc>
          <w:tcPr>
            <w:tcW w:w="3416" w:type="dxa"/>
            <w:vMerge w:val="restart"/>
            <w:tcBorders>
              <w:top w:val="single" w:sz="6" w:space="0" w:color="auto"/>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eastAsia="Times New Roman" w:cs="Calibri"/>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федеральный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348"/>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областной бюджет</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бюджет района</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173"/>
        </w:trPr>
        <w:tc>
          <w:tcPr>
            <w:tcW w:w="979" w:type="dxa"/>
            <w:tcBorders>
              <w:top w:val="nil"/>
              <w:left w:val="single" w:sz="6" w:space="0" w:color="auto"/>
              <w:bottom w:val="nil"/>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07.02</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600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2 178,9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726,3  </w:t>
            </w:r>
          </w:p>
        </w:tc>
      </w:tr>
      <w:tr w:rsidR="009058FB" w:rsidRPr="009058FB" w:rsidTr="007D79E0">
        <w:trPr>
          <w:trHeight w:val="348"/>
        </w:trPr>
        <w:tc>
          <w:tcPr>
            <w:tcW w:w="979" w:type="dxa"/>
            <w:tcBorders>
              <w:top w:val="nil"/>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416" w:type="dxa"/>
            <w:vMerge/>
            <w:tcBorders>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внебюджетные источники</w:t>
            </w:r>
          </w:p>
        </w:tc>
        <w:tc>
          <w:tcPr>
            <w:tcW w:w="851"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00.00</w:t>
            </w:r>
          </w:p>
        </w:tc>
        <w:tc>
          <w:tcPr>
            <w:tcW w:w="1559"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000</w:t>
            </w:r>
          </w:p>
        </w:tc>
        <w:tc>
          <w:tcPr>
            <w:tcW w:w="1701" w:type="dxa"/>
            <w:gridSpan w:val="2"/>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134"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c>
          <w:tcPr>
            <w:tcW w:w="1276" w:type="dxa"/>
            <w:tcBorders>
              <w:top w:val="single" w:sz="6" w:space="0" w:color="auto"/>
              <w:left w:val="single" w:sz="6" w:space="0" w:color="auto"/>
              <w:bottom w:val="single" w:sz="6" w:space="0" w:color="auto"/>
              <w:right w:val="single" w:sz="6" w:space="0" w:color="auto"/>
            </w:tcBorders>
          </w:tcPr>
          <w:p w:rsidR="009058FB" w:rsidRPr="009058FB" w:rsidRDefault="009058FB" w:rsidP="009058F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58FB">
              <w:rPr>
                <w:rFonts w:ascii="Times New Roman" w:eastAsia="Times New Roman" w:hAnsi="Times New Roman"/>
                <w:color w:val="000000"/>
                <w:sz w:val="20"/>
                <w:szCs w:val="20"/>
                <w:lang w:eastAsia="ru-RU"/>
              </w:rPr>
              <w:t xml:space="preserve">0,0  </w:t>
            </w:r>
          </w:p>
        </w:tc>
      </w:tr>
    </w:tbl>
    <w:p w:rsidR="009058FB" w:rsidRDefault="009058FB" w:rsidP="009C47EF">
      <w:pPr>
        <w:tabs>
          <w:tab w:val="right" w:pos="9498"/>
        </w:tabs>
        <w:suppressAutoHyphens/>
        <w:spacing w:after="0" w:line="240" w:lineRule="auto"/>
        <w:ind w:firstLine="709"/>
        <w:jc w:val="both"/>
        <w:rPr>
          <w:rFonts w:ascii="Times New Roman" w:hAnsi="Times New Roman"/>
          <w:sz w:val="24"/>
          <w:szCs w:val="24"/>
          <w:lang w:eastAsia="ru-RU"/>
        </w:rPr>
        <w:sectPr w:rsidR="009058FB" w:rsidSect="009C47EF">
          <w:pgSz w:w="16838" w:h="11906" w:orient="landscape" w:code="9"/>
          <w:pgMar w:top="1701" w:right="1134" w:bottom="709" w:left="1134" w:header="709" w:footer="709" w:gutter="0"/>
          <w:cols w:space="708"/>
          <w:titlePg/>
          <w:docGrid w:linePitch="360"/>
        </w:sectPr>
      </w:pPr>
    </w:p>
    <w:p w:rsidR="0084261D" w:rsidRPr="0084261D" w:rsidRDefault="0084261D" w:rsidP="0084261D">
      <w:pPr>
        <w:spacing w:after="0" w:line="240" w:lineRule="auto"/>
        <w:ind w:firstLine="709"/>
        <w:contextualSpacing/>
        <w:jc w:val="both"/>
        <w:rPr>
          <w:rFonts w:ascii="Times New Roman" w:eastAsia="Times New Roman" w:hAnsi="Times New Roman"/>
          <w:sz w:val="24"/>
          <w:szCs w:val="24"/>
          <w:lang w:eastAsia="ru-RU"/>
        </w:rPr>
      </w:pPr>
      <w:r w:rsidRPr="0084261D">
        <w:rPr>
          <w:rFonts w:ascii="Times New Roman" w:eastAsia="Times New Roman" w:hAnsi="Times New Roman"/>
          <w:sz w:val="24"/>
          <w:szCs w:val="24"/>
        </w:rPr>
        <w:lastRenderedPageBreak/>
        <w:t xml:space="preserve">1.3. </w:t>
      </w:r>
      <w:r w:rsidRPr="0084261D">
        <w:rPr>
          <w:rFonts w:ascii="Times New Roman" w:eastAsia="Times New Roman" w:hAnsi="Times New Roman"/>
          <w:sz w:val="24"/>
          <w:szCs w:val="24"/>
          <w:lang w:eastAsia="ru-RU"/>
        </w:rPr>
        <w:t>Строку «Объемы и источники финансирования муниципальной программы»  Паспорта подпрограммы «Развитие дошкольного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261D" w:rsidRPr="0084261D" w:rsidTr="007D79E0">
        <w:trPr>
          <w:trHeight w:val="596"/>
        </w:trPr>
        <w:tc>
          <w:tcPr>
            <w:tcW w:w="2270"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Общий объем финансирования подпрограммы за три года составляет 470 867,7 тыс. рублей</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2023 год – 180 872,5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федерального бюджета – 7 454,1тыс.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86 627,4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-за счет средств местного бюджета – 86 791,0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2024 год – 140 961,5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58 700,3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местного бюджета – 82 261,2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2025 год – 149 033,7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58 700,3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highlight w:val="yellow"/>
                <w:lang w:eastAsia="ru-RU"/>
              </w:rPr>
            </w:pPr>
            <w:r w:rsidRPr="0084261D">
              <w:rPr>
                <w:rFonts w:ascii="Times New Roman" w:eastAsia="Times New Roman" w:hAnsi="Times New Roman"/>
                <w:sz w:val="20"/>
                <w:szCs w:val="20"/>
                <w:lang w:eastAsia="ru-RU"/>
              </w:rPr>
              <w:t>- за счет средств местного бюджета – 90 333,4 тыс. руб.</w:t>
            </w:r>
          </w:p>
        </w:tc>
      </w:tr>
    </w:tbl>
    <w:p w:rsidR="0084261D" w:rsidRPr="0084261D" w:rsidRDefault="0084261D" w:rsidP="0084261D">
      <w:pPr>
        <w:spacing w:after="0" w:line="240" w:lineRule="auto"/>
        <w:ind w:firstLine="709"/>
        <w:contextualSpacing/>
        <w:jc w:val="both"/>
        <w:rPr>
          <w:rFonts w:ascii="Times New Roman" w:eastAsia="Times New Roman" w:hAnsi="Times New Roman"/>
          <w:sz w:val="24"/>
          <w:szCs w:val="24"/>
        </w:rPr>
      </w:pPr>
    </w:p>
    <w:p w:rsidR="0084261D" w:rsidRPr="0084261D" w:rsidRDefault="0084261D" w:rsidP="0084261D">
      <w:pPr>
        <w:spacing w:after="0" w:line="240" w:lineRule="auto"/>
        <w:ind w:firstLine="709"/>
        <w:contextualSpacing/>
        <w:jc w:val="both"/>
        <w:rPr>
          <w:rFonts w:ascii="Times New Roman" w:eastAsia="Times New Roman" w:hAnsi="Times New Roman"/>
          <w:sz w:val="24"/>
          <w:szCs w:val="24"/>
          <w:lang w:eastAsia="ru-RU"/>
        </w:rPr>
      </w:pPr>
      <w:r w:rsidRPr="0084261D">
        <w:rPr>
          <w:rFonts w:ascii="Times New Roman" w:eastAsia="Times New Roman" w:hAnsi="Times New Roman"/>
          <w:sz w:val="24"/>
          <w:szCs w:val="24"/>
        </w:rPr>
        <w:t xml:space="preserve">1.4. </w:t>
      </w:r>
      <w:r w:rsidRPr="0084261D">
        <w:rPr>
          <w:rFonts w:ascii="Times New Roman" w:eastAsia="Times New Roman" w:hAnsi="Times New Roman"/>
          <w:sz w:val="24"/>
          <w:szCs w:val="24"/>
          <w:lang w:eastAsia="ru-RU"/>
        </w:rPr>
        <w:t>Строку «Объемы и источники финансирования муниципальной программы»  Паспорта подпрограммы «Развитие системы общего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261D" w:rsidRPr="0084261D" w:rsidTr="007D79E0">
        <w:trPr>
          <w:trHeight w:val="596"/>
        </w:trPr>
        <w:tc>
          <w:tcPr>
            <w:tcW w:w="2270"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Общий объем финансирования подпрограммы за три года составляет 795 699,8 тыс. рублей</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2023 год – 314 319,9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федерального бюджета – 32 802,0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220 502,9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-за счет средств местного бюджета – 61 015,0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2024 год – 227 246,5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федерального бюджета – 20 983,5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175 985,7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местного бюджета – 30 277,3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2025 год – 254 133,4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федерального бюджета – 20 983,5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204 209,0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highlight w:val="yellow"/>
                <w:lang w:eastAsia="ru-RU"/>
              </w:rPr>
            </w:pPr>
            <w:r w:rsidRPr="0084261D">
              <w:rPr>
                <w:rFonts w:ascii="Times New Roman" w:eastAsia="Times New Roman" w:hAnsi="Times New Roman"/>
                <w:sz w:val="20"/>
                <w:szCs w:val="20"/>
                <w:lang w:eastAsia="ru-RU"/>
              </w:rPr>
              <w:t>- за счет средств местного бюджета – 28 940,9 тыс. руб.</w:t>
            </w:r>
          </w:p>
        </w:tc>
      </w:tr>
    </w:tbl>
    <w:p w:rsidR="0084261D" w:rsidRPr="0084261D" w:rsidRDefault="0084261D" w:rsidP="0084261D">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4"/>
          <w:szCs w:val="24"/>
        </w:rPr>
      </w:pPr>
    </w:p>
    <w:p w:rsidR="0084261D" w:rsidRPr="0084261D" w:rsidRDefault="0084261D" w:rsidP="0084261D">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261D">
        <w:rPr>
          <w:rFonts w:ascii="Times New Roman" w:eastAsia="Times New Roman" w:hAnsi="Times New Roman"/>
          <w:sz w:val="24"/>
          <w:szCs w:val="24"/>
        </w:rPr>
        <w:t xml:space="preserve">1.5. </w:t>
      </w:r>
      <w:r w:rsidRPr="0084261D">
        <w:rPr>
          <w:rFonts w:ascii="Times New Roman" w:eastAsia="Times New Roman" w:hAnsi="Times New Roman"/>
          <w:sz w:val="24"/>
          <w:szCs w:val="24"/>
          <w:lang w:eastAsia="ru-RU"/>
        </w:rPr>
        <w:t>Строку «Объемы и источники финансирования муниципальной программы» Паспорта подпрограммы «Развитие системы защиты прав детей, работников системы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261D" w:rsidRPr="0084261D" w:rsidTr="007D79E0">
        <w:tc>
          <w:tcPr>
            <w:tcW w:w="2270"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xml:space="preserve">Общий объем финансирования подпрограммы за три года составляет 61 034,5 тыс. руб. </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2023 год – 20 762,6 тыс. руб. в том числе:</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федерального бюджета – 17 344,8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областного бюджета – 619,0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-за счет средств местного бюджета – 2 798,8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2024 год – 20 588,1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федерального бюджета – 17 344,8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496,3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местного бюджета – 2 747,0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2025 год – 19 683,8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федерального бюджета – 16 622,1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489,0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местного бюджета – 2 572,7 тыс. руб.</w:t>
            </w:r>
          </w:p>
        </w:tc>
      </w:tr>
    </w:tbl>
    <w:p w:rsidR="0084261D" w:rsidRPr="0084261D" w:rsidRDefault="0084261D" w:rsidP="0084261D">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4"/>
          <w:szCs w:val="24"/>
        </w:rPr>
      </w:pPr>
    </w:p>
    <w:p w:rsidR="0084261D" w:rsidRPr="0084261D" w:rsidRDefault="0084261D" w:rsidP="0084261D">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261D">
        <w:rPr>
          <w:rFonts w:ascii="Times New Roman" w:eastAsia="Times New Roman" w:hAnsi="Times New Roman"/>
          <w:sz w:val="24"/>
          <w:szCs w:val="24"/>
        </w:rPr>
        <w:t xml:space="preserve">1.6. </w:t>
      </w:r>
      <w:r w:rsidRPr="0084261D">
        <w:rPr>
          <w:rFonts w:ascii="Times New Roman" w:eastAsia="Times New Roman" w:hAnsi="Times New Roman"/>
          <w:sz w:val="24"/>
          <w:szCs w:val="24"/>
          <w:lang w:eastAsia="ru-RU"/>
        </w:rPr>
        <w:t>Строку «Объемы и источники финансирования муниципальной программы» Паспорта подпрограммы «Организация отдыха. Оздоровления и занятости детей и подростков в муниципальном образовании»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261D" w:rsidRPr="0084261D" w:rsidTr="007D79E0">
        <w:tc>
          <w:tcPr>
            <w:tcW w:w="2270"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xml:space="preserve">Объемы и источники </w:t>
            </w:r>
            <w:r w:rsidRPr="0084261D">
              <w:rPr>
                <w:rFonts w:ascii="Times New Roman" w:eastAsia="Times New Roman" w:hAnsi="Times New Roman"/>
                <w:sz w:val="20"/>
                <w:szCs w:val="20"/>
                <w:lang w:eastAsia="ru-RU"/>
              </w:rPr>
              <w:lastRenderedPageBreak/>
              <w:t>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lastRenderedPageBreak/>
              <w:t xml:space="preserve">Общий объем финансирования подпрограммы за три года составляет 7 586,6 тыс. </w:t>
            </w:r>
            <w:r w:rsidRPr="0084261D">
              <w:rPr>
                <w:rFonts w:ascii="Times New Roman" w:eastAsia="Times New Roman" w:hAnsi="Times New Roman"/>
                <w:sz w:val="20"/>
                <w:szCs w:val="20"/>
                <w:lang w:eastAsia="ru-RU"/>
              </w:rPr>
              <w:lastRenderedPageBreak/>
              <w:t xml:space="preserve">руб. </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2023 год – 2 845,1 тыс. руб. в том числе:</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федерального бюджета – 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областного бюджета – 1 475,1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-за счет средств местного бюджета – 1 370,0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2024 год – 2 382,8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1 400,0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местного бюджета – 982,8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2025 год – 2 433,8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областного бюджета – 1 400,0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местного бюджета – 1 033,8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tc>
      </w:tr>
    </w:tbl>
    <w:p w:rsidR="0084261D" w:rsidRPr="0084261D" w:rsidRDefault="0084261D" w:rsidP="0084261D">
      <w:pPr>
        <w:spacing w:after="0" w:line="240" w:lineRule="auto"/>
        <w:ind w:firstLine="709"/>
        <w:contextualSpacing/>
        <w:jc w:val="both"/>
        <w:rPr>
          <w:rFonts w:ascii="Times New Roman" w:eastAsia="Times New Roman" w:hAnsi="Times New Roman"/>
          <w:sz w:val="24"/>
          <w:szCs w:val="24"/>
          <w:lang w:eastAsia="ru-RU"/>
        </w:rPr>
      </w:pPr>
    </w:p>
    <w:p w:rsidR="0084261D" w:rsidRPr="0084261D" w:rsidRDefault="0084261D" w:rsidP="0084261D">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261D">
        <w:rPr>
          <w:rFonts w:ascii="Times New Roman" w:eastAsia="Times New Roman" w:hAnsi="Times New Roman"/>
          <w:sz w:val="24"/>
          <w:szCs w:val="24"/>
        </w:rPr>
        <w:t xml:space="preserve">1.7. </w:t>
      </w:r>
      <w:r w:rsidRPr="0084261D">
        <w:rPr>
          <w:rFonts w:ascii="Times New Roman" w:eastAsia="Times New Roman" w:hAnsi="Times New Roman"/>
          <w:sz w:val="24"/>
          <w:szCs w:val="24"/>
          <w:lang w:eastAsia="ru-RU"/>
        </w:rPr>
        <w:t>Строку «Объемы и источники финансирования муниципальной программы» Паспорта подпрограммы «</w:t>
      </w:r>
      <w:r w:rsidRPr="0084261D">
        <w:rPr>
          <w:rFonts w:ascii="Times New Roman" w:eastAsia="Times New Roman" w:hAnsi="Times New Roman"/>
          <w:color w:val="000000"/>
          <w:sz w:val="24"/>
          <w:szCs w:val="24"/>
          <w:lang w:eastAsia="ru-RU"/>
        </w:rPr>
        <w:t>Капитальный ремонт зданий и территорий учреждений образования Облученского муниципального района"</w:t>
      </w:r>
      <w:r w:rsidRPr="0084261D">
        <w:rPr>
          <w:rFonts w:ascii="Times New Roman" w:eastAsia="Times New Roman" w:hAnsi="Times New Roman"/>
          <w:sz w:val="24"/>
          <w:szCs w:val="24"/>
          <w:lang w:eastAsia="ru-RU"/>
        </w:rPr>
        <w:t>»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261D" w:rsidRPr="0084261D" w:rsidTr="007D79E0">
        <w:tc>
          <w:tcPr>
            <w:tcW w:w="2270"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xml:space="preserve">Общий объем финансирования подпрограммы за три года составляет 36 564,5 тыс. руб. </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На 2023 год – 36 564,5 тыс. руб. в том числе:</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средств федерального бюджета – 36 564,5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 за счет областного бюджета – 0,0 тыс. руб.</w:t>
            </w:r>
          </w:p>
          <w:p w:rsidR="0084261D" w:rsidRPr="0084261D" w:rsidRDefault="0084261D" w:rsidP="0084261D">
            <w:pPr>
              <w:autoSpaceDE w:val="0"/>
              <w:autoSpaceDN w:val="0"/>
              <w:adjustRightInd w:val="0"/>
              <w:spacing w:after="0" w:line="240" w:lineRule="auto"/>
              <w:jc w:val="both"/>
              <w:rPr>
                <w:rFonts w:ascii="Times New Roman" w:eastAsia="Times New Roman" w:hAnsi="Times New Roman"/>
                <w:sz w:val="20"/>
                <w:szCs w:val="20"/>
                <w:lang w:eastAsia="ru-RU"/>
              </w:rPr>
            </w:pPr>
            <w:r w:rsidRPr="0084261D">
              <w:rPr>
                <w:rFonts w:ascii="Times New Roman" w:eastAsia="Times New Roman" w:hAnsi="Times New Roman"/>
                <w:sz w:val="20"/>
                <w:szCs w:val="20"/>
                <w:lang w:eastAsia="ru-RU"/>
              </w:rPr>
              <w:t>-за счет средств местного бюджета – 0,0 тыс. руб.</w:t>
            </w:r>
          </w:p>
        </w:tc>
      </w:tr>
    </w:tbl>
    <w:p w:rsidR="0084261D" w:rsidRPr="0084261D" w:rsidRDefault="0084261D" w:rsidP="0084261D">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84261D" w:rsidRPr="0084261D" w:rsidRDefault="0084261D" w:rsidP="0084261D">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4"/>
          <w:szCs w:val="24"/>
        </w:rPr>
      </w:pPr>
      <w:r w:rsidRPr="0084261D">
        <w:rPr>
          <w:rFonts w:ascii="Times New Roman" w:eastAsia="Times New Roman" w:hAnsi="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84261D" w:rsidRPr="0084261D" w:rsidRDefault="0084261D" w:rsidP="0084261D">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4"/>
          <w:szCs w:val="24"/>
        </w:rPr>
      </w:pPr>
      <w:r w:rsidRPr="0084261D">
        <w:rPr>
          <w:rFonts w:ascii="Times New Roman" w:eastAsia="Times New Roman" w:hAnsi="Times New Roman"/>
          <w:sz w:val="24"/>
          <w:szCs w:val="24"/>
        </w:rPr>
        <w:t>3. Настоящее постановление вступает в силу после дня его официального опубликования.</w:t>
      </w:r>
    </w:p>
    <w:p w:rsidR="0084261D" w:rsidRPr="0084261D" w:rsidRDefault="0084261D" w:rsidP="0084261D">
      <w:pPr>
        <w:widowControl w:val="0"/>
        <w:autoSpaceDE w:val="0"/>
        <w:autoSpaceDN w:val="0"/>
        <w:adjustRightInd w:val="0"/>
        <w:spacing w:after="0" w:line="240" w:lineRule="auto"/>
        <w:jc w:val="both"/>
        <w:rPr>
          <w:rFonts w:ascii="Times New Roman" w:eastAsia="Times New Roman" w:hAnsi="Times New Roman"/>
          <w:sz w:val="24"/>
          <w:szCs w:val="24"/>
        </w:rPr>
      </w:pPr>
    </w:p>
    <w:p w:rsidR="0084261D" w:rsidRPr="0084261D" w:rsidRDefault="0084261D" w:rsidP="0084261D">
      <w:pPr>
        <w:widowControl w:val="0"/>
        <w:autoSpaceDE w:val="0"/>
        <w:autoSpaceDN w:val="0"/>
        <w:adjustRightInd w:val="0"/>
        <w:spacing w:after="0" w:line="240" w:lineRule="auto"/>
        <w:jc w:val="both"/>
        <w:rPr>
          <w:rFonts w:ascii="Times New Roman" w:eastAsia="Times New Roman" w:hAnsi="Times New Roman"/>
          <w:sz w:val="24"/>
          <w:szCs w:val="24"/>
        </w:rPr>
      </w:pPr>
    </w:p>
    <w:p w:rsidR="0084261D" w:rsidRPr="0084261D" w:rsidRDefault="0084261D" w:rsidP="0084261D">
      <w:pPr>
        <w:widowControl w:val="0"/>
        <w:autoSpaceDE w:val="0"/>
        <w:autoSpaceDN w:val="0"/>
        <w:adjustRightInd w:val="0"/>
        <w:spacing w:after="0" w:line="240" w:lineRule="auto"/>
        <w:jc w:val="both"/>
        <w:rPr>
          <w:rFonts w:ascii="Times New Roman" w:eastAsia="Times New Roman" w:hAnsi="Times New Roman"/>
          <w:sz w:val="24"/>
          <w:szCs w:val="24"/>
        </w:rPr>
      </w:pPr>
      <w:r w:rsidRPr="0084261D">
        <w:rPr>
          <w:rFonts w:ascii="Times New Roman" w:eastAsia="Times New Roman" w:hAnsi="Times New Roman"/>
          <w:sz w:val="24"/>
          <w:szCs w:val="24"/>
        </w:rPr>
        <w:t>Глава администрации</w:t>
      </w:r>
    </w:p>
    <w:p w:rsidR="0084261D" w:rsidRPr="0084261D" w:rsidRDefault="0084261D" w:rsidP="0084261D">
      <w:pPr>
        <w:widowControl w:val="0"/>
        <w:autoSpaceDE w:val="0"/>
        <w:autoSpaceDN w:val="0"/>
        <w:adjustRightInd w:val="0"/>
        <w:spacing w:after="0" w:line="240" w:lineRule="auto"/>
        <w:jc w:val="both"/>
        <w:rPr>
          <w:rFonts w:ascii="Times New Roman" w:eastAsia="Times New Roman" w:hAnsi="Times New Roman"/>
          <w:sz w:val="24"/>
          <w:szCs w:val="24"/>
        </w:rPr>
      </w:pPr>
      <w:r w:rsidRPr="0084261D">
        <w:rPr>
          <w:rFonts w:ascii="Times New Roman" w:eastAsia="Times New Roman" w:hAnsi="Times New Roman"/>
          <w:sz w:val="24"/>
          <w:szCs w:val="24"/>
        </w:rPr>
        <w:t>муниципального района                                                                                   Е.Е. Рекеда</w:t>
      </w:r>
    </w:p>
    <w:p w:rsidR="009C47EF" w:rsidRDefault="009C47EF" w:rsidP="009C47EF">
      <w:pPr>
        <w:tabs>
          <w:tab w:val="right" w:pos="9498"/>
        </w:tabs>
        <w:suppressAutoHyphens/>
        <w:spacing w:after="0" w:line="240" w:lineRule="auto"/>
        <w:ind w:firstLine="709"/>
        <w:jc w:val="both"/>
        <w:rPr>
          <w:rFonts w:ascii="Times New Roman" w:hAnsi="Times New Roman"/>
          <w:sz w:val="24"/>
          <w:szCs w:val="24"/>
          <w:lang w:eastAsia="ru-RU"/>
        </w:rPr>
      </w:pPr>
    </w:p>
    <w:p w:rsidR="0084261D" w:rsidRDefault="0084261D" w:rsidP="009C47EF">
      <w:pPr>
        <w:tabs>
          <w:tab w:val="right" w:pos="9498"/>
        </w:tabs>
        <w:suppressAutoHyphens/>
        <w:spacing w:after="0" w:line="240" w:lineRule="auto"/>
        <w:ind w:firstLine="709"/>
        <w:jc w:val="both"/>
        <w:rPr>
          <w:rFonts w:ascii="Times New Roman" w:hAnsi="Times New Roman"/>
          <w:sz w:val="24"/>
          <w:szCs w:val="24"/>
          <w:lang w:eastAsia="ru-RU"/>
        </w:rPr>
      </w:pPr>
    </w:p>
    <w:p w:rsidR="00F6040E" w:rsidRPr="00F6040E" w:rsidRDefault="00A80036" w:rsidP="00F6040E">
      <w:pPr>
        <w:spacing w:after="0" w:line="240" w:lineRule="auto"/>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548640" cy="640080"/>
            <wp:effectExtent l="19050" t="0" r="3810" b="0"/>
            <wp:docPr id="15" name="Рисунок 11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герб чб2 с заливкой4"/>
                    <pic:cNvPicPr>
                      <a:picLocks noChangeAspect="1" noChangeArrowheads="1"/>
                    </pic:cNvPicPr>
                  </pic:nvPicPr>
                  <pic:blipFill>
                    <a:blip r:embed="rId8"/>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F6040E" w:rsidRPr="00F6040E" w:rsidRDefault="00F6040E" w:rsidP="00F6040E">
      <w:pPr>
        <w:spacing w:after="0" w:line="240" w:lineRule="auto"/>
        <w:rPr>
          <w:rFonts w:ascii="Times New Roman" w:hAnsi="Times New Roman"/>
          <w:sz w:val="24"/>
          <w:szCs w:val="24"/>
        </w:rPr>
      </w:pPr>
    </w:p>
    <w:p w:rsidR="00F6040E" w:rsidRPr="00F6040E" w:rsidRDefault="00F6040E" w:rsidP="00F6040E">
      <w:pPr>
        <w:spacing w:after="0" w:line="240" w:lineRule="auto"/>
        <w:jc w:val="center"/>
        <w:rPr>
          <w:rFonts w:ascii="Times New Roman" w:hAnsi="Times New Roman"/>
          <w:sz w:val="24"/>
          <w:szCs w:val="24"/>
        </w:rPr>
      </w:pPr>
      <w:r w:rsidRPr="00F6040E">
        <w:rPr>
          <w:rFonts w:ascii="Times New Roman" w:hAnsi="Times New Roman"/>
          <w:sz w:val="24"/>
          <w:szCs w:val="24"/>
        </w:rPr>
        <w:t>Муниципальное образование "Облученский муниципальный район"</w:t>
      </w:r>
    </w:p>
    <w:p w:rsidR="00F6040E" w:rsidRPr="00F6040E" w:rsidRDefault="00F6040E" w:rsidP="00F6040E">
      <w:pPr>
        <w:spacing w:after="0" w:line="240" w:lineRule="auto"/>
        <w:jc w:val="center"/>
        <w:rPr>
          <w:rFonts w:ascii="Times New Roman" w:hAnsi="Times New Roman"/>
          <w:sz w:val="24"/>
          <w:szCs w:val="24"/>
        </w:rPr>
      </w:pPr>
      <w:r w:rsidRPr="00F6040E">
        <w:rPr>
          <w:rFonts w:ascii="Times New Roman" w:hAnsi="Times New Roman"/>
          <w:sz w:val="24"/>
          <w:szCs w:val="24"/>
        </w:rPr>
        <w:t>Еврейской автономной области</w:t>
      </w:r>
    </w:p>
    <w:p w:rsidR="00F6040E" w:rsidRPr="00F6040E" w:rsidRDefault="00F6040E" w:rsidP="00F6040E">
      <w:pPr>
        <w:spacing w:after="0" w:line="240" w:lineRule="auto"/>
        <w:jc w:val="center"/>
        <w:rPr>
          <w:rFonts w:ascii="Times New Roman" w:hAnsi="Times New Roman"/>
          <w:sz w:val="24"/>
          <w:szCs w:val="24"/>
        </w:rPr>
      </w:pPr>
    </w:p>
    <w:p w:rsidR="00F6040E" w:rsidRPr="00F6040E" w:rsidRDefault="00F6040E" w:rsidP="00F6040E">
      <w:pPr>
        <w:spacing w:after="0" w:line="240" w:lineRule="auto"/>
        <w:jc w:val="center"/>
        <w:rPr>
          <w:rFonts w:ascii="Times New Roman" w:hAnsi="Times New Roman"/>
          <w:b/>
          <w:sz w:val="24"/>
          <w:szCs w:val="24"/>
        </w:rPr>
      </w:pPr>
      <w:r w:rsidRPr="00F6040E">
        <w:rPr>
          <w:rFonts w:ascii="Times New Roman" w:hAnsi="Times New Roman"/>
          <w:b/>
          <w:sz w:val="24"/>
          <w:szCs w:val="24"/>
        </w:rPr>
        <w:t>АДМИНИСТРАЦИЯ МУНИЦИПАЛЬНОГО РАЙОНА</w:t>
      </w:r>
    </w:p>
    <w:p w:rsidR="00F6040E" w:rsidRPr="00F6040E" w:rsidRDefault="00F6040E" w:rsidP="00F6040E">
      <w:pPr>
        <w:spacing w:after="0" w:line="240" w:lineRule="auto"/>
        <w:jc w:val="center"/>
        <w:rPr>
          <w:rFonts w:ascii="Times New Roman" w:hAnsi="Times New Roman"/>
          <w:b/>
          <w:sz w:val="24"/>
          <w:szCs w:val="24"/>
        </w:rPr>
      </w:pPr>
    </w:p>
    <w:p w:rsidR="00F6040E" w:rsidRPr="00F6040E" w:rsidRDefault="00F6040E" w:rsidP="00F6040E">
      <w:pPr>
        <w:keepNext/>
        <w:spacing w:after="0" w:line="240" w:lineRule="auto"/>
        <w:jc w:val="center"/>
        <w:outlineLvl w:val="2"/>
        <w:rPr>
          <w:rFonts w:ascii="Times New Roman" w:eastAsia="Arial Unicode MS" w:hAnsi="Times New Roman"/>
          <w:sz w:val="24"/>
          <w:szCs w:val="24"/>
        </w:rPr>
      </w:pPr>
      <w:r w:rsidRPr="00F6040E">
        <w:rPr>
          <w:rFonts w:ascii="Times New Roman" w:eastAsia="Arial Unicode MS" w:hAnsi="Times New Roman"/>
          <w:b/>
          <w:sz w:val="24"/>
          <w:szCs w:val="24"/>
        </w:rPr>
        <w:t>ПОСТАНОВЛЕНИЕ</w:t>
      </w:r>
    </w:p>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09.10.2023                                                                                                                         № 251</w:t>
      </w:r>
    </w:p>
    <w:p w:rsidR="00F6040E" w:rsidRPr="00F6040E" w:rsidRDefault="00F6040E" w:rsidP="00F6040E">
      <w:pPr>
        <w:spacing w:after="0" w:line="240" w:lineRule="auto"/>
        <w:jc w:val="center"/>
        <w:rPr>
          <w:rFonts w:ascii="Times New Roman" w:hAnsi="Times New Roman"/>
          <w:sz w:val="24"/>
          <w:szCs w:val="24"/>
        </w:rPr>
      </w:pPr>
      <w:r w:rsidRPr="00F6040E">
        <w:rPr>
          <w:rFonts w:ascii="Times New Roman" w:hAnsi="Times New Roman"/>
          <w:sz w:val="24"/>
          <w:szCs w:val="24"/>
        </w:rPr>
        <w:t>г. Облучье</w:t>
      </w:r>
    </w:p>
    <w:p w:rsidR="00F6040E" w:rsidRPr="00F6040E" w:rsidRDefault="00F6040E" w:rsidP="00F6040E">
      <w:pPr>
        <w:spacing w:after="0" w:line="240" w:lineRule="auto"/>
        <w:jc w:val="both"/>
        <w:rPr>
          <w:rFonts w:ascii="Times New Roman" w:hAnsi="Times New Roman"/>
          <w:sz w:val="24"/>
          <w:szCs w:val="24"/>
        </w:rPr>
      </w:pPr>
    </w:p>
    <w:p w:rsidR="00F6040E" w:rsidRPr="00F6040E" w:rsidRDefault="00F6040E" w:rsidP="00F6040E">
      <w:pPr>
        <w:autoSpaceDE w:val="0"/>
        <w:autoSpaceDN w:val="0"/>
        <w:adjustRightInd w:val="0"/>
        <w:spacing w:after="0" w:line="240" w:lineRule="auto"/>
        <w:jc w:val="both"/>
        <w:rPr>
          <w:rFonts w:ascii="Times New Roman" w:eastAsia="Times New Roman" w:hAnsi="Times New Roman"/>
          <w:bCs/>
          <w:sz w:val="24"/>
          <w:szCs w:val="24"/>
          <w:lang w:eastAsia="ru-RU"/>
        </w:rPr>
      </w:pPr>
      <w:r w:rsidRPr="00F6040E">
        <w:rPr>
          <w:rFonts w:ascii="Times New Roman" w:eastAsia="Times New Roman" w:hAnsi="Times New Roman"/>
          <w:bCs/>
          <w:sz w:val="24"/>
          <w:szCs w:val="24"/>
          <w:lang w:eastAsia="ru-RU"/>
        </w:rPr>
        <w:t>О внесении изменения в состав комиссии по согласованию разрешений на списание имущества, находящегося в муниципальной собственности Облученского муниципального района</w:t>
      </w:r>
    </w:p>
    <w:p w:rsidR="00F6040E" w:rsidRPr="00F6040E" w:rsidRDefault="00F6040E" w:rsidP="00F6040E">
      <w:pPr>
        <w:autoSpaceDE w:val="0"/>
        <w:autoSpaceDN w:val="0"/>
        <w:adjustRightInd w:val="0"/>
        <w:spacing w:after="0" w:line="240" w:lineRule="auto"/>
        <w:jc w:val="both"/>
        <w:rPr>
          <w:rFonts w:ascii="Times New Roman" w:eastAsia="Times New Roman" w:hAnsi="Times New Roman"/>
          <w:b/>
          <w:bCs/>
          <w:sz w:val="24"/>
          <w:szCs w:val="24"/>
          <w:lang w:eastAsia="ru-RU"/>
        </w:rPr>
      </w:pPr>
      <w:r w:rsidRPr="00F6040E">
        <w:rPr>
          <w:rFonts w:ascii="Times New Roman" w:eastAsia="Times New Roman" w:hAnsi="Times New Roman"/>
          <w:bCs/>
          <w:sz w:val="24"/>
          <w:szCs w:val="24"/>
          <w:lang w:eastAsia="ru-RU"/>
        </w:rPr>
        <w:t xml:space="preserve"> </w:t>
      </w:r>
    </w:p>
    <w:p w:rsidR="00F6040E" w:rsidRPr="00F6040E" w:rsidRDefault="00F6040E" w:rsidP="00F6040E">
      <w:pPr>
        <w:spacing w:after="0" w:line="240" w:lineRule="auto"/>
        <w:ind w:firstLine="720"/>
        <w:jc w:val="both"/>
        <w:rPr>
          <w:rFonts w:ascii="Times New Roman" w:hAnsi="Times New Roman"/>
          <w:sz w:val="24"/>
          <w:szCs w:val="24"/>
        </w:rPr>
      </w:pPr>
      <w:r w:rsidRPr="00F6040E">
        <w:rPr>
          <w:rFonts w:ascii="Times New Roman" w:hAnsi="Times New Roman"/>
          <w:sz w:val="24"/>
          <w:szCs w:val="24"/>
        </w:rPr>
        <w:t xml:space="preserve">В соответствии с Гражданским кодексом Российской Федерации и Положением о Комитете по управлению муниципальным имуществом администрации муниципального </w:t>
      </w:r>
      <w:r w:rsidRPr="00F6040E">
        <w:rPr>
          <w:rFonts w:ascii="Times New Roman" w:hAnsi="Times New Roman"/>
          <w:sz w:val="24"/>
          <w:szCs w:val="24"/>
        </w:rPr>
        <w:lastRenderedPageBreak/>
        <w:t>образования «Облученский муниципальный район» Еврейской автономной области, утвержденным решением Собрания депутатов Облученского муниципального района от 25.03.2022 № 72, на основании Устава муниципального образования «Облученский муниципальный район» Еврейской автономной области, администрация муниципального района</w:t>
      </w:r>
    </w:p>
    <w:p w:rsidR="00F6040E" w:rsidRPr="00F6040E" w:rsidRDefault="00F6040E" w:rsidP="00F6040E">
      <w:pPr>
        <w:spacing w:after="120" w:line="240" w:lineRule="auto"/>
        <w:rPr>
          <w:rFonts w:ascii="Times New Roman" w:hAnsi="Times New Roman"/>
          <w:sz w:val="24"/>
          <w:szCs w:val="24"/>
        </w:rPr>
      </w:pPr>
      <w:r w:rsidRPr="00F6040E">
        <w:rPr>
          <w:rFonts w:ascii="Times New Roman" w:hAnsi="Times New Roman"/>
          <w:sz w:val="24"/>
          <w:szCs w:val="24"/>
        </w:rPr>
        <w:t>ПОСТАНОВЛЯЕТ:</w:t>
      </w:r>
    </w:p>
    <w:p w:rsidR="00F6040E" w:rsidRPr="00F6040E" w:rsidRDefault="00F6040E" w:rsidP="00F6040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F6040E">
        <w:rPr>
          <w:rFonts w:ascii="Times New Roman" w:eastAsia="Times New Roman" w:hAnsi="Times New Roman"/>
          <w:bCs/>
          <w:sz w:val="24"/>
          <w:szCs w:val="24"/>
          <w:lang w:eastAsia="ru-RU"/>
        </w:rPr>
        <w:t xml:space="preserve">1. Внести в </w:t>
      </w:r>
      <w:hyperlink r:id="rId36" w:history="1">
        <w:r w:rsidRPr="007D79E0">
          <w:rPr>
            <w:rFonts w:ascii="Times New Roman" w:eastAsia="Times New Roman" w:hAnsi="Times New Roman"/>
            <w:bCs/>
            <w:sz w:val="24"/>
            <w:szCs w:val="24"/>
            <w:lang w:eastAsia="ru-RU"/>
          </w:rPr>
          <w:t>состав</w:t>
        </w:r>
      </w:hyperlink>
      <w:r w:rsidRPr="00F6040E">
        <w:rPr>
          <w:rFonts w:ascii="Times New Roman" w:eastAsia="Times New Roman" w:hAnsi="Times New Roman"/>
          <w:bCs/>
          <w:sz w:val="24"/>
          <w:szCs w:val="24"/>
          <w:lang w:eastAsia="ru-RU"/>
        </w:rPr>
        <w:t xml:space="preserve"> комиссии по согласованию разрешений на списание имущества, находящегося в муниципальной собственности Облученского муниципального района, утвержденный постановлением администрации муниципального района от 17.03.2017 № 71 «О комиссии по согласованию разрешений на списание имущества, находящегося в муниципальной собственности Облученского муниципального района» изменения, изложив его в следующей редакции:</w:t>
      </w:r>
    </w:p>
    <w:p w:rsidR="00F6040E" w:rsidRPr="00F6040E" w:rsidRDefault="00F6040E" w:rsidP="00F6040E">
      <w:pPr>
        <w:autoSpaceDE w:val="0"/>
        <w:autoSpaceDN w:val="0"/>
        <w:adjustRightInd w:val="0"/>
        <w:spacing w:after="0" w:line="240" w:lineRule="auto"/>
        <w:jc w:val="center"/>
        <w:rPr>
          <w:rFonts w:ascii="Times New Roman" w:eastAsia="Times New Roman" w:hAnsi="Times New Roman"/>
          <w:bCs/>
          <w:sz w:val="24"/>
          <w:szCs w:val="24"/>
          <w:lang w:eastAsia="ru-RU"/>
        </w:rPr>
      </w:pPr>
      <w:r w:rsidRPr="00F6040E">
        <w:rPr>
          <w:rFonts w:ascii="Times New Roman" w:eastAsia="Times New Roman" w:hAnsi="Times New Roman"/>
          <w:bCs/>
          <w:sz w:val="24"/>
          <w:szCs w:val="24"/>
          <w:lang w:eastAsia="ru-RU"/>
        </w:rPr>
        <w:t>«Состав</w:t>
      </w:r>
    </w:p>
    <w:p w:rsidR="00F6040E" w:rsidRPr="00F6040E" w:rsidRDefault="00F6040E" w:rsidP="00F6040E">
      <w:pPr>
        <w:autoSpaceDE w:val="0"/>
        <w:autoSpaceDN w:val="0"/>
        <w:adjustRightInd w:val="0"/>
        <w:spacing w:after="0" w:line="240" w:lineRule="auto"/>
        <w:jc w:val="center"/>
        <w:rPr>
          <w:rFonts w:ascii="Times New Roman" w:eastAsia="Times New Roman" w:hAnsi="Times New Roman"/>
          <w:bCs/>
          <w:sz w:val="24"/>
          <w:szCs w:val="24"/>
          <w:lang w:eastAsia="ru-RU"/>
        </w:rPr>
      </w:pPr>
      <w:r w:rsidRPr="00F6040E">
        <w:rPr>
          <w:rFonts w:ascii="Times New Roman" w:eastAsia="Times New Roman" w:hAnsi="Times New Roman"/>
          <w:bCs/>
          <w:sz w:val="24"/>
          <w:szCs w:val="24"/>
          <w:lang w:eastAsia="ru-RU"/>
        </w:rPr>
        <w:t xml:space="preserve"> комиссии по согласованию разрешений на списание имущества, находящегося в муниципальной собственности Облученского муниципального района</w:t>
      </w:r>
    </w:p>
    <w:p w:rsidR="00F6040E" w:rsidRPr="00F6040E" w:rsidRDefault="00F6040E" w:rsidP="00F6040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0" w:type="auto"/>
        <w:tblLook w:val="01E0"/>
      </w:tblPr>
      <w:tblGrid>
        <w:gridCol w:w="2943"/>
        <w:gridCol w:w="6627"/>
      </w:tblGrid>
      <w:tr w:rsidR="00F6040E" w:rsidRPr="00F6040E" w:rsidTr="007D79E0">
        <w:tc>
          <w:tcPr>
            <w:tcW w:w="2943" w:type="dxa"/>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 xml:space="preserve">Шестакова Виктория Александровна  </w:t>
            </w:r>
          </w:p>
        </w:tc>
        <w:tc>
          <w:tcPr>
            <w:tcW w:w="6627" w:type="dxa"/>
          </w:tcPr>
          <w:p w:rsidR="00F6040E" w:rsidRPr="00F6040E" w:rsidRDefault="00F6040E" w:rsidP="00F6040E">
            <w:pPr>
              <w:spacing w:after="0" w:line="240" w:lineRule="auto"/>
              <w:jc w:val="both"/>
              <w:rPr>
                <w:rFonts w:ascii="Times New Roman" w:hAnsi="Times New Roman"/>
                <w:sz w:val="24"/>
                <w:szCs w:val="24"/>
              </w:rPr>
            </w:pPr>
            <w:r w:rsidRPr="00F6040E">
              <w:rPr>
                <w:rFonts w:ascii="Times New Roman" w:hAnsi="Times New Roman"/>
                <w:sz w:val="24"/>
                <w:szCs w:val="24"/>
              </w:rPr>
              <w:t>- заместитель главы администрации – председатель комитета по управлению муниципальным имуществом, председатель комиссии;</w:t>
            </w:r>
          </w:p>
          <w:p w:rsidR="00F6040E" w:rsidRPr="00F6040E" w:rsidRDefault="00F6040E" w:rsidP="00F6040E">
            <w:pPr>
              <w:spacing w:after="0" w:line="240" w:lineRule="auto"/>
              <w:rPr>
                <w:rFonts w:ascii="Times New Roman" w:hAnsi="Times New Roman"/>
                <w:sz w:val="24"/>
                <w:szCs w:val="24"/>
              </w:rPr>
            </w:pPr>
          </w:p>
        </w:tc>
      </w:tr>
      <w:tr w:rsidR="00F6040E" w:rsidRPr="00F6040E" w:rsidTr="007D79E0">
        <w:tc>
          <w:tcPr>
            <w:tcW w:w="2943" w:type="dxa"/>
            <w:hideMark/>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 xml:space="preserve">Кукушкина </w:t>
            </w:r>
          </w:p>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Олеся Николаевна</w:t>
            </w:r>
          </w:p>
        </w:tc>
        <w:tc>
          <w:tcPr>
            <w:tcW w:w="6627" w:type="dxa"/>
          </w:tcPr>
          <w:p w:rsidR="00F6040E" w:rsidRPr="00F6040E" w:rsidRDefault="00F6040E" w:rsidP="00F6040E">
            <w:pPr>
              <w:spacing w:after="0" w:line="240" w:lineRule="auto"/>
              <w:jc w:val="both"/>
              <w:rPr>
                <w:rFonts w:ascii="Times New Roman" w:hAnsi="Times New Roman"/>
                <w:sz w:val="24"/>
                <w:szCs w:val="24"/>
              </w:rPr>
            </w:pPr>
            <w:r w:rsidRPr="00F6040E">
              <w:rPr>
                <w:rFonts w:ascii="Times New Roman" w:hAnsi="Times New Roman"/>
                <w:sz w:val="24"/>
                <w:szCs w:val="24"/>
              </w:rPr>
              <w:t xml:space="preserve">- заместитель председателя комитета по управлению муниципальным имуществом, заместитель председателя комиссии; </w:t>
            </w:r>
          </w:p>
          <w:p w:rsidR="00F6040E" w:rsidRPr="00F6040E" w:rsidRDefault="00F6040E" w:rsidP="00F6040E">
            <w:pPr>
              <w:spacing w:after="0" w:line="240" w:lineRule="auto"/>
              <w:rPr>
                <w:rFonts w:ascii="Times New Roman" w:hAnsi="Times New Roman"/>
                <w:sz w:val="24"/>
                <w:szCs w:val="24"/>
              </w:rPr>
            </w:pPr>
          </w:p>
        </w:tc>
      </w:tr>
      <w:tr w:rsidR="00F6040E" w:rsidRPr="00F6040E" w:rsidTr="007D79E0">
        <w:tc>
          <w:tcPr>
            <w:tcW w:w="2943" w:type="dxa"/>
            <w:hideMark/>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Алёшина Марина Андреевна</w:t>
            </w:r>
          </w:p>
        </w:tc>
        <w:tc>
          <w:tcPr>
            <w:tcW w:w="6627" w:type="dxa"/>
          </w:tcPr>
          <w:p w:rsidR="00F6040E" w:rsidRPr="00F6040E" w:rsidRDefault="00F6040E" w:rsidP="00F6040E">
            <w:pPr>
              <w:spacing w:after="0" w:line="240" w:lineRule="auto"/>
              <w:jc w:val="both"/>
              <w:rPr>
                <w:rFonts w:ascii="Times New Roman" w:hAnsi="Times New Roman"/>
                <w:sz w:val="24"/>
                <w:szCs w:val="24"/>
              </w:rPr>
            </w:pPr>
            <w:r w:rsidRPr="00F6040E">
              <w:rPr>
                <w:rFonts w:ascii="Times New Roman" w:hAnsi="Times New Roman"/>
                <w:sz w:val="24"/>
                <w:szCs w:val="24"/>
              </w:rPr>
              <w:t>- главный специалист – эксперт комитета по управлению муниципальным имуществом, секретарь комиссии;</w:t>
            </w:r>
          </w:p>
        </w:tc>
      </w:tr>
      <w:tr w:rsidR="00F6040E" w:rsidRPr="00F6040E" w:rsidTr="007D79E0">
        <w:tc>
          <w:tcPr>
            <w:tcW w:w="2943" w:type="dxa"/>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Члены комиссии:</w:t>
            </w:r>
          </w:p>
          <w:p w:rsidR="00F6040E" w:rsidRPr="00F6040E" w:rsidRDefault="00F6040E" w:rsidP="00F6040E">
            <w:pPr>
              <w:spacing w:after="0" w:line="240" w:lineRule="auto"/>
              <w:rPr>
                <w:rFonts w:ascii="Times New Roman" w:hAnsi="Times New Roman"/>
                <w:sz w:val="24"/>
                <w:szCs w:val="24"/>
              </w:rPr>
            </w:pPr>
          </w:p>
        </w:tc>
        <w:tc>
          <w:tcPr>
            <w:tcW w:w="6627" w:type="dxa"/>
          </w:tcPr>
          <w:p w:rsidR="00F6040E" w:rsidRPr="00F6040E" w:rsidRDefault="00F6040E" w:rsidP="00F6040E">
            <w:pPr>
              <w:spacing w:after="0" w:line="240" w:lineRule="auto"/>
              <w:rPr>
                <w:rFonts w:ascii="Times New Roman" w:hAnsi="Times New Roman"/>
                <w:sz w:val="24"/>
                <w:szCs w:val="24"/>
              </w:rPr>
            </w:pPr>
          </w:p>
        </w:tc>
      </w:tr>
      <w:tr w:rsidR="00F6040E" w:rsidRPr="00F6040E" w:rsidTr="007D79E0">
        <w:tc>
          <w:tcPr>
            <w:tcW w:w="2943" w:type="dxa"/>
            <w:hideMark/>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 xml:space="preserve">Кузовкова Елена Александровна </w:t>
            </w:r>
          </w:p>
        </w:tc>
        <w:tc>
          <w:tcPr>
            <w:tcW w:w="6627" w:type="dxa"/>
          </w:tcPr>
          <w:p w:rsidR="00F6040E" w:rsidRPr="00F6040E" w:rsidRDefault="00F6040E" w:rsidP="00F6040E">
            <w:pPr>
              <w:spacing w:after="0" w:line="240" w:lineRule="auto"/>
              <w:jc w:val="both"/>
              <w:rPr>
                <w:rFonts w:ascii="Times New Roman" w:hAnsi="Times New Roman"/>
                <w:sz w:val="24"/>
                <w:szCs w:val="24"/>
              </w:rPr>
            </w:pPr>
            <w:r w:rsidRPr="00F6040E">
              <w:rPr>
                <w:rFonts w:ascii="Times New Roman" w:hAnsi="Times New Roman"/>
                <w:sz w:val="24"/>
                <w:szCs w:val="24"/>
              </w:rPr>
              <w:t xml:space="preserve">- начальник отдела по информационному обеспечению; </w:t>
            </w:r>
          </w:p>
          <w:p w:rsidR="00F6040E" w:rsidRPr="00F6040E" w:rsidRDefault="00F6040E" w:rsidP="00F6040E">
            <w:pPr>
              <w:spacing w:after="0" w:line="240" w:lineRule="auto"/>
              <w:rPr>
                <w:rFonts w:ascii="Times New Roman" w:hAnsi="Times New Roman"/>
                <w:sz w:val="24"/>
                <w:szCs w:val="24"/>
              </w:rPr>
            </w:pPr>
          </w:p>
        </w:tc>
      </w:tr>
      <w:tr w:rsidR="00F6040E" w:rsidRPr="00F6040E" w:rsidTr="007D79E0">
        <w:tc>
          <w:tcPr>
            <w:tcW w:w="2943" w:type="dxa"/>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Смирнова Татьяна Анатольевна</w:t>
            </w:r>
          </w:p>
          <w:p w:rsidR="00F6040E" w:rsidRPr="00F6040E" w:rsidRDefault="00F6040E" w:rsidP="00F6040E">
            <w:pPr>
              <w:spacing w:after="0" w:line="240" w:lineRule="auto"/>
              <w:rPr>
                <w:rFonts w:ascii="Times New Roman" w:hAnsi="Times New Roman"/>
                <w:sz w:val="24"/>
                <w:szCs w:val="24"/>
              </w:rPr>
            </w:pPr>
          </w:p>
        </w:tc>
        <w:tc>
          <w:tcPr>
            <w:tcW w:w="6627" w:type="dxa"/>
            <w:hideMark/>
          </w:tcPr>
          <w:p w:rsidR="00F6040E" w:rsidRPr="00F6040E" w:rsidRDefault="00F6040E" w:rsidP="00F6040E">
            <w:pPr>
              <w:spacing w:after="0" w:line="240" w:lineRule="auto"/>
              <w:jc w:val="both"/>
              <w:rPr>
                <w:rFonts w:ascii="Times New Roman" w:hAnsi="Times New Roman"/>
                <w:sz w:val="24"/>
                <w:szCs w:val="24"/>
              </w:rPr>
            </w:pPr>
            <w:r w:rsidRPr="00F6040E">
              <w:rPr>
                <w:rFonts w:ascii="Times New Roman" w:hAnsi="Times New Roman"/>
                <w:sz w:val="24"/>
                <w:szCs w:val="24"/>
              </w:rPr>
              <w:t>- начальник юридического отдела;</w:t>
            </w:r>
          </w:p>
        </w:tc>
      </w:tr>
      <w:tr w:rsidR="00F6040E" w:rsidRPr="00F6040E" w:rsidTr="007D79E0">
        <w:tc>
          <w:tcPr>
            <w:tcW w:w="2943" w:type="dxa"/>
            <w:hideMark/>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 xml:space="preserve">Трифонов Александр Константинович </w:t>
            </w:r>
          </w:p>
        </w:tc>
        <w:tc>
          <w:tcPr>
            <w:tcW w:w="6627" w:type="dxa"/>
            <w:hideMark/>
          </w:tcPr>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 начальник отдела архитектуры и градостроительства.».</w:t>
            </w:r>
          </w:p>
        </w:tc>
      </w:tr>
    </w:tbl>
    <w:p w:rsidR="00F6040E" w:rsidRPr="00F6040E" w:rsidRDefault="00F6040E" w:rsidP="00F6040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F6040E" w:rsidRPr="00F6040E" w:rsidRDefault="00F6040E" w:rsidP="00F6040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6040E">
        <w:rPr>
          <w:rFonts w:ascii="Times New Roman" w:eastAsia="Times New Roman" w:hAnsi="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F6040E" w:rsidRPr="00F6040E" w:rsidRDefault="00F6040E" w:rsidP="00F6040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6040E">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rsidR="00F6040E" w:rsidRPr="00F6040E" w:rsidRDefault="00F6040E" w:rsidP="00F6040E">
      <w:pPr>
        <w:spacing w:after="0" w:line="240" w:lineRule="auto"/>
        <w:rPr>
          <w:rFonts w:ascii="Times New Roman" w:hAnsi="Times New Roman"/>
          <w:sz w:val="24"/>
          <w:szCs w:val="24"/>
        </w:rPr>
      </w:pPr>
    </w:p>
    <w:p w:rsidR="00F6040E" w:rsidRPr="00F6040E" w:rsidRDefault="00F6040E" w:rsidP="00F6040E">
      <w:pPr>
        <w:spacing w:after="0" w:line="240" w:lineRule="auto"/>
        <w:rPr>
          <w:rFonts w:ascii="Times New Roman" w:hAnsi="Times New Roman"/>
          <w:sz w:val="24"/>
          <w:szCs w:val="24"/>
        </w:rPr>
      </w:pPr>
    </w:p>
    <w:p w:rsidR="00F6040E" w:rsidRP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 xml:space="preserve">Глава администрации </w:t>
      </w:r>
    </w:p>
    <w:p w:rsidR="00F6040E" w:rsidRDefault="00F6040E" w:rsidP="00F6040E">
      <w:pPr>
        <w:spacing w:after="0" w:line="240" w:lineRule="auto"/>
        <w:rPr>
          <w:rFonts w:ascii="Times New Roman" w:hAnsi="Times New Roman"/>
          <w:sz w:val="24"/>
          <w:szCs w:val="24"/>
        </w:rPr>
      </w:pPr>
      <w:r w:rsidRPr="00F6040E">
        <w:rPr>
          <w:rFonts w:ascii="Times New Roman" w:hAnsi="Times New Roman"/>
          <w:sz w:val="24"/>
          <w:szCs w:val="24"/>
        </w:rPr>
        <w:t>муниципального района</w:t>
      </w:r>
      <w:r w:rsidRPr="00F6040E">
        <w:rPr>
          <w:rFonts w:ascii="Times New Roman" w:hAnsi="Times New Roman"/>
          <w:sz w:val="24"/>
          <w:szCs w:val="24"/>
        </w:rPr>
        <w:tab/>
      </w:r>
      <w:r w:rsidRPr="00F6040E">
        <w:rPr>
          <w:rFonts w:ascii="Times New Roman" w:hAnsi="Times New Roman"/>
          <w:sz w:val="24"/>
          <w:szCs w:val="24"/>
        </w:rPr>
        <w:tab/>
      </w:r>
      <w:r w:rsidRPr="00F6040E">
        <w:rPr>
          <w:rFonts w:ascii="Times New Roman" w:hAnsi="Times New Roman"/>
          <w:sz w:val="24"/>
          <w:szCs w:val="24"/>
        </w:rPr>
        <w:tab/>
      </w:r>
      <w:r w:rsidRPr="00F6040E">
        <w:rPr>
          <w:rFonts w:ascii="Times New Roman" w:hAnsi="Times New Roman"/>
          <w:sz w:val="24"/>
          <w:szCs w:val="24"/>
        </w:rPr>
        <w:tab/>
      </w:r>
      <w:r w:rsidRPr="00F6040E">
        <w:rPr>
          <w:rFonts w:ascii="Times New Roman" w:hAnsi="Times New Roman"/>
          <w:sz w:val="24"/>
          <w:szCs w:val="24"/>
        </w:rPr>
        <w:tab/>
      </w:r>
      <w:r w:rsidRPr="00F6040E">
        <w:rPr>
          <w:rFonts w:ascii="Times New Roman" w:hAnsi="Times New Roman"/>
          <w:sz w:val="24"/>
          <w:szCs w:val="24"/>
        </w:rPr>
        <w:tab/>
        <w:t xml:space="preserve">                          Е.Е. Рекеда</w:t>
      </w:r>
    </w:p>
    <w:p w:rsidR="007D79E0" w:rsidRDefault="007D79E0" w:rsidP="00F6040E">
      <w:pPr>
        <w:spacing w:after="0" w:line="240" w:lineRule="auto"/>
        <w:rPr>
          <w:rFonts w:ascii="Times New Roman" w:hAnsi="Times New Roman"/>
          <w:sz w:val="24"/>
          <w:szCs w:val="24"/>
        </w:rPr>
      </w:pPr>
    </w:p>
    <w:p w:rsidR="007D79E0" w:rsidRDefault="007D79E0" w:rsidP="00F6040E">
      <w:pPr>
        <w:spacing w:after="0" w:line="240" w:lineRule="auto"/>
        <w:rPr>
          <w:rFonts w:ascii="Times New Roman" w:hAnsi="Times New Roman"/>
          <w:sz w:val="24"/>
          <w:szCs w:val="24"/>
        </w:rPr>
      </w:pPr>
    </w:p>
    <w:p w:rsidR="007D79E0" w:rsidRPr="00F6040E" w:rsidRDefault="007D79E0" w:rsidP="00F6040E">
      <w:pPr>
        <w:spacing w:after="0" w:line="240" w:lineRule="auto"/>
        <w:rPr>
          <w:rFonts w:ascii="Times New Roman" w:hAnsi="Times New Roman"/>
          <w:sz w:val="24"/>
          <w:szCs w:val="24"/>
        </w:rPr>
      </w:pPr>
    </w:p>
    <w:p w:rsidR="00F6040E" w:rsidRPr="00F6040E" w:rsidRDefault="00F6040E" w:rsidP="00F6040E">
      <w:pPr>
        <w:spacing w:after="0" w:line="240" w:lineRule="auto"/>
        <w:jc w:val="both"/>
        <w:rPr>
          <w:rFonts w:ascii="Times New Roman" w:hAnsi="Times New Roman"/>
          <w:sz w:val="24"/>
          <w:szCs w:val="24"/>
        </w:rPr>
      </w:pPr>
    </w:p>
    <w:p w:rsidR="00F6040E" w:rsidRPr="00F6040E" w:rsidRDefault="00F6040E" w:rsidP="00F6040E">
      <w:pPr>
        <w:spacing w:after="0" w:line="240" w:lineRule="auto"/>
        <w:jc w:val="both"/>
        <w:rPr>
          <w:rFonts w:ascii="Times New Roman" w:hAnsi="Times New Roman"/>
          <w:sz w:val="24"/>
          <w:szCs w:val="24"/>
        </w:rPr>
      </w:pPr>
    </w:p>
    <w:p w:rsidR="0044420C" w:rsidRPr="0044420C" w:rsidRDefault="00A80036" w:rsidP="0044420C">
      <w:pPr>
        <w:spacing w:after="0" w:line="240" w:lineRule="auto"/>
        <w:jc w:val="center"/>
        <w:rPr>
          <w:rFonts w:ascii="Times New Roman" w:hAnsi="Times New Roman"/>
          <w:noProof/>
          <w:sz w:val="24"/>
          <w:szCs w:val="24"/>
        </w:rPr>
      </w:pPr>
      <w:r>
        <w:rPr>
          <w:rFonts w:ascii="Times New Roman" w:hAnsi="Times New Roman"/>
          <w:noProof/>
          <w:sz w:val="24"/>
          <w:szCs w:val="24"/>
          <w:lang w:eastAsia="ru-RU"/>
        </w:rPr>
        <w:lastRenderedPageBreak/>
        <w:drawing>
          <wp:inline distT="0" distB="0" distL="0" distR="0">
            <wp:extent cx="548640" cy="640080"/>
            <wp:effectExtent l="19050" t="0" r="3810" b="0"/>
            <wp:docPr id="16" name="Рисунок 11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герб чб2 с заливкой4"/>
                    <pic:cNvPicPr>
                      <a:picLocks noChangeAspect="1" noChangeArrowheads="1"/>
                    </pic:cNvPicPr>
                  </pic:nvPicPr>
                  <pic:blipFill>
                    <a:blip r:embed="rId8"/>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44420C" w:rsidRPr="0044420C" w:rsidRDefault="0044420C" w:rsidP="0044420C">
      <w:pPr>
        <w:spacing w:after="0" w:line="240" w:lineRule="auto"/>
        <w:rPr>
          <w:rFonts w:ascii="Times New Roman" w:hAnsi="Times New Roman"/>
          <w:sz w:val="24"/>
          <w:szCs w:val="24"/>
        </w:rPr>
      </w:pPr>
    </w:p>
    <w:p w:rsidR="0044420C" w:rsidRPr="0044420C" w:rsidRDefault="0044420C" w:rsidP="0044420C">
      <w:pPr>
        <w:spacing w:after="0" w:line="240" w:lineRule="auto"/>
        <w:jc w:val="center"/>
        <w:rPr>
          <w:rFonts w:ascii="Times New Roman" w:hAnsi="Times New Roman"/>
          <w:sz w:val="24"/>
          <w:szCs w:val="24"/>
        </w:rPr>
      </w:pPr>
      <w:r w:rsidRPr="0044420C">
        <w:rPr>
          <w:rFonts w:ascii="Times New Roman" w:hAnsi="Times New Roman"/>
          <w:sz w:val="24"/>
          <w:szCs w:val="24"/>
        </w:rPr>
        <w:t>Муниципальное образование "Облученский муниципальный район"</w:t>
      </w:r>
    </w:p>
    <w:p w:rsidR="0044420C" w:rsidRPr="0044420C" w:rsidRDefault="0044420C" w:rsidP="0044420C">
      <w:pPr>
        <w:spacing w:after="0" w:line="240" w:lineRule="auto"/>
        <w:jc w:val="center"/>
        <w:rPr>
          <w:rFonts w:ascii="Times New Roman" w:hAnsi="Times New Roman"/>
          <w:sz w:val="24"/>
          <w:szCs w:val="24"/>
        </w:rPr>
      </w:pPr>
      <w:r w:rsidRPr="0044420C">
        <w:rPr>
          <w:rFonts w:ascii="Times New Roman" w:hAnsi="Times New Roman"/>
          <w:sz w:val="24"/>
          <w:szCs w:val="24"/>
        </w:rPr>
        <w:t>Еврейской автономной области</w:t>
      </w:r>
    </w:p>
    <w:p w:rsidR="0044420C" w:rsidRPr="0044420C" w:rsidRDefault="0044420C" w:rsidP="0044420C">
      <w:pPr>
        <w:spacing w:after="0" w:line="240" w:lineRule="auto"/>
        <w:jc w:val="center"/>
        <w:rPr>
          <w:rFonts w:ascii="Times New Roman" w:hAnsi="Times New Roman"/>
          <w:sz w:val="24"/>
          <w:szCs w:val="24"/>
        </w:rPr>
      </w:pPr>
    </w:p>
    <w:p w:rsidR="0044420C" w:rsidRPr="0044420C" w:rsidRDefault="0044420C" w:rsidP="0044420C">
      <w:pPr>
        <w:spacing w:after="0" w:line="240" w:lineRule="auto"/>
        <w:jc w:val="center"/>
        <w:rPr>
          <w:rFonts w:ascii="Times New Roman" w:hAnsi="Times New Roman"/>
          <w:b/>
          <w:sz w:val="24"/>
          <w:szCs w:val="24"/>
        </w:rPr>
      </w:pPr>
      <w:r w:rsidRPr="0044420C">
        <w:rPr>
          <w:rFonts w:ascii="Times New Roman" w:hAnsi="Times New Roman"/>
          <w:b/>
          <w:sz w:val="24"/>
          <w:szCs w:val="24"/>
        </w:rPr>
        <w:t>АДМИНИСТРАЦИЯ МУНИЦИПАЛЬНОГО РАЙОНА</w:t>
      </w:r>
    </w:p>
    <w:p w:rsidR="0044420C" w:rsidRPr="0044420C" w:rsidRDefault="0044420C" w:rsidP="0044420C">
      <w:pPr>
        <w:spacing w:after="0" w:line="240" w:lineRule="auto"/>
        <w:jc w:val="center"/>
        <w:rPr>
          <w:rFonts w:ascii="Times New Roman" w:hAnsi="Times New Roman"/>
          <w:b/>
          <w:sz w:val="24"/>
          <w:szCs w:val="24"/>
        </w:rPr>
      </w:pPr>
    </w:p>
    <w:p w:rsidR="0044420C" w:rsidRPr="0044420C" w:rsidRDefault="0044420C" w:rsidP="0044420C">
      <w:pPr>
        <w:keepNext/>
        <w:spacing w:after="0" w:line="240" w:lineRule="auto"/>
        <w:jc w:val="center"/>
        <w:outlineLvl w:val="2"/>
        <w:rPr>
          <w:rFonts w:ascii="Times New Roman" w:eastAsia="Arial Unicode MS" w:hAnsi="Times New Roman"/>
          <w:sz w:val="24"/>
          <w:szCs w:val="24"/>
        </w:rPr>
      </w:pPr>
      <w:r w:rsidRPr="0044420C">
        <w:rPr>
          <w:rFonts w:ascii="Times New Roman" w:eastAsia="Arial Unicode MS" w:hAnsi="Times New Roman"/>
          <w:b/>
          <w:sz w:val="24"/>
          <w:szCs w:val="24"/>
        </w:rPr>
        <w:t>ПОСТАНОВЛЕНИЕ</w:t>
      </w:r>
    </w:p>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09.10.2023                                                                                                                         № 252</w:t>
      </w:r>
    </w:p>
    <w:p w:rsidR="0044420C" w:rsidRPr="0044420C" w:rsidRDefault="0044420C" w:rsidP="0044420C">
      <w:pPr>
        <w:spacing w:after="0" w:line="240" w:lineRule="auto"/>
        <w:jc w:val="center"/>
        <w:rPr>
          <w:rFonts w:ascii="Times New Roman" w:hAnsi="Times New Roman"/>
          <w:sz w:val="24"/>
          <w:szCs w:val="24"/>
        </w:rPr>
      </w:pPr>
      <w:r w:rsidRPr="0044420C">
        <w:rPr>
          <w:rFonts w:ascii="Times New Roman" w:hAnsi="Times New Roman"/>
          <w:sz w:val="24"/>
          <w:szCs w:val="24"/>
        </w:rPr>
        <w:t>г. Облучье</w:t>
      </w:r>
    </w:p>
    <w:p w:rsidR="0044420C" w:rsidRPr="0044420C" w:rsidRDefault="0044420C" w:rsidP="0044420C">
      <w:pPr>
        <w:spacing w:after="0" w:line="240" w:lineRule="auto"/>
        <w:jc w:val="both"/>
        <w:rPr>
          <w:rFonts w:ascii="Times New Roman" w:hAnsi="Times New Roman"/>
          <w:sz w:val="24"/>
          <w:szCs w:val="24"/>
        </w:rPr>
      </w:pPr>
    </w:p>
    <w:p w:rsidR="0044420C" w:rsidRPr="0044420C" w:rsidRDefault="0044420C" w:rsidP="0044420C">
      <w:pPr>
        <w:autoSpaceDE w:val="0"/>
        <w:autoSpaceDN w:val="0"/>
        <w:adjustRightInd w:val="0"/>
        <w:spacing w:after="0" w:line="240" w:lineRule="auto"/>
        <w:jc w:val="both"/>
        <w:rPr>
          <w:rFonts w:ascii="Times New Roman" w:eastAsia="Times New Roman" w:hAnsi="Times New Roman"/>
          <w:bCs/>
          <w:sz w:val="24"/>
          <w:szCs w:val="24"/>
          <w:lang w:eastAsia="ru-RU"/>
        </w:rPr>
      </w:pPr>
      <w:r w:rsidRPr="0044420C">
        <w:rPr>
          <w:rFonts w:ascii="Times New Roman" w:eastAsia="Times New Roman" w:hAnsi="Times New Roman"/>
          <w:bCs/>
          <w:sz w:val="24"/>
          <w:szCs w:val="24"/>
          <w:lang w:eastAsia="ru-RU"/>
        </w:rPr>
        <w:t>О внесении изменения в состав комиссии по согласованию арендатору улучшения арендованного муниципального имущества, неотделимого без вреда для муниципального имущества, о возмещении арендатору стоимости затрат на производство таких улучшений и установлении размера такого возмещения</w:t>
      </w:r>
    </w:p>
    <w:p w:rsidR="0044420C" w:rsidRPr="0044420C" w:rsidRDefault="0044420C" w:rsidP="0044420C">
      <w:pPr>
        <w:autoSpaceDE w:val="0"/>
        <w:autoSpaceDN w:val="0"/>
        <w:adjustRightInd w:val="0"/>
        <w:spacing w:after="0" w:line="240" w:lineRule="auto"/>
        <w:jc w:val="both"/>
        <w:rPr>
          <w:rFonts w:ascii="Times New Roman" w:eastAsia="Times New Roman" w:hAnsi="Times New Roman"/>
          <w:b/>
          <w:bCs/>
          <w:sz w:val="24"/>
          <w:szCs w:val="24"/>
          <w:lang w:eastAsia="ru-RU"/>
        </w:rPr>
      </w:pPr>
    </w:p>
    <w:p w:rsidR="0044420C" w:rsidRPr="0044420C" w:rsidRDefault="0044420C" w:rsidP="0044420C">
      <w:pPr>
        <w:spacing w:after="0" w:line="240" w:lineRule="auto"/>
        <w:ind w:firstLine="720"/>
        <w:jc w:val="both"/>
        <w:rPr>
          <w:rFonts w:ascii="Times New Roman" w:hAnsi="Times New Roman"/>
          <w:sz w:val="24"/>
          <w:szCs w:val="24"/>
        </w:rPr>
      </w:pPr>
      <w:r w:rsidRPr="0044420C">
        <w:rPr>
          <w:rFonts w:ascii="Times New Roman" w:hAnsi="Times New Roman"/>
          <w:sz w:val="24"/>
          <w:szCs w:val="24"/>
        </w:rPr>
        <w:t>В соответствии с Положением о порядке управления и распоряжения имуществом, находящимся в муниципальной собственности муниципального образования «Облученский муниципальный район» Еврейской автономной области, утвержденным решением Собрания депутатов муниципального образования «Облученский муниципальный район» от 30.09.2021 № 191, Порядком принятия решения о даче согласия улучшения арендованного муниципального имущества, неотделимые без вреда для муниципального имущества, о возмещении арендатору стоимости затрат на производство таких улучшений и установлении размера такого улучшения, утвержденным постановлением администрации муниципального района от 14.04.2023 № 98, на основании Устава муниципального образования «Облученский муниципальный район» Еврейской автономной области, администрация муниципального района</w:t>
      </w:r>
    </w:p>
    <w:p w:rsidR="0044420C" w:rsidRPr="0044420C" w:rsidRDefault="0044420C" w:rsidP="0044420C">
      <w:pPr>
        <w:spacing w:after="120" w:line="240" w:lineRule="auto"/>
        <w:rPr>
          <w:rFonts w:ascii="Times New Roman" w:hAnsi="Times New Roman"/>
          <w:sz w:val="24"/>
          <w:szCs w:val="24"/>
        </w:rPr>
      </w:pPr>
      <w:r w:rsidRPr="0044420C">
        <w:rPr>
          <w:rFonts w:ascii="Times New Roman" w:hAnsi="Times New Roman"/>
          <w:sz w:val="24"/>
          <w:szCs w:val="24"/>
        </w:rPr>
        <w:t>ПОСТАНОВЛЯЕТ:</w:t>
      </w:r>
    </w:p>
    <w:p w:rsidR="0044420C" w:rsidRPr="0044420C" w:rsidRDefault="0044420C" w:rsidP="004442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4420C">
        <w:rPr>
          <w:rFonts w:ascii="Times New Roman" w:eastAsia="Times New Roman" w:hAnsi="Times New Roman"/>
          <w:bCs/>
          <w:sz w:val="24"/>
          <w:szCs w:val="24"/>
          <w:lang w:eastAsia="ru-RU"/>
        </w:rPr>
        <w:t xml:space="preserve">1. Внести в </w:t>
      </w:r>
      <w:hyperlink r:id="rId37" w:history="1">
        <w:r w:rsidRPr="007D79E0">
          <w:rPr>
            <w:rFonts w:ascii="Times New Roman" w:eastAsia="Times New Roman" w:hAnsi="Times New Roman"/>
            <w:bCs/>
            <w:sz w:val="24"/>
            <w:szCs w:val="24"/>
            <w:lang w:eastAsia="ru-RU"/>
          </w:rPr>
          <w:t>состав</w:t>
        </w:r>
      </w:hyperlink>
      <w:r w:rsidRPr="0044420C">
        <w:rPr>
          <w:rFonts w:ascii="Times New Roman" w:eastAsia="Times New Roman" w:hAnsi="Times New Roman"/>
          <w:bCs/>
          <w:sz w:val="24"/>
          <w:szCs w:val="24"/>
          <w:lang w:eastAsia="ru-RU"/>
        </w:rPr>
        <w:t xml:space="preserve"> комиссии по согласованию арендатору улучшения арендованного муниципального имущества, неотделимого без вреда для муниципального имущества, о возмещении арендатору стоимости затрат на производство таких улучшений и установлении размера такого возмещения, утвержденный постановлением администрации муниципального района от 04.05.2023 № 125 «О создании комиссии по согласованию арендатору улучшения арендованного муниципального имущества, неотделимого без вреда для муниципального имущества, о возмещении арендатору стоимости затрат на производство таких улучшений и установлении размера такого возмещения» изменения, изложив его в следующей редакции:</w:t>
      </w:r>
    </w:p>
    <w:p w:rsidR="0044420C" w:rsidRPr="0044420C" w:rsidRDefault="0044420C" w:rsidP="0044420C">
      <w:pPr>
        <w:autoSpaceDE w:val="0"/>
        <w:autoSpaceDN w:val="0"/>
        <w:adjustRightInd w:val="0"/>
        <w:spacing w:after="0" w:line="240" w:lineRule="auto"/>
        <w:jc w:val="center"/>
        <w:rPr>
          <w:rFonts w:ascii="Times New Roman" w:eastAsia="Times New Roman" w:hAnsi="Times New Roman"/>
          <w:bCs/>
          <w:sz w:val="24"/>
          <w:szCs w:val="24"/>
          <w:lang w:eastAsia="ru-RU"/>
        </w:rPr>
      </w:pPr>
    </w:p>
    <w:p w:rsidR="0044420C" w:rsidRPr="0044420C" w:rsidRDefault="0044420C" w:rsidP="0044420C">
      <w:pPr>
        <w:autoSpaceDE w:val="0"/>
        <w:autoSpaceDN w:val="0"/>
        <w:adjustRightInd w:val="0"/>
        <w:spacing w:after="0" w:line="240" w:lineRule="auto"/>
        <w:jc w:val="center"/>
        <w:rPr>
          <w:rFonts w:ascii="Times New Roman" w:eastAsia="Times New Roman" w:hAnsi="Times New Roman"/>
          <w:bCs/>
          <w:sz w:val="24"/>
          <w:szCs w:val="24"/>
          <w:lang w:eastAsia="ru-RU"/>
        </w:rPr>
      </w:pPr>
      <w:r w:rsidRPr="0044420C">
        <w:rPr>
          <w:rFonts w:ascii="Times New Roman" w:eastAsia="Times New Roman" w:hAnsi="Times New Roman"/>
          <w:bCs/>
          <w:sz w:val="24"/>
          <w:szCs w:val="24"/>
          <w:lang w:eastAsia="ru-RU"/>
        </w:rPr>
        <w:t>«Состав</w:t>
      </w:r>
    </w:p>
    <w:p w:rsidR="0044420C" w:rsidRPr="0044420C" w:rsidRDefault="0044420C" w:rsidP="0044420C">
      <w:pPr>
        <w:autoSpaceDE w:val="0"/>
        <w:autoSpaceDN w:val="0"/>
        <w:adjustRightInd w:val="0"/>
        <w:spacing w:after="0" w:line="240" w:lineRule="auto"/>
        <w:jc w:val="center"/>
        <w:rPr>
          <w:rFonts w:ascii="Times New Roman" w:eastAsia="Times New Roman" w:hAnsi="Times New Roman"/>
          <w:bCs/>
          <w:sz w:val="24"/>
          <w:szCs w:val="24"/>
          <w:lang w:eastAsia="ru-RU"/>
        </w:rPr>
      </w:pPr>
      <w:r w:rsidRPr="0044420C">
        <w:rPr>
          <w:rFonts w:ascii="Times New Roman" w:eastAsia="Times New Roman" w:hAnsi="Times New Roman"/>
          <w:bCs/>
          <w:sz w:val="24"/>
          <w:szCs w:val="24"/>
          <w:lang w:eastAsia="ru-RU"/>
        </w:rPr>
        <w:t xml:space="preserve"> комиссии по проведению торгов (аукционов) по продаже муниципального имущества и по проведению торгов (аукционов) на право заключения договоров аренды в отношении муниципального имущества и земельных участков муниципального образования «Облученский муниципальный район»</w:t>
      </w:r>
    </w:p>
    <w:p w:rsidR="0044420C" w:rsidRPr="0044420C" w:rsidRDefault="0044420C" w:rsidP="0044420C">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0" w:type="auto"/>
        <w:tblLook w:val="01E0"/>
      </w:tblPr>
      <w:tblGrid>
        <w:gridCol w:w="2943"/>
        <w:gridCol w:w="6627"/>
      </w:tblGrid>
      <w:tr w:rsidR="0044420C" w:rsidRPr="0044420C" w:rsidTr="007D79E0">
        <w:tc>
          <w:tcPr>
            <w:tcW w:w="2943" w:type="dxa"/>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Шестакова Виктория Александровна</w:t>
            </w:r>
          </w:p>
        </w:tc>
        <w:tc>
          <w:tcPr>
            <w:tcW w:w="6627" w:type="dxa"/>
          </w:tcPr>
          <w:p w:rsidR="0044420C" w:rsidRPr="0044420C" w:rsidRDefault="0044420C" w:rsidP="0044420C">
            <w:pPr>
              <w:spacing w:after="0" w:line="240" w:lineRule="auto"/>
              <w:jc w:val="both"/>
              <w:rPr>
                <w:rFonts w:ascii="Times New Roman" w:hAnsi="Times New Roman"/>
                <w:sz w:val="24"/>
                <w:szCs w:val="24"/>
              </w:rPr>
            </w:pPr>
            <w:r w:rsidRPr="0044420C">
              <w:rPr>
                <w:rFonts w:ascii="Times New Roman" w:hAnsi="Times New Roman"/>
                <w:sz w:val="24"/>
                <w:szCs w:val="24"/>
              </w:rPr>
              <w:t>- заместитель главы администрации – председатель комитета по управлению муниципальным имуществом, председатель комиссии;</w:t>
            </w:r>
          </w:p>
          <w:p w:rsidR="0044420C" w:rsidRPr="0044420C" w:rsidRDefault="0044420C" w:rsidP="0044420C">
            <w:pPr>
              <w:spacing w:after="0" w:line="240" w:lineRule="auto"/>
              <w:rPr>
                <w:rFonts w:ascii="Times New Roman" w:hAnsi="Times New Roman"/>
                <w:sz w:val="24"/>
                <w:szCs w:val="24"/>
              </w:rPr>
            </w:pPr>
          </w:p>
        </w:tc>
      </w:tr>
      <w:tr w:rsidR="0044420C" w:rsidRPr="0044420C" w:rsidTr="007D79E0">
        <w:tc>
          <w:tcPr>
            <w:tcW w:w="2943" w:type="dxa"/>
            <w:hideMark/>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 xml:space="preserve">Кукушкина </w:t>
            </w:r>
          </w:p>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lastRenderedPageBreak/>
              <w:t>Олеся Николаевна</w:t>
            </w:r>
          </w:p>
        </w:tc>
        <w:tc>
          <w:tcPr>
            <w:tcW w:w="6627" w:type="dxa"/>
          </w:tcPr>
          <w:p w:rsidR="0044420C" w:rsidRPr="0044420C" w:rsidRDefault="0044420C" w:rsidP="0044420C">
            <w:pPr>
              <w:spacing w:after="0" w:line="240" w:lineRule="auto"/>
              <w:jc w:val="both"/>
              <w:rPr>
                <w:rFonts w:ascii="Times New Roman" w:hAnsi="Times New Roman"/>
                <w:sz w:val="24"/>
                <w:szCs w:val="24"/>
              </w:rPr>
            </w:pPr>
            <w:r w:rsidRPr="0044420C">
              <w:rPr>
                <w:rFonts w:ascii="Times New Roman" w:hAnsi="Times New Roman"/>
                <w:sz w:val="24"/>
                <w:szCs w:val="24"/>
              </w:rPr>
              <w:lastRenderedPageBreak/>
              <w:t xml:space="preserve">- заместитель председателя комитета по управлению </w:t>
            </w:r>
            <w:r w:rsidRPr="0044420C">
              <w:rPr>
                <w:rFonts w:ascii="Times New Roman" w:hAnsi="Times New Roman"/>
                <w:sz w:val="24"/>
                <w:szCs w:val="24"/>
              </w:rPr>
              <w:lastRenderedPageBreak/>
              <w:t xml:space="preserve">муниципальным имуществом, заместитель председателя комиссии; </w:t>
            </w:r>
          </w:p>
          <w:p w:rsidR="0044420C" w:rsidRPr="0044420C" w:rsidRDefault="0044420C" w:rsidP="0044420C">
            <w:pPr>
              <w:spacing w:after="0" w:line="240" w:lineRule="auto"/>
              <w:rPr>
                <w:rFonts w:ascii="Times New Roman" w:hAnsi="Times New Roman"/>
                <w:sz w:val="24"/>
                <w:szCs w:val="24"/>
              </w:rPr>
            </w:pPr>
          </w:p>
        </w:tc>
      </w:tr>
      <w:tr w:rsidR="0044420C" w:rsidRPr="0044420C" w:rsidTr="007D79E0">
        <w:tc>
          <w:tcPr>
            <w:tcW w:w="2943" w:type="dxa"/>
            <w:hideMark/>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lastRenderedPageBreak/>
              <w:t>Алёшина Марина Андреевна</w:t>
            </w:r>
          </w:p>
        </w:tc>
        <w:tc>
          <w:tcPr>
            <w:tcW w:w="6627" w:type="dxa"/>
          </w:tcPr>
          <w:p w:rsidR="0044420C" w:rsidRPr="0044420C" w:rsidRDefault="0044420C" w:rsidP="0044420C">
            <w:pPr>
              <w:spacing w:after="0" w:line="240" w:lineRule="auto"/>
              <w:jc w:val="both"/>
              <w:rPr>
                <w:rFonts w:ascii="Times New Roman" w:hAnsi="Times New Roman"/>
                <w:sz w:val="24"/>
                <w:szCs w:val="24"/>
              </w:rPr>
            </w:pPr>
            <w:r w:rsidRPr="0044420C">
              <w:rPr>
                <w:rFonts w:ascii="Times New Roman" w:hAnsi="Times New Roman"/>
                <w:sz w:val="24"/>
                <w:szCs w:val="24"/>
              </w:rPr>
              <w:t>- главный специалист – эксперт комитета по управлению муниципальным имуществом, секретарь комиссии;</w:t>
            </w:r>
          </w:p>
        </w:tc>
      </w:tr>
      <w:tr w:rsidR="0044420C" w:rsidRPr="0044420C" w:rsidTr="007D79E0">
        <w:tc>
          <w:tcPr>
            <w:tcW w:w="2943" w:type="dxa"/>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Члены комиссии:</w:t>
            </w:r>
          </w:p>
          <w:p w:rsidR="0044420C" w:rsidRPr="0044420C" w:rsidRDefault="0044420C" w:rsidP="0044420C">
            <w:pPr>
              <w:spacing w:after="0" w:line="240" w:lineRule="auto"/>
              <w:rPr>
                <w:rFonts w:ascii="Times New Roman" w:hAnsi="Times New Roman"/>
                <w:sz w:val="24"/>
                <w:szCs w:val="24"/>
              </w:rPr>
            </w:pPr>
          </w:p>
        </w:tc>
        <w:tc>
          <w:tcPr>
            <w:tcW w:w="6627" w:type="dxa"/>
          </w:tcPr>
          <w:p w:rsidR="0044420C" w:rsidRPr="0044420C" w:rsidRDefault="0044420C" w:rsidP="0044420C">
            <w:pPr>
              <w:spacing w:after="0" w:line="240" w:lineRule="auto"/>
              <w:rPr>
                <w:rFonts w:ascii="Times New Roman" w:hAnsi="Times New Roman"/>
                <w:sz w:val="24"/>
                <w:szCs w:val="24"/>
              </w:rPr>
            </w:pPr>
          </w:p>
        </w:tc>
      </w:tr>
      <w:tr w:rsidR="0044420C" w:rsidRPr="0044420C" w:rsidTr="007D79E0">
        <w:tc>
          <w:tcPr>
            <w:tcW w:w="2943" w:type="dxa"/>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Иванюшко Светлана Владимировна</w:t>
            </w:r>
          </w:p>
          <w:p w:rsidR="0044420C" w:rsidRPr="0044420C" w:rsidRDefault="0044420C" w:rsidP="0044420C">
            <w:pPr>
              <w:spacing w:after="0" w:line="240" w:lineRule="auto"/>
              <w:rPr>
                <w:rFonts w:ascii="Times New Roman" w:hAnsi="Times New Roman"/>
                <w:sz w:val="24"/>
                <w:szCs w:val="24"/>
              </w:rPr>
            </w:pPr>
          </w:p>
        </w:tc>
        <w:tc>
          <w:tcPr>
            <w:tcW w:w="6627" w:type="dxa"/>
          </w:tcPr>
          <w:p w:rsidR="0044420C" w:rsidRPr="0044420C" w:rsidRDefault="0044420C" w:rsidP="0044420C">
            <w:pPr>
              <w:spacing w:after="0" w:line="240" w:lineRule="auto"/>
              <w:jc w:val="both"/>
              <w:rPr>
                <w:rFonts w:ascii="Times New Roman" w:hAnsi="Times New Roman"/>
                <w:sz w:val="24"/>
                <w:szCs w:val="24"/>
              </w:rPr>
            </w:pPr>
            <w:r w:rsidRPr="0044420C">
              <w:rPr>
                <w:rFonts w:ascii="Times New Roman" w:hAnsi="Times New Roman"/>
                <w:sz w:val="24"/>
                <w:szCs w:val="24"/>
              </w:rPr>
              <w:t>- начальник отдела экономики администрации;</w:t>
            </w:r>
          </w:p>
        </w:tc>
      </w:tr>
      <w:tr w:rsidR="0044420C" w:rsidRPr="0044420C" w:rsidTr="007D79E0">
        <w:tc>
          <w:tcPr>
            <w:tcW w:w="2943" w:type="dxa"/>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Кобызова Лариса Степановна</w:t>
            </w:r>
          </w:p>
          <w:p w:rsidR="0044420C" w:rsidRPr="0044420C" w:rsidRDefault="0044420C" w:rsidP="0044420C">
            <w:pPr>
              <w:spacing w:after="0" w:line="240" w:lineRule="auto"/>
              <w:rPr>
                <w:rFonts w:ascii="Times New Roman" w:hAnsi="Times New Roman"/>
                <w:sz w:val="24"/>
                <w:szCs w:val="24"/>
              </w:rPr>
            </w:pPr>
          </w:p>
        </w:tc>
        <w:tc>
          <w:tcPr>
            <w:tcW w:w="6627" w:type="dxa"/>
          </w:tcPr>
          <w:p w:rsidR="0044420C" w:rsidRPr="0044420C" w:rsidRDefault="0044420C" w:rsidP="0044420C">
            <w:pPr>
              <w:spacing w:after="0" w:line="240" w:lineRule="auto"/>
              <w:jc w:val="both"/>
              <w:rPr>
                <w:rFonts w:ascii="Times New Roman" w:hAnsi="Times New Roman"/>
                <w:sz w:val="24"/>
                <w:szCs w:val="24"/>
              </w:rPr>
            </w:pPr>
            <w:r w:rsidRPr="0044420C">
              <w:rPr>
                <w:rFonts w:ascii="Times New Roman" w:hAnsi="Times New Roman"/>
                <w:sz w:val="24"/>
                <w:szCs w:val="24"/>
              </w:rPr>
              <w:t>- начальник отдела районного хозяйства администрации;</w:t>
            </w:r>
          </w:p>
        </w:tc>
      </w:tr>
      <w:tr w:rsidR="0044420C" w:rsidRPr="0044420C" w:rsidTr="007D79E0">
        <w:tc>
          <w:tcPr>
            <w:tcW w:w="2943" w:type="dxa"/>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Смирнова Татьяна Анатольевна</w:t>
            </w:r>
          </w:p>
          <w:p w:rsidR="0044420C" w:rsidRPr="0044420C" w:rsidRDefault="0044420C" w:rsidP="0044420C">
            <w:pPr>
              <w:spacing w:after="0" w:line="240" w:lineRule="auto"/>
              <w:rPr>
                <w:rFonts w:ascii="Times New Roman" w:hAnsi="Times New Roman"/>
                <w:sz w:val="24"/>
                <w:szCs w:val="24"/>
              </w:rPr>
            </w:pPr>
          </w:p>
        </w:tc>
        <w:tc>
          <w:tcPr>
            <w:tcW w:w="6627" w:type="dxa"/>
          </w:tcPr>
          <w:p w:rsidR="0044420C" w:rsidRPr="0044420C" w:rsidRDefault="0044420C" w:rsidP="0044420C">
            <w:pPr>
              <w:spacing w:after="0" w:line="240" w:lineRule="auto"/>
              <w:jc w:val="both"/>
              <w:rPr>
                <w:rFonts w:ascii="Times New Roman" w:hAnsi="Times New Roman"/>
                <w:sz w:val="24"/>
                <w:szCs w:val="24"/>
              </w:rPr>
            </w:pPr>
            <w:r w:rsidRPr="0044420C">
              <w:rPr>
                <w:rFonts w:ascii="Times New Roman" w:hAnsi="Times New Roman"/>
                <w:sz w:val="24"/>
                <w:szCs w:val="24"/>
              </w:rPr>
              <w:t>- начальник юридического отдела;</w:t>
            </w:r>
          </w:p>
        </w:tc>
      </w:tr>
      <w:tr w:rsidR="0044420C" w:rsidRPr="0044420C" w:rsidTr="007D79E0">
        <w:tc>
          <w:tcPr>
            <w:tcW w:w="2943" w:type="dxa"/>
          </w:tcPr>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Трифонов Александр Константинович</w:t>
            </w:r>
          </w:p>
        </w:tc>
        <w:tc>
          <w:tcPr>
            <w:tcW w:w="6627" w:type="dxa"/>
          </w:tcPr>
          <w:p w:rsidR="0044420C" w:rsidRPr="0044420C" w:rsidRDefault="0044420C" w:rsidP="0044420C">
            <w:pPr>
              <w:spacing w:after="0" w:line="240" w:lineRule="auto"/>
              <w:jc w:val="both"/>
              <w:rPr>
                <w:rFonts w:ascii="Times New Roman" w:hAnsi="Times New Roman"/>
                <w:sz w:val="24"/>
                <w:szCs w:val="24"/>
              </w:rPr>
            </w:pPr>
            <w:r w:rsidRPr="0044420C">
              <w:rPr>
                <w:rFonts w:ascii="Times New Roman" w:hAnsi="Times New Roman"/>
                <w:sz w:val="24"/>
                <w:szCs w:val="24"/>
              </w:rPr>
              <w:t>- начальник отдела архитектуры и градостроительства.».</w:t>
            </w:r>
          </w:p>
        </w:tc>
      </w:tr>
    </w:tbl>
    <w:p w:rsidR="0044420C" w:rsidRPr="0044420C" w:rsidRDefault="0044420C" w:rsidP="004442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44420C" w:rsidRPr="0044420C" w:rsidRDefault="0044420C" w:rsidP="0044420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4420C">
        <w:rPr>
          <w:rFonts w:ascii="Times New Roman" w:eastAsia="Times New Roman" w:hAnsi="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44420C" w:rsidRPr="0044420C" w:rsidRDefault="0044420C" w:rsidP="0044420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4420C">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rsidR="0044420C" w:rsidRPr="0044420C" w:rsidRDefault="0044420C" w:rsidP="0044420C">
      <w:pPr>
        <w:spacing w:after="0" w:line="240" w:lineRule="auto"/>
        <w:rPr>
          <w:rFonts w:ascii="Times New Roman" w:hAnsi="Times New Roman"/>
          <w:sz w:val="24"/>
          <w:szCs w:val="24"/>
        </w:rPr>
      </w:pPr>
    </w:p>
    <w:p w:rsidR="0044420C" w:rsidRPr="0044420C" w:rsidRDefault="0044420C" w:rsidP="0044420C">
      <w:pPr>
        <w:spacing w:after="0" w:line="240" w:lineRule="auto"/>
        <w:rPr>
          <w:rFonts w:ascii="Times New Roman" w:hAnsi="Times New Roman"/>
          <w:sz w:val="24"/>
          <w:szCs w:val="24"/>
        </w:rPr>
      </w:pPr>
    </w:p>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 xml:space="preserve">Глава администрации </w:t>
      </w:r>
    </w:p>
    <w:p w:rsidR="0044420C" w:rsidRPr="0044420C" w:rsidRDefault="0044420C" w:rsidP="0044420C">
      <w:pPr>
        <w:spacing w:after="0" w:line="240" w:lineRule="auto"/>
        <w:rPr>
          <w:rFonts w:ascii="Times New Roman" w:hAnsi="Times New Roman"/>
          <w:sz w:val="24"/>
          <w:szCs w:val="24"/>
        </w:rPr>
      </w:pPr>
      <w:r w:rsidRPr="0044420C">
        <w:rPr>
          <w:rFonts w:ascii="Times New Roman" w:hAnsi="Times New Roman"/>
          <w:sz w:val="24"/>
          <w:szCs w:val="24"/>
        </w:rPr>
        <w:t>муниципального района</w:t>
      </w:r>
      <w:r w:rsidRPr="0044420C">
        <w:rPr>
          <w:rFonts w:ascii="Times New Roman" w:hAnsi="Times New Roman"/>
          <w:sz w:val="24"/>
          <w:szCs w:val="24"/>
        </w:rPr>
        <w:tab/>
      </w:r>
      <w:r w:rsidRPr="0044420C">
        <w:rPr>
          <w:rFonts w:ascii="Times New Roman" w:hAnsi="Times New Roman"/>
          <w:sz w:val="24"/>
          <w:szCs w:val="24"/>
        </w:rPr>
        <w:tab/>
      </w:r>
      <w:r w:rsidRPr="0044420C">
        <w:rPr>
          <w:rFonts w:ascii="Times New Roman" w:hAnsi="Times New Roman"/>
          <w:sz w:val="24"/>
          <w:szCs w:val="24"/>
        </w:rPr>
        <w:tab/>
      </w:r>
      <w:r w:rsidRPr="0044420C">
        <w:rPr>
          <w:rFonts w:ascii="Times New Roman" w:hAnsi="Times New Roman"/>
          <w:sz w:val="24"/>
          <w:szCs w:val="24"/>
        </w:rPr>
        <w:tab/>
      </w:r>
      <w:r w:rsidRPr="0044420C">
        <w:rPr>
          <w:rFonts w:ascii="Times New Roman" w:hAnsi="Times New Roman"/>
          <w:sz w:val="24"/>
          <w:szCs w:val="24"/>
        </w:rPr>
        <w:tab/>
      </w:r>
      <w:r w:rsidRPr="0044420C">
        <w:rPr>
          <w:rFonts w:ascii="Times New Roman" w:hAnsi="Times New Roman"/>
          <w:sz w:val="24"/>
          <w:szCs w:val="24"/>
        </w:rPr>
        <w:tab/>
        <w:t xml:space="preserve">                            Е.Е. Рекеда</w:t>
      </w:r>
    </w:p>
    <w:p w:rsidR="0044420C" w:rsidRPr="0044420C" w:rsidRDefault="0044420C" w:rsidP="0044420C">
      <w:pPr>
        <w:spacing w:after="0" w:line="240" w:lineRule="auto"/>
        <w:rPr>
          <w:rFonts w:ascii="Times New Roman" w:hAnsi="Times New Roman"/>
          <w:sz w:val="24"/>
          <w:szCs w:val="24"/>
        </w:rPr>
      </w:pPr>
    </w:p>
    <w:p w:rsidR="0044420C" w:rsidRPr="0044420C" w:rsidRDefault="0044420C" w:rsidP="0044420C">
      <w:pPr>
        <w:spacing w:after="0" w:line="240" w:lineRule="auto"/>
        <w:rPr>
          <w:rFonts w:ascii="Times New Roman" w:hAnsi="Times New Roman"/>
          <w:sz w:val="24"/>
          <w:szCs w:val="24"/>
        </w:rPr>
      </w:pPr>
    </w:p>
    <w:p w:rsidR="00C87F26" w:rsidRPr="00C87F26" w:rsidRDefault="00A80036" w:rsidP="00C87F26">
      <w:pPr>
        <w:suppressAutoHyphens/>
        <w:autoSpaceDN w:val="0"/>
        <w:spacing w:after="0" w:line="240" w:lineRule="auto"/>
        <w:ind w:firstLine="540"/>
        <w:jc w:val="center"/>
        <w:textAlignment w:val="baseline"/>
        <w:rPr>
          <w:rFonts w:ascii="Times New Roman" w:eastAsia="Times New Roman" w:hAnsi="Times New Roman"/>
          <w:noProof/>
          <w:kern w:val="3"/>
          <w:sz w:val="24"/>
          <w:szCs w:val="24"/>
          <w:lang w:eastAsia="zh-CN"/>
        </w:rPr>
      </w:pPr>
      <w:r>
        <w:rPr>
          <w:rFonts w:ascii="Times New Roman" w:eastAsia="Times New Roman" w:hAnsi="Times New Roman"/>
          <w:noProof/>
          <w:kern w:val="3"/>
          <w:sz w:val="24"/>
          <w:szCs w:val="24"/>
          <w:lang w:eastAsia="ru-RU"/>
        </w:rPr>
        <w:drawing>
          <wp:inline distT="0" distB="0" distL="0" distR="0">
            <wp:extent cx="548640" cy="640080"/>
            <wp:effectExtent l="19050" t="0" r="3810" b="0"/>
            <wp:docPr id="17" name="Рисунок 17"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чб2 с заливкой4"/>
                    <pic:cNvPicPr>
                      <a:picLocks noChangeAspect="1" noChangeArrowheads="1"/>
                    </pic:cNvPicPr>
                  </pic:nvPicPr>
                  <pic:blipFill>
                    <a:blip r:embed="rId33" cstate="print"/>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kern w:val="3"/>
          <w:sz w:val="24"/>
          <w:szCs w:val="24"/>
          <w:lang w:eastAsia="zh-CN"/>
        </w:rPr>
      </w:pP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Муниципальное образование "Облученский муниципальный район"</w:t>
      </w: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Еврейской автономной области</w:t>
      </w: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color w:val="000000"/>
          <w:kern w:val="3"/>
          <w:sz w:val="24"/>
          <w:szCs w:val="24"/>
          <w:lang w:eastAsia="zh-CN"/>
        </w:rPr>
      </w:pP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b/>
          <w:color w:val="000000"/>
          <w:kern w:val="3"/>
          <w:sz w:val="24"/>
          <w:szCs w:val="24"/>
          <w:lang w:eastAsia="zh-CN"/>
        </w:rPr>
      </w:pPr>
      <w:r w:rsidRPr="00C87F26">
        <w:rPr>
          <w:rFonts w:ascii="Times New Roman" w:eastAsia="Times New Roman" w:hAnsi="Times New Roman"/>
          <w:b/>
          <w:color w:val="000000"/>
          <w:kern w:val="3"/>
          <w:sz w:val="24"/>
          <w:szCs w:val="24"/>
          <w:lang w:eastAsia="zh-CN"/>
        </w:rPr>
        <w:t>АДМИНИСТРАЦИЯ МУНИЦИПАЛЬНОГО РАЙОНА</w:t>
      </w: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b/>
          <w:color w:val="000000"/>
          <w:kern w:val="3"/>
          <w:sz w:val="24"/>
          <w:szCs w:val="24"/>
          <w:lang w:eastAsia="zh-CN"/>
        </w:rPr>
      </w:pP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b/>
          <w:color w:val="000000"/>
          <w:kern w:val="3"/>
          <w:sz w:val="24"/>
          <w:szCs w:val="24"/>
          <w:lang w:eastAsia="zh-CN"/>
        </w:rPr>
      </w:pPr>
      <w:r w:rsidRPr="00C87F26">
        <w:rPr>
          <w:rFonts w:ascii="Times New Roman" w:eastAsia="Times New Roman" w:hAnsi="Times New Roman"/>
          <w:b/>
          <w:color w:val="000000"/>
          <w:kern w:val="3"/>
          <w:sz w:val="24"/>
          <w:szCs w:val="24"/>
          <w:lang w:eastAsia="zh-CN"/>
        </w:rPr>
        <w:t>ПОСТАНОВЛЕНИЕ</w:t>
      </w:r>
    </w:p>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09.10.2023</w:t>
      </w:r>
      <w:r w:rsidRPr="00C87F26">
        <w:rPr>
          <w:rFonts w:ascii="Times New Roman" w:eastAsia="Times New Roman" w:hAnsi="Times New Roman"/>
          <w:color w:val="000000"/>
          <w:kern w:val="3"/>
          <w:sz w:val="24"/>
          <w:szCs w:val="24"/>
          <w:lang w:eastAsia="zh-CN"/>
        </w:rPr>
        <w:tab/>
      </w:r>
      <w:r w:rsidRPr="00C87F26">
        <w:rPr>
          <w:rFonts w:ascii="Times New Roman" w:eastAsia="Times New Roman" w:hAnsi="Times New Roman"/>
          <w:color w:val="000000"/>
          <w:kern w:val="3"/>
          <w:sz w:val="24"/>
          <w:szCs w:val="24"/>
          <w:lang w:eastAsia="zh-CN"/>
        </w:rPr>
        <w:tab/>
        <w:t xml:space="preserve">                                                                                                        №  255</w:t>
      </w: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г. Облучье</w:t>
      </w: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О внесении изменений в состав комиссии по присуждению премии главы муниципального образования «Облученский муниципальный район» «За высокие результаты в обучении и воспитании подрастающего поколения»</w:t>
      </w: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p>
    <w:p w:rsidR="00C87F26" w:rsidRPr="00C87F26" w:rsidRDefault="00C87F26" w:rsidP="00C87F26">
      <w:pPr>
        <w:suppressAutoHyphens/>
        <w:autoSpaceDN w:val="0"/>
        <w:spacing w:after="0" w:line="240" w:lineRule="auto"/>
        <w:ind w:firstLine="709"/>
        <w:jc w:val="both"/>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color w:val="000000"/>
          <w:kern w:val="3"/>
          <w:sz w:val="24"/>
          <w:szCs w:val="24"/>
          <w:lang w:eastAsia="zh-CN"/>
        </w:rPr>
        <w:t xml:space="preserve"> </w:t>
      </w:r>
      <w:r w:rsidRPr="00C87F26">
        <w:rPr>
          <w:rFonts w:ascii="Times New Roman" w:eastAsia="Times New Roman" w:hAnsi="Times New Roman"/>
          <w:kern w:val="3"/>
          <w:sz w:val="24"/>
          <w:szCs w:val="24"/>
          <w:lang w:eastAsia="zh-CN"/>
        </w:rPr>
        <w:t>На основании Устава муниципального образования «Облученский муниципальный район»,</w:t>
      </w:r>
      <w:r w:rsidRPr="00C87F26">
        <w:rPr>
          <w:rFonts w:ascii="Times New Roman" w:eastAsia="Times New Roman" w:hAnsi="Times New Roman"/>
          <w:color w:val="000000"/>
          <w:kern w:val="3"/>
          <w:sz w:val="24"/>
          <w:szCs w:val="24"/>
          <w:lang w:eastAsia="zh-CN"/>
        </w:rPr>
        <w:t xml:space="preserve"> администрация муниципального района</w:t>
      </w: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ПОСТАНОВЛЯЕТ:</w:t>
      </w:r>
    </w:p>
    <w:p w:rsidR="00C87F26" w:rsidRPr="00C87F26" w:rsidRDefault="00C87F26" w:rsidP="00C87F26">
      <w:pPr>
        <w:suppressAutoHyphens/>
        <w:autoSpaceDN w:val="0"/>
        <w:spacing w:after="0" w:line="240" w:lineRule="auto"/>
        <w:ind w:firstLine="709"/>
        <w:jc w:val="both"/>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 xml:space="preserve">1. Внести в состав комиссии по присуждению премии главы муниципального образования «Облученский муниципальный район» «За высокие результаты в обучении и </w:t>
      </w:r>
      <w:r w:rsidRPr="00C87F26">
        <w:rPr>
          <w:rFonts w:ascii="Times New Roman" w:eastAsia="Times New Roman" w:hAnsi="Times New Roman"/>
          <w:color w:val="000000"/>
          <w:kern w:val="3"/>
          <w:sz w:val="24"/>
          <w:szCs w:val="24"/>
          <w:lang w:eastAsia="zh-CN"/>
        </w:rPr>
        <w:lastRenderedPageBreak/>
        <w:t>воспитании подрастающего поколения», утвержденный постановлением администрации муниципального района от 02.12.2009 № 1731 «О ежегодной премии главы муниципального образования «Облученский  муниципальный  район»  «За высокие  результаты в обучении и воспитании подрастающего поколения» изменения, изложив его в следующей редакции:</w:t>
      </w:r>
    </w:p>
    <w:p w:rsidR="00C87F26" w:rsidRPr="00C87F26" w:rsidRDefault="00C87F26" w:rsidP="00C87F26">
      <w:pPr>
        <w:suppressAutoHyphens/>
        <w:autoSpaceDN w:val="0"/>
        <w:spacing w:after="0" w:line="240" w:lineRule="auto"/>
        <w:jc w:val="center"/>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«Состав</w:t>
      </w: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комиссии по присуждению премии главы муниципального образования «Облученский муниципальный район» «За высокие результаты в обучении и воспитании подрастающего поколения»</w:t>
      </w:r>
    </w:p>
    <w:p w:rsidR="00C87F26" w:rsidRPr="00C87F26" w:rsidRDefault="00C87F26" w:rsidP="00C87F26">
      <w:pPr>
        <w:suppressAutoHyphens/>
        <w:autoSpaceDN w:val="0"/>
        <w:spacing w:after="0" w:line="240" w:lineRule="auto"/>
        <w:ind w:firstLine="540"/>
        <w:jc w:val="center"/>
        <w:textAlignment w:val="baseline"/>
        <w:rPr>
          <w:rFonts w:ascii="Times New Roman" w:eastAsia="Times New Roman" w:hAnsi="Times New Roman"/>
          <w:color w:val="000000"/>
          <w:kern w:val="3"/>
          <w:sz w:val="24"/>
          <w:szCs w:val="24"/>
          <w:lang w:eastAsia="zh-CN"/>
        </w:rPr>
      </w:pPr>
    </w:p>
    <w:tbl>
      <w:tblPr>
        <w:tblW w:w="9284" w:type="dxa"/>
        <w:tblInd w:w="180" w:type="dxa"/>
        <w:tblLayout w:type="fixed"/>
        <w:tblCellMar>
          <w:left w:w="10" w:type="dxa"/>
          <w:right w:w="10" w:type="dxa"/>
        </w:tblCellMar>
        <w:tblLook w:val="0000"/>
      </w:tblPr>
      <w:tblGrid>
        <w:gridCol w:w="2905"/>
        <w:gridCol w:w="6379"/>
      </w:tblGrid>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Паршина Светлана Викторовна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color w:val="000000"/>
                <w:kern w:val="3"/>
                <w:sz w:val="24"/>
                <w:szCs w:val="24"/>
                <w:lang w:eastAsia="zh-CN"/>
              </w:rPr>
              <w:t>- заместитель главы администрации по социальным вопросам, председатель комиссии;</w:t>
            </w: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p>
        </w:tc>
      </w:tr>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Фарафонова Наталья Сергеевна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 начальник отдела образования администрации, заместитель председателя комиссии;</w:t>
            </w: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p>
        </w:tc>
      </w:tr>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Ёжикова Светлана Николаевна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 специалист 1-ой категории отдела образования администрации «Облученский муниципальный район», секретарь комиссии (по согласованию);</w:t>
            </w:r>
          </w:p>
        </w:tc>
      </w:tr>
      <w:tr w:rsidR="00C87F26" w:rsidRPr="00C87F26" w:rsidTr="007D79E0">
        <w:tblPrEx>
          <w:tblCellMar>
            <w:top w:w="0" w:type="dxa"/>
            <w:bottom w:w="0" w:type="dxa"/>
          </w:tblCellMar>
        </w:tblPrEx>
        <w:trPr>
          <w:trHeight w:val="580"/>
        </w:trPr>
        <w:tc>
          <w:tcPr>
            <w:tcW w:w="9284" w:type="dxa"/>
            <w:gridSpan w:val="2"/>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Члены комиссии:</w:t>
            </w:r>
          </w:p>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p>
        </w:tc>
      </w:tr>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Аникина Татьяна Николаевна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 заведующий муниципальным казённым дошкольным образовательным учреждением «Детский сад № 4 г.Облучье» (по согласованию);</w:t>
            </w:r>
          </w:p>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p>
        </w:tc>
      </w:tr>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Анодина Татьяна Васильевна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kern w:val="3"/>
                <w:sz w:val="24"/>
                <w:szCs w:val="24"/>
                <w:lang w:eastAsia="zh-CN"/>
              </w:rPr>
              <w:t>- начальник управления по развитию культуры и молодежной политики администрации;</w:t>
            </w:r>
          </w:p>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p>
        </w:tc>
      </w:tr>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Григоренко Екатерина Алекссевна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kern w:val="3"/>
                <w:sz w:val="24"/>
                <w:szCs w:val="24"/>
                <w:lang w:eastAsia="zh-CN"/>
              </w:rPr>
              <w:t>- ведущий специалист отдела образования администрации;</w:t>
            </w:r>
          </w:p>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p>
        </w:tc>
      </w:tr>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Кириллова Татьяна Викторовна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color w:val="000000"/>
                <w:kern w:val="3"/>
                <w:sz w:val="24"/>
                <w:szCs w:val="24"/>
                <w:lang w:eastAsia="zh-CN"/>
              </w:rPr>
              <w:t xml:space="preserve">- директор муниципального бюджетного </w:t>
            </w:r>
            <w:r w:rsidRPr="00C87F26">
              <w:rPr>
                <w:rFonts w:ascii="Times New Roman" w:eastAsia="Times New Roman" w:hAnsi="Times New Roman"/>
                <w:kern w:val="3"/>
                <w:sz w:val="24"/>
                <w:szCs w:val="24"/>
                <w:lang w:eastAsia="zh-CN"/>
              </w:rPr>
              <w:t>общеобразовательного учреждения «Средняя</w:t>
            </w:r>
            <w:r w:rsidRPr="00C87F26">
              <w:rPr>
                <w:rFonts w:ascii="Times New Roman" w:eastAsia="Times New Roman" w:hAnsi="Times New Roman"/>
                <w:color w:val="000000"/>
                <w:kern w:val="3"/>
                <w:sz w:val="24"/>
                <w:szCs w:val="24"/>
                <w:lang w:eastAsia="zh-CN"/>
              </w:rPr>
              <w:t xml:space="preserve"> общеобразовательная школа № 3 г.Облучье» имени Героя Советского Союза Юрия Владимировича Тварковского (по согласованию);</w:t>
            </w:r>
          </w:p>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p>
        </w:tc>
      </w:tr>
      <w:tr w:rsidR="00C87F26" w:rsidRPr="00C87F26" w:rsidTr="007D79E0">
        <w:tblPrEx>
          <w:tblCellMar>
            <w:top w:w="0" w:type="dxa"/>
            <w:bottom w:w="0" w:type="dxa"/>
          </w:tblCellMar>
        </w:tblPrEx>
        <w:tc>
          <w:tcPr>
            <w:tcW w:w="2905"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Сайчук Екатерина Геннадьевна</w:t>
            </w:r>
          </w:p>
        </w:tc>
        <w:tc>
          <w:tcPr>
            <w:tcW w:w="6379" w:type="dxa"/>
            <w:tcMar>
              <w:top w:w="0" w:type="dxa"/>
              <w:left w:w="108" w:type="dxa"/>
              <w:bottom w:w="0" w:type="dxa"/>
              <w:right w:w="108" w:type="dxa"/>
            </w:tcMar>
          </w:tcPr>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kern w:val="3"/>
                <w:sz w:val="24"/>
                <w:szCs w:val="24"/>
                <w:lang w:eastAsia="zh-CN"/>
              </w:rPr>
              <w:t>- заместитель начальника отдела образования администрации.</w:t>
            </w:r>
          </w:p>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p>
        </w:tc>
      </w:tr>
    </w:tbl>
    <w:p w:rsidR="00C87F26" w:rsidRPr="00C87F26" w:rsidRDefault="00C87F26" w:rsidP="00C87F26">
      <w:pPr>
        <w:suppressAutoHyphens/>
        <w:autoSpaceDN w:val="0"/>
        <w:spacing w:after="0" w:line="240" w:lineRule="auto"/>
        <w:ind w:firstLine="709"/>
        <w:jc w:val="both"/>
        <w:textAlignment w:val="baseline"/>
        <w:rPr>
          <w:rFonts w:ascii="Times New Roman" w:eastAsia="Times New Roman" w:hAnsi="Times New Roman"/>
          <w:color w:val="000000"/>
          <w:kern w:val="3"/>
          <w:sz w:val="24"/>
          <w:szCs w:val="24"/>
          <w:lang w:eastAsia="zh-CN"/>
        </w:rPr>
      </w:pPr>
    </w:p>
    <w:p w:rsidR="00C87F26" w:rsidRPr="00C87F26" w:rsidRDefault="00C87F26" w:rsidP="00C87F26">
      <w:pPr>
        <w:suppressAutoHyphens/>
        <w:autoSpaceDN w:val="0"/>
        <w:spacing w:after="0" w:line="240" w:lineRule="auto"/>
        <w:ind w:firstLine="709"/>
        <w:jc w:val="both"/>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color w:val="000000"/>
          <w:kern w:val="3"/>
          <w:sz w:val="24"/>
          <w:szCs w:val="24"/>
          <w:lang w:eastAsia="zh-CN"/>
        </w:rPr>
        <w:t xml:space="preserve">2. Опубликовать настоящее постановление </w:t>
      </w:r>
      <w:r w:rsidRPr="00C87F26">
        <w:rPr>
          <w:rFonts w:ascii="Times New Roman" w:eastAsia="Times New Roman" w:hAnsi="Times New Roman"/>
          <w:color w:val="000000"/>
          <w:kern w:val="3"/>
          <w:sz w:val="24"/>
          <w:szCs w:val="24"/>
          <w:lang w:eastAsia="ru-RU"/>
        </w:rPr>
        <w:t>в Информационном сборнике муниципального образования «Облученский муниципальный район».</w:t>
      </w:r>
    </w:p>
    <w:p w:rsidR="00C87F26" w:rsidRPr="00C87F26" w:rsidRDefault="00C87F26" w:rsidP="00C87F26">
      <w:pPr>
        <w:suppressAutoHyphens/>
        <w:autoSpaceDN w:val="0"/>
        <w:spacing w:after="0" w:line="240" w:lineRule="auto"/>
        <w:ind w:firstLine="709"/>
        <w:jc w:val="both"/>
        <w:textAlignment w:val="baseline"/>
        <w:rPr>
          <w:rFonts w:ascii="Times New Roman" w:eastAsia="Times New Roman" w:hAnsi="Times New Roman"/>
          <w:color w:val="000000"/>
          <w:kern w:val="3"/>
          <w:sz w:val="24"/>
          <w:szCs w:val="24"/>
          <w:lang w:eastAsia="zh-CN"/>
        </w:rPr>
      </w:pPr>
      <w:r w:rsidRPr="00C87F26">
        <w:rPr>
          <w:rFonts w:ascii="Times New Roman" w:eastAsia="Times New Roman" w:hAnsi="Times New Roman"/>
          <w:color w:val="000000"/>
          <w:kern w:val="3"/>
          <w:sz w:val="24"/>
          <w:szCs w:val="24"/>
          <w:lang w:eastAsia="zh-CN"/>
        </w:rPr>
        <w:t>3. Настоящее постановление вступает в силу после дня его официального опубликования.</w:t>
      </w: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color w:val="000000"/>
          <w:kern w:val="3"/>
          <w:sz w:val="24"/>
          <w:szCs w:val="24"/>
          <w:lang w:eastAsia="zh-CN"/>
        </w:rPr>
      </w:pPr>
    </w:p>
    <w:p w:rsidR="00C87F26" w:rsidRPr="00C87F26" w:rsidRDefault="00C87F26" w:rsidP="00C87F26">
      <w:pPr>
        <w:suppressAutoHyphens/>
        <w:autoSpaceDN w:val="0"/>
        <w:spacing w:after="0" w:line="240" w:lineRule="auto"/>
        <w:jc w:val="both"/>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kern w:val="3"/>
          <w:sz w:val="24"/>
          <w:szCs w:val="24"/>
          <w:lang w:eastAsia="zh-CN"/>
        </w:rPr>
        <w:t>Глава администрации</w:t>
      </w:r>
    </w:p>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r w:rsidRPr="00C87F26">
        <w:rPr>
          <w:rFonts w:ascii="Times New Roman" w:eastAsia="Times New Roman" w:hAnsi="Times New Roman"/>
          <w:kern w:val="3"/>
          <w:sz w:val="24"/>
          <w:szCs w:val="24"/>
          <w:lang w:eastAsia="zh-CN"/>
        </w:rPr>
        <w:t>муниципального района                                                                                  Е.Е. Рекеда</w:t>
      </w:r>
    </w:p>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p>
    <w:p w:rsidR="00C87F26" w:rsidRPr="00C87F26" w:rsidRDefault="00C87F26" w:rsidP="00C87F26">
      <w:pPr>
        <w:suppressAutoHyphens/>
        <w:autoSpaceDN w:val="0"/>
        <w:spacing w:after="0" w:line="240" w:lineRule="auto"/>
        <w:textAlignment w:val="baseline"/>
        <w:rPr>
          <w:rFonts w:ascii="Times New Roman" w:eastAsia="Times New Roman" w:hAnsi="Times New Roman"/>
          <w:kern w:val="3"/>
          <w:sz w:val="24"/>
          <w:szCs w:val="24"/>
          <w:lang w:eastAsia="zh-CN"/>
        </w:rPr>
      </w:pPr>
    </w:p>
    <w:p w:rsidR="00A37D99" w:rsidRPr="00A37D99" w:rsidRDefault="00A80036" w:rsidP="00A37D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548640" cy="640080"/>
            <wp:effectExtent l="19050" t="0" r="3810" b="0"/>
            <wp:docPr id="18"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9"/>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A37D99" w:rsidRPr="00A37D99" w:rsidRDefault="00A37D99" w:rsidP="00A37D99">
      <w:pPr>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Муниципальное образование «Облученский муниципальный район»</w:t>
      </w:r>
    </w:p>
    <w:p w:rsidR="00A37D99" w:rsidRPr="00A37D99" w:rsidRDefault="00A37D99" w:rsidP="00A37D99">
      <w:pPr>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Еврейской автономной области</w:t>
      </w:r>
    </w:p>
    <w:p w:rsidR="00A37D99" w:rsidRPr="00A37D99" w:rsidRDefault="00A37D99" w:rsidP="00A37D99">
      <w:pPr>
        <w:spacing w:after="0" w:line="240" w:lineRule="auto"/>
        <w:rPr>
          <w:rFonts w:ascii="Times New Roman" w:eastAsia="Times New Roman" w:hAnsi="Times New Roman"/>
          <w:sz w:val="24"/>
          <w:szCs w:val="24"/>
          <w:lang w:eastAsia="ru-RU"/>
        </w:rPr>
      </w:pPr>
    </w:p>
    <w:p w:rsidR="00A37D99" w:rsidRPr="00A37D99" w:rsidRDefault="00A37D99" w:rsidP="00A37D99">
      <w:pPr>
        <w:keepNext/>
        <w:spacing w:after="0" w:line="240" w:lineRule="auto"/>
        <w:jc w:val="center"/>
        <w:outlineLvl w:val="1"/>
        <w:rPr>
          <w:rFonts w:ascii="Times New Roman" w:eastAsia="Times New Roman" w:hAnsi="Times New Roman"/>
          <w:b/>
          <w:bCs/>
          <w:sz w:val="24"/>
          <w:szCs w:val="24"/>
          <w:lang w:eastAsia="ru-RU"/>
        </w:rPr>
      </w:pPr>
      <w:r w:rsidRPr="00A37D99">
        <w:rPr>
          <w:rFonts w:ascii="Times New Roman" w:eastAsia="Times New Roman" w:hAnsi="Times New Roman"/>
          <w:b/>
          <w:bCs/>
          <w:sz w:val="24"/>
          <w:szCs w:val="24"/>
          <w:lang w:eastAsia="ru-RU"/>
        </w:rPr>
        <w:t>АДМИНИСТРАЦИЯ МУНИЦИПАЛЬНОГО РАЙОНА</w:t>
      </w:r>
    </w:p>
    <w:p w:rsidR="00A37D99" w:rsidRPr="00A37D99" w:rsidRDefault="00A37D99" w:rsidP="00A37D99">
      <w:pPr>
        <w:spacing w:after="0" w:line="240" w:lineRule="auto"/>
        <w:rPr>
          <w:rFonts w:ascii="Times New Roman" w:eastAsia="Times New Roman" w:hAnsi="Times New Roman"/>
          <w:sz w:val="24"/>
          <w:szCs w:val="24"/>
          <w:lang w:eastAsia="ru-RU"/>
        </w:rPr>
      </w:pPr>
    </w:p>
    <w:p w:rsidR="00A37D99" w:rsidRPr="00A37D99" w:rsidRDefault="00A37D99" w:rsidP="00A37D99">
      <w:pPr>
        <w:keepNext/>
        <w:spacing w:after="0" w:line="240" w:lineRule="auto"/>
        <w:jc w:val="center"/>
        <w:outlineLvl w:val="2"/>
        <w:rPr>
          <w:rFonts w:ascii="Times New Roman" w:eastAsia="Times New Roman" w:hAnsi="Times New Roman"/>
          <w:b/>
          <w:sz w:val="24"/>
          <w:szCs w:val="24"/>
          <w:lang w:eastAsia="ru-RU"/>
        </w:rPr>
      </w:pPr>
      <w:r w:rsidRPr="00A37D99">
        <w:rPr>
          <w:rFonts w:ascii="Times New Roman" w:eastAsia="Times New Roman" w:hAnsi="Times New Roman"/>
          <w:b/>
          <w:sz w:val="24"/>
          <w:szCs w:val="24"/>
          <w:lang w:eastAsia="ru-RU"/>
        </w:rPr>
        <w:t>ПОСТАНОВЛЕНИЕ</w:t>
      </w:r>
    </w:p>
    <w:p w:rsidR="00A37D99" w:rsidRPr="00A37D99" w:rsidRDefault="00A37D99" w:rsidP="00A37D99">
      <w:pPr>
        <w:spacing w:after="0" w:line="240" w:lineRule="auto"/>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09.10.2023                                                                                                                       № 256</w:t>
      </w:r>
    </w:p>
    <w:p w:rsidR="00A37D99" w:rsidRPr="00A37D99" w:rsidRDefault="00A37D99" w:rsidP="00A37D99">
      <w:pPr>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г. Облучье</w:t>
      </w:r>
    </w:p>
    <w:p w:rsidR="00A37D99" w:rsidRPr="00A37D99" w:rsidRDefault="00A37D99" w:rsidP="00A37D99">
      <w:pPr>
        <w:spacing w:after="0" w:line="240" w:lineRule="auto"/>
        <w:jc w:val="center"/>
        <w:rPr>
          <w:rFonts w:ascii="Times New Roman" w:eastAsia="Times New Roman" w:hAnsi="Times New Roman"/>
          <w:sz w:val="24"/>
          <w:szCs w:val="24"/>
          <w:lang w:eastAsia="ru-RU"/>
        </w:rPr>
      </w:pPr>
    </w:p>
    <w:p w:rsidR="00A37D99" w:rsidRPr="00A37D99" w:rsidRDefault="00A37D99" w:rsidP="00A37D99">
      <w:pPr>
        <w:spacing w:after="0" w:line="240" w:lineRule="auto"/>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Об утверждении муниципальной программы «Развитие физической культуры и спорта в муниципальном образовании «Облученский муниципальный район» на 2024-2026 годы</w:t>
      </w:r>
    </w:p>
    <w:p w:rsidR="00A37D99" w:rsidRPr="00A37D99" w:rsidRDefault="00A37D99" w:rsidP="00A37D99">
      <w:pPr>
        <w:spacing w:after="0" w:line="240" w:lineRule="auto"/>
        <w:jc w:val="both"/>
        <w:rPr>
          <w:rFonts w:ascii="Times New Roman" w:eastAsia="Times New Roman" w:hAnsi="Times New Roman"/>
          <w:sz w:val="24"/>
          <w:szCs w:val="24"/>
          <w:lang w:eastAsia="ru-RU"/>
        </w:rPr>
      </w:pP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На основании </w:t>
      </w:r>
      <w:hyperlink r:id="rId38" w:history="1">
        <w:r w:rsidRPr="00A37D99">
          <w:rPr>
            <w:rFonts w:ascii="Times New Roman" w:eastAsia="Times New Roman" w:hAnsi="Times New Roman"/>
            <w:color w:val="000000"/>
            <w:sz w:val="24"/>
            <w:szCs w:val="24"/>
            <w:lang w:eastAsia="ru-RU"/>
          </w:rPr>
          <w:t>Устава</w:t>
        </w:r>
      </w:hyperlink>
      <w:r w:rsidRPr="00A37D99">
        <w:rPr>
          <w:rFonts w:ascii="Times New Roman" w:eastAsia="Times New Roman" w:hAnsi="Times New Roman"/>
          <w:sz w:val="24"/>
          <w:szCs w:val="24"/>
          <w:lang w:eastAsia="ru-RU"/>
        </w:rPr>
        <w:t xml:space="preserve"> муниципального образования «Облученский муниципальный район» администрация муниципального района</w:t>
      </w:r>
    </w:p>
    <w:p w:rsidR="00A37D99" w:rsidRPr="00A37D99" w:rsidRDefault="00A37D99" w:rsidP="00A37D99">
      <w:pPr>
        <w:autoSpaceDE w:val="0"/>
        <w:autoSpaceDN w:val="0"/>
        <w:adjustRightInd w:val="0"/>
        <w:spacing w:after="0" w:line="240" w:lineRule="auto"/>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ПОСТАНОВЛЯЕТ:</w:t>
      </w: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color w:val="000000"/>
          <w:sz w:val="24"/>
          <w:szCs w:val="24"/>
          <w:lang w:eastAsia="ru-RU"/>
        </w:rPr>
        <w:t xml:space="preserve">1. Утвердить муниципальную </w:t>
      </w:r>
      <w:hyperlink r:id="rId39" w:history="1">
        <w:r w:rsidRPr="00A37D99">
          <w:rPr>
            <w:rFonts w:ascii="Times New Roman" w:eastAsia="Times New Roman" w:hAnsi="Times New Roman"/>
            <w:color w:val="000000"/>
            <w:sz w:val="24"/>
            <w:szCs w:val="24"/>
            <w:lang w:eastAsia="ru-RU"/>
          </w:rPr>
          <w:t>программу</w:t>
        </w:r>
      </w:hyperlink>
      <w:r w:rsidRPr="00A37D99">
        <w:rPr>
          <w:rFonts w:ascii="Times New Roman" w:eastAsia="Times New Roman" w:hAnsi="Times New Roman"/>
          <w:color w:val="000000"/>
          <w:sz w:val="24"/>
          <w:szCs w:val="24"/>
          <w:lang w:eastAsia="ru-RU"/>
        </w:rPr>
        <w:t xml:space="preserve"> «Развитие физической культуры и спорта в муниципальном образовании «Облученский муниципальный район» на 2024 - 2026 годы» (далее - программа) согласно приложению.</w:t>
      </w: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color w:val="000000"/>
          <w:sz w:val="24"/>
          <w:szCs w:val="24"/>
          <w:lang w:eastAsia="ru-RU"/>
        </w:rPr>
        <w:t>2. Начальнику отдела по связям с общественностью, СМИ и развитию спорта администрации Поповой А.Я. обеспечить выполнение п</w:t>
      </w:r>
      <w:hyperlink r:id="rId40" w:history="1">
        <w:r w:rsidRPr="00A37D99">
          <w:rPr>
            <w:rFonts w:ascii="Times New Roman" w:eastAsia="Times New Roman" w:hAnsi="Times New Roman"/>
            <w:color w:val="000000"/>
            <w:sz w:val="24"/>
            <w:szCs w:val="24"/>
            <w:lang w:eastAsia="ru-RU"/>
          </w:rPr>
          <w:t>рограммы</w:t>
        </w:r>
      </w:hyperlink>
      <w:r w:rsidRPr="00A37D99">
        <w:rPr>
          <w:rFonts w:ascii="Times New Roman" w:eastAsia="Times New Roman" w:hAnsi="Times New Roman"/>
          <w:color w:val="000000"/>
          <w:sz w:val="24"/>
          <w:szCs w:val="24"/>
          <w:lang w:eastAsia="ru-RU"/>
        </w:rPr>
        <w:t>.</w:t>
      </w: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color w:val="000000"/>
          <w:sz w:val="24"/>
          <w:szCs w:val="24"/>
          <w:lang w:eastAsia="ru-RU"/>
        </w:rPr>
        <w:t xml:space="preserve">3. Финансовому управлению администрации (Горбунова А.Н.) обеспечить финансирование расходов на выполнение </w:t>
      </w:r>
      <w:hyperlink r:id="rId41" w:history="1">
        <w:r w:rsidRPr="00A37D99">
          <w:rPr>
            <w:rFonts w:ascii="Times New Roman" w:eastAsia="Times New Roman" w:hAnsi="Times New Roman"/>
            <w:color w:val="000000"/>
            <w:sz w:val="24"/>
            <w:szCs w:val="24"/>
            <w:lang w:eastAsia="ru-RU"/>
          </w:rPr>
          <w:t>программы</w:t>
        </w:r>
      </w:hyperlink>
      <w:r w:rsidRPr="00A37D99">
        <w:rPr>
          <w:rFonts w:ascii="Times New Roman" w:eastAsia="Times New Roman" w:hAnsi="Times New Roman"/>
          <w:color w:val="000000"/>
          <w:sz w:val="24"/>
          <w:szCs w:val="24"/>
          <w:lang w:eastAsia="ru-RU"/>
        </w:rPr>
        <w:t>.</w:t>
      </w: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color w:val="000000"/>
          <w:sz w:val="24"/>
          <w:szCs w:val="24"/>
          <w:lang w:eastAsia="ru-RU"/>
        </w:rPr>
        <w:t>4. Признать утратившими силу постановления администрации муниципального района:</w:t>
      </w: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color w:val="000000"/>
          <w:sz w:val="24"/>
          <w:szCs w:val="24"/>
          <w:lang w:eastAsia="ru-RU"/>
        </w:rPr>
        <w:t xml:space="preserve">- от </w:t>
      </w:r>
      <w:r w:rsidRPr="00A37D99">
        <w:rPr>
          <w:rFonts w:ascii="Times New Roman" w:eastAsia="Times New Roman" w:hAnsi="Times New Roman"/>
          <w:sz w:val="24"/>
          <w:szCs w:val="24"/>
          <w:lang w:eastAsia="ru-RU"/>
        </w:rPr>
        <w:t>07.02.2023 № 29 «Об утверждении муниципальной программы «Развитие физической культуры и спорта в муниципальном образовании «Облученский муниципальный район» на 2023-2025 годы»;</w:t>
      </w: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 </w:t>
      </w:r>
      <w:r w:rsidRPr="00A37D99">
        <w:rPr>
          <w:rFonts w:ascii="Times New Roman" w:eastAsia="Times New Roman" w:hAnsi="Times New Roman"/>
          <w:color w:val="000000"/>
          <w:sz w:val="24"/>
          <w:szCs w:val="24"/>
          <w:lang w:eastAsia="ru-RU"/>
        </w:rPr>
        <w:t xml:space="preserve">от </w:t>
      </w:r>
      <w:r w:rsidRPr="00A37D99">
        <w:rPr>
          <w:rFonts w:ascii="Times New Roman" w:eastAsia="Times New Roman" w:hAnsi="Times New Roman"/>
          <w:sz w:val="24"/>
          <w:szCs w:val="24"/>
          <w:lang w:eastAsia="ru-RU"/>
        </w:rPr>
        <w:t>10.02.2023 № 38 «О внесении изменений в постановление администрации муниципального района</w:t>
      </w:r>
      <w:r w:rsidRPr="00A37D99">
        <w:rPr>
          <w:rFonts w:ascii="Times New Roman" w:eastAsia="Times New Roman" w:hAnsi="Times New Roman"/>
          <w:color w:val="000000"/>
          <w:sz w:val="24"/>
          <w:szCs w:val="24"/>
          <w:lang w:eastAsia="ru-RU"/>
        </w:rPr>
        <w:t xml:space="preserve"> от </w:t>
      </w:r>
      <w:r w:rsidRPr="00A37D99">
        <w:rPr>
          <w:rFonts w:ascii="Times New Roman" w:eastAsia="Times New Roman" w:hAnsi="Times New Roman"/>
          <w:sz w:val="24"/>
          <w:szCs w:val="24"/>
          <w:lang w:eastAsia="ru-RU"/>
        </w:rPr>
        <w:t>07.02.2023 № 29 «Об утверждении муниципальной программы «Развитие физической культуры и спорта в муниципальном образовании «Облученский муниципальный район» на 2023-2025 годы».</w:t>
      </w:r>
    </w:p>
    <w:p w:rsidR="00A37D99" w:rsidRPr="00A37D99" w:rsidRDefault="00A37D99" w:rsidP="00A37D9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color w:val="000000"/>
          <w:sz w:val="24"/>
          <w:szCs w:val="24"/>
          <w:lang w:eastAsia="ru-RU"/>
        </w:rPr>
        <w:t>5. Контроль по исполнению настоящего постановления оставляю за собой.</w:t>
      </w:r>
    </w:p>
    <w:p w:rsidR="00A37D99" w:rsidRPr="00A37D99" w:rsidRDefault="00A37D99" w:rsidP="00A37D99">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color w:val="000000"/>
          <w:sz w:val="24"/>
          <w:szCs w:val="24"/>
          <w:lang w:eastAsia="ru-RU"/>
        </w:rPr>
        <w:t>6.</w:t>
      </w:r>
      <w:r w:rsidRPr="00A37D99">
        <w:rPr>
          <w:rFonts w:ascii="Times New Roman" w:eastAsia="Times New Roman" w:hAnsi="Times New Roman"/>
          <w:sz w:val="24"/>
          <w:szCs w:val="24"/>
          <w:lang w:eastAsia="ru-RU"/>
        </w:rPr>
        <w:t xml:space="preserve"> Опубликовать настоящее постановление в Информационном сборнике муниципального образования «Облученский муниципальный район».</w:t>
      </w:r>
    </w:p>
    <w:p w:rsidR="00A37D99" w:rsidRPr="00A37D99" w:rsidRDefault="00A37D99" w:rsidP="00A37D99">
      <w:pPr>
        <w:widowControl w:val="0"/>
        <w:shd w:val="clear" w:color="auto" w:fill="FFFFFF"/>
        <w:autoSpaceDE w:val="0"/>
        <w:autoSpaceDN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color w:val="000000"/>
          <w:sz w:val="24"/>
          <w:szCs w:val="24"/>
          <w:lang w:eastAsia="ru-RU"/>
        </w:rPr>
        <w:t>7. Настоящее постановление вступает в силу после дня его официального опубликования, но не ранее 01.01.2024.</w:t>
      </w:r>
    </w:p>
    <w:p w:rsidR="00A37D99" w:rsidRPr="00A37D99" w:rsidRDefault="00A37D99" w:rsidP="00A37D99">
      <w:pPr>
        <w:widowControl w:val="0"/>
        <w:shd w:val="clear" w:color="auto" w:fill="FFFFFF"/>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37D99" w:rsidP="00A37D99">
      <w:pPr>
        <w:spacing w:after="0" w:line="240" w:lineRule="auto"/>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Глава администрации</w:t>
      </w:r>
    </w:p>
    <w:p w:rsidR="00A37D99" w:rsidRPr="00A37D99" w:rsidRDefault="00A37D99" w:rsidP="00A37D99">
      <w:pPr>
        <w:spacing w:after="0" w:line="240" w:lineRule="auto"/>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муниципального района                                                                                       Е.Е. Рекеда</w:t>
      </w:r>
    </w:p>
    <w:p w:rsidR="00A37D99" w:rsidRPr="00A37D99" w:rsidRDefault="00A37D99" w:rsidP="00A37D99">
      <w:pPr>
        <w:spacing w:after="0" w:line="240" w:lineRule="auto"/>
        <w:rPr>
          <w:rFonts w:ascii="Times New Roman" w:eastAsia="Times New Roman" w:hAnsi="Times New Roman"/>
          <w:sz w:val="24"/>
          <w:szCs w:val="24"/>
          <w:lang w:eastAsia="ru-RU"/>
        </w:rPr>
      </w:pPr>
    </w:p>
    <w:p w:rsidR="00A37D99" w:rsidRPr="00A37D99" w:rsidRDefault="00A37D99" w:rsidP="00A37D99">
      <w:pPr>
        <w:spacing w:after="0" w:line="240" w:lineRule="auto"/>
        <w:rPr>
          <w:rFonts w:ascii="Times New Roman" w:eastAsia="Times New Roman" w:hAnsi="Times New Roman"/>
          <w:sz w:val="24"/>
          <w:szCs w:val="24"/>
          <w:lang w:eastAsia="ru-RU"/>
        </w:rPr>
      </w:pPr>
    </w:p>
    <w:p w:rsidR="00A37D99" w:rsidRPr="00A37D99" w:rsidRDefault="00A37D99" w:rsidP="00A37D99">
      <w:pPr>
        <w:autoSpaceDE w:val="0"/>
        <w:autoSpaceDN w:val="0"/>
        <w:adjustRightInd w:val="0"/>
        <w:spacing w:after="0" w:line="240" w:lineRule="auto"/>
        <w:ind w:firstLine="5812"/>
        <w:outlineLvl w:val="0"/>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Приложение</w:t>
      </w:r>
    </w:p>
    <w:p w:rsidR="00A37D99" w:rsidRPr="00A37D99" w:rsidRDefault="00A37D99" w:rsidP="00A37D99">
      <w:pPr>
        <w:autoSpaceDE w:val="0"/>
        <w:autoSpaceDN w:val="0"/>
        <w:adjustRightInd w:val="0"/>
        <w:spacing w:after="0" w:line="240" w:lineRule="auto"/>
        <w:ind w:firstLine="5812"/>
        <w:outlineLvl w:val="0"/>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УТВЕРЖДЕНО</w:t>
      </w:r>
    </w:p>
    <w:p w:rsidR="00A37D99" w:rsidRPr="00A37D99" w:rsidRDefault="00A37D99" w:rsidP="00A37D99">
      <w:pPr>
        <w:autoSpaceDE w:val="0"/>
        <w:autoSpaceDN w:val="0"/>
        <w:adjustRightInd w:val="0"/>
        <w:spacing w:after="0" w:line="240" w:lineRule="auto"/>
        <w:ind w:firstLine="5812"/>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постановлением администрации</w:t>
      </w:r>
    </w:p>
    <w:p w:rsidR="00A37D99" w:rsidRPr="00A37D99" w:rsidRDefault="00A37D99" w:rsidP="00A37D99">
      <w:pPr>
        <w:autoSpaceDE w:val="0"/>
        <w:autoSpaceDN w:val="0"/>
        <w:adjustRightInd w:val="0"/>
        <w:spacing w:after="0" w:line="240" w:lineRule="auto"/>
        <w:ind w:firstLine="5812"/>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муниципального района</w:t>
      </w:r>
    </w:p>
    <w:p w:rsidR="00A37D99" w:rsidRPr="00A37D99" w:rsidRDefault="00A37D99" w:rsidP="00A37D99">
      <w:pPr>
        <w:widowControl w:val="0"/>
        <w:autoSpaceDE w:val="0"/>
        <w:autoSpaceDN w:val="0"/>
        <w:spacing w:after="0" w:line="240" w:lineRule="auto"/>
        <w:ind w:firstLine="5812"/>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от 09.10.2023 № 256</w:t>
      </w:r>
    </w:p>
    <w:p w:rsidR="00A37D99" w:rsidRPr="00A37D99" w:rsidRDefault="00A37D99" w:rsidP="00A37D99">
      <w:pPr>
        <w:widowControl w:val="0"/>
        <w:autoSpaceDE w:val="0"/>
        <w:autoSpaceDN w:val="0"/>
        <w:spacing w:after="0" w:line="240" w:lineRule="auto"/>
        <w:ind w:firstLine="5812"/>
        <w:jc w:val="both"/>
        <w:rPr>
          <w:rFonts w:ascii="Times New Roman" w:eastAsia="Times New Roman" w:hAnsi="Times New Roman"/>
          <w:sz w:val="24"/>
          <w:szCs w:val="24"/>
          <w:lang w:eastAsia="ru-RU"/>
        </w:rPr>
      </w:pPr>
    </w:p>
    <w:p w:rsidR="00A37D99" w:rsidRPr="00A37D99" w:rsidRDefault="00A37D99" w:rsidP="00A37D99">
      <w:pPr>
        <w:spacing w:after="0" w:line="240" w:lineRule="auto"/>
        <w:jc w:val="center"/>
        <w:rPr>
          <w:rFonts w:ascii="Times New Roman" w:eastAsia="Times New Roman" w:hAnsi="Times New Roman"/>
          <w:sz w:val="24"/>
          <w:szCs w:val="24"/>
          <w:lang w:eastAsia="ru-RU"/>
        </w:rPr>
      </w:pPr>
      <w:bookmarkStart w:id="16" w:name="P46"/>
      <w:bookmarkEnd w:id="16"/>
      <w:r w:rsidRPr="00A37D99">
        <w:rPr>
          <w:rFonts w:ascii="Times New Roman" w:eastAsia="Times New Roman" w:hAnsi="Times New Roman"/>
          <w:sz w:val="24"/>
          <w:szCs w:val="24"/>
          <w:lang w:eastAsia="ru-RU"/>
        </w:rPr>
        <w:lastRenderedPageBreak/>
        <w:t>Муниципальная программа</w:t>
      </w:r>
    </w:p>
    <w:p w:rsidR="00A37D99" w:rsidRPr="00A37D99" w:rsidRDefault="00A37D99" w:rsidP="00A37D99">
      <w:pPr>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 «Развитие физической культуры и спорта в муниципальном образовании» Облученский муниципальный район</w:t>
      </w:r>
    </w:p>
    <w:p w:rsidR="00A37D99" w:rsidRPr="00A37D99" w:rsidRDefault="00A37D99" w:rsidP="00A37D99">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1. Паспорт муниципальной программы «Развитие физической культуры и спорта в муниципальном образовании «Облученский муниципальный район» на 2024 - 2026 годы»</w:t>
      </w: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617"/>
        <w:gridCol w:w="6350"/>
      </w:tblGrid>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Наименование муниципальной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«Развитие физической культуры и спорта в муниципальном образовании «Облученский муниципальный район» на 2024 - 2026 годы»</w:t>
            </w:r>
          </w:p>
        </w:tc>
      </w:tr>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Ответственный исполнитель муниципальной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Отдел по связям с общественностью, СМИ и развитию спорта администрации</w:t>
            </w:r>
          </w:p>
        </w:tc>
      </w:tr>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Соисполнители муниципальной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Муниципальное автономное учреждение дополнительного образования «Спортивная школа» муниципального образования «Облученский муниципальный район»;</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Муниципальное автономное учреждение «Физкультурно-оздоровительный комплекс «Дальневосточник» муниципального образования «Облученский муниципальный район»;</w:t>
            </w:r>
          </w:p>
        </w:tc>
      </w:tr>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Структура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 xml:space="preserve">Программа не имеет подпрограмм </w:t>
            </w:r>
          </w:p>
        </w:tc>
      </w:tr>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Цель муниципальной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Создание условий, обеспечивающих возможность гражданам Облученского муниципального района систематически заниматься физической культурой и спортом</w:t>
            </w:r>
          </w:p>
        </w:tc>
      </w:tr>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Задачи муниципальной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 Создание условий для вовлечения различных групп населения района в регулярные занятия физической культурой и спортом.</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 Повышение эффективности системы адаптивной физической культуры и спорта.</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 Развитие детско-юношеского, школьного спорта как базы для подготовки спортивного резерва</w:t>
            </w:r>
          </w:p>
        </w:tc>
      </w:tr>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7.</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Целевые индикаторы и показатели муниципальной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1.Доля населения, систематически занимающегося физической культурой и спортом, в общей численности населения в возрасте 3 - 79 лет</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 Доля детей и молодежи в возрасте 3 - 29 лет, систематически занимающихся физической культурой и спортом, в общей численности детей и молодежи</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w:t>
            </w:r>
            <w:r w:rsidRPr="00A37D99">
              <w:rPr>
                <w:rFonts w:ascii="Times New Roman" w:eastAsia="Times New Roman" w:hAnsi="Times New Roman"/>
                <w:b/>
                <w:sz w:val="20"/>
                <w:szCs w:val="20"/>
                <w:lang w:eastAsia="ru-RU"/>
              </w:rPr>
              <w:t xml:space="preserve"> </w:t>
            </w:r>
            <w:r w:rsidRPr="00A37D99">
              <w:rPr>
                <w:rFonts w:ascii="Times New Roman" w:eastAsia="Times New Roman" w:hAnsi="Times New Roman"/>
                <w:sz w:val="20"/>
                <w:szCs w:val="20"/>
                <w:lang w:eastAsia="ru-RU"/>
              </w:rPr>
              <w:t>Доля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 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 Уровень обеспеченности населения спортивными сооружениями исходя из единовременной пропускной способности объектов спорта</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7.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r>
      <w:tr w:rsidR="00A37D99" w:rsidRPr="00A37D99" w:rsidTr="007D79E0">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Этапы и сроки реализации муниципальной программы</w:t>
            </w:r>
          </w:p>
        </w:tc>
        <w:tc>
          <w:tcPr>
            <w:tcW w:w="63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2024 - 2026 годы</w:t>
            </w:r>
          </w:p>
        </w:tc>
      </w:tr>
      <w:tr w:rsidR="00A37D99" w:rsidRPr="00A37D99" w:rsidTr="007D79E0">
        <w:tblPrEx>
          <w:tblBorders>
            <w:insideH w:val="nil"/>
          </w:tblBorders>
        </w:tblPrEx>
        <w:tc>
          <w:tcPr>
            <w:tcW w:w="422" w:type="dxa"/>
            <w:tcBorders>
              <w:bottom w:val="nil"/>
            </w:tcBorders>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lastRenderedPageBreak/>
              <w:t>9.</w:t>
            </w:r>
          </w:p>
        </w:tc>
        <w:tc>
          <w:tcPr>
            <w:tcW w:w="2617" w:type="dxa"/>
            <w:tcBorders>
              <w:bottom w:val="nil"/>
            </w:tcBorders>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Объемы и источники финансирования за счет средств местного бюджета, а также субсидий из областного и федерального бюджетов, внебюджетных средств и прогнозная оценка расходов на реализацию целей муниципальной программы &lt;*&gt;</w:t>
            </w:r>
          </w:p>
        </w:tc>
        <w:tc>
          <w:tcPr>
            <w:tcW w:w="6350" w:type="dxa"/>
            <w:tcBorders>
              <w:bottom w:val="nil"/>
            </w:tcBorders>
            <w:shd w:val="clear" w:color="auto" w:fill="FFFFFF"/>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Общий объем финансирования Программы –34956,7тыс. руб.,</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из них:</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г. – 11589,8тыс. руб., в том числе:</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 - 0 тыс. руб.;</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местный бюджет –11589,8тыс. руб.</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2025 г. –11647,3тыс. руб., в том числе:</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 - 0 тыс. руб.;</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местный бюджет -  11647,3тыс. руб.</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2026 г. –11719,6тыс. руб., в том числе:</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 - 0 тыс. руб.;</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местный бюджет –11719,6тыс. руб.</w:t>
            </w:r>
          </w:p>
        </w:tc>
      </w:tr>
      <w:tr w:rsidR="00A37D99" w:rsidRPr="00A37D99" w:rsidTr="007D79E0">
        <w:trPr>
          <w:trHeight w:val="5842"/>
        </w:trPr>
        <w:tc>
          <w:tcPr>
            <w:tcW w:w="422"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w:t>
            </w:r>
          </w:p>
        </w:tc>
        <w:tc>
          <w:tcPr>
            <w:tcW w:w="2617"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Ожидаемые конечные результаты муниципальной программы</w:t>
            </w:r>
          </w:p>
        </w:tc>
        <w:tc>
          <w:tcPr>
            <w:tcW w:w="6350" w:type="dxa"/>
          </w:tcPr>
          <w:p w:rsidR="00A37D99" w:rsidRPr="00A37D99" w:rsidRDefault="00A37D99" w:rsidP="00A37D99">
            <w:pPr>
              <w:widowControl w:val="0"/>
              <w:autoSpaceDE w:val="0"/>
              <w:autoSpaceDN w:val="0"/>
              <w:spacing w:after="0" w:line="240" w:lineRule="auto"/>
              <w:contextualSpacing/>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 Увеличение доли жителей района в возрасте 3-79 лет, систематически занимающихся физической культурой и спортом до 59,5 % к 2026 году.</w:t>
            </w:r>
          </w:p>
          <w:p w:rsidR="00A37D99" w:rsidRPr="00A37D99" w:rsidRDefault="00A37D99" w:rsidP="00A37D99">
            <w:pPr>
              <w:widowControl w:val="0"/>
              <w:autoSpaceDE w:val="0"/>
              <w:autoSpaceDN w:val="0"/>
              <w:spacing w:after="0" w:line="240" w:lineRule="auto"/>
              <w:contextualSpacing/>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 Доля детей и молодежи в возрасте 3 - 29 лет, систематически занимающихся физической культурой и спортом, в общей численности детей и молодежи до 88,5% к 2026 году</w:t>
            </w:r>
          </w:p>
          <w:p w:rsidR="00A37D99" w:rsidRPr="00A37D99" w:rsidRDefault="00A37D99" w:rsidP="00A37D99">
            <w:pPr>
              <w:widowControl w:val="0"/>
              <w:autoSpaceDE w:val="0"/>
              <w:autoSpaceDN w:val="0"/>
              <w:spacing w:after="0" w:line="240" w:lineRule="auto"/>
              <w:contextualSpacing/>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 Доля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 до 25,3 % к 2026 году.</w:t>
            </w:r>
          </w:p>
          <w:p w:rsidR="00A37D99" w:rsidRPr="00A37D99" w:rsidRDefault="00A37D99" w:rsidP="00A37D99">
            <w:pPr>
              <w:widowControl w:val="0"/>
              <w:autoSpaceDE w:val="0"/>
              <w:autoSpaceDN w:val="0"/>
              <w:spacing w:after="0" w:line="240" w:lineRule="auto"/>
              <w:contextualSpacing/>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 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 до 26,5 % к 2026 году.</w:t>
            </w:r>
          </w:p>
          <w:p w:rsidR="00A37D99" w:rsidRPr="00A37D99" w:rsidRDefault="00A37D99" w:rsidP="00A37D99">
            <w:pPr>
              <w:widowControl w:val="0"/>
              <w:autoSpaceDE w:val="0"/>
              <w:autoSpaceDN w:val="0"/>
              <w:spacing w:after="0" w:line="240" w:lineRule="auto"/>
              <w:contextualSpacing/>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21,0 % к 2026 году.</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 Уровень обеспеченности населения спортивными сооружениями исходя из единовременной пропускной способности объектов спорта до 66,1 % к 2026 году</w:t>
            </w:r>
          </w:p>
          <w:p w:rsidR="00A37D99" w:rsidRPr="00A37D99" w:rsidRDefault="00A37D99" w:rsidP="00A37D99">
            <w:pPr>
              <w:widowControl w:val="0"/>
              <w:autoSpaceDE w:val="0"/>
              <w:autoSpaceDN w:val="0"/>
              <w:spacing w:after="0" w:line="240" w:lineRule="auto"/>
              <w:contextualSpacing/>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7.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Всероссийского физкультурно-спортивного комплекса «Готов к труду и обороне» (ГТО) до 54,0 % к 2026 году.</w:t>
            </w:r>
          </w:p>
        </w:tc>
      </w:tr>
    </w:tbl>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&lt;*&gt; Объем финансирования подлежит уточнению при разработке проекта бюджета.</w:t>
      </w: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Стратегическая цель муниципальной политики в сфере физической культуры и спорта - создание условий, ориентирующих граждан на здоровый образ жизни, в том числе занятия физической культурой и спортом.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Проводимый в настоящее время экономический курс, устанавливающий приоритетные задачи социально-экономического развития района, определяет конкретные первоочередные шаги в социально-культурных сферах, в том числе в сфере физической культуры и спорта.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групп населения, реабилитации инвалидов, повышает стрессоустойчивость.</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наркомании, отвлечение подростков от улицы и вредных привычек.</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lastRenderedPageBreak/>
        <w:t>Текущее состояние физической культуры и спорта в Облученском муниципальном районе характеризуется положительными тенденциями, связанными с развитием спортивных и физкультурных традиций, достижениями спортсменов района на соревнованиях различного уровня.</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Сегодня в структуру физкультурно-спортивного направления Облученского района входит муниципальное автономное учреждение дополнительного образования «Спортивная школа». Вопросы физического воспитания детей и молодежи решаются в общеобразовательных и образовательных учреждениях района.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Ежегодно проводятся соревнования по различным спортивным дисциплинами: футбол, волейбол, баскетбол, лыжные гонки, горнолыжный спорт, шахматы, каратэ, боевые искусства, силовые виды спорта. Соревнования проводятся по различным возрастам, а также среди взрослых на любительском уровне. Спортсмены Облученского района принимают участие в региональных, федеральных и всероссийских соревнованиях. На базе МАУ ДО «Спортивная школа» создан центр тестирования Всероссийского физкультурно-спортивного комплекса «Готов к труду и обороне» (ГТО), установлена современная спортивная площадка для подготовки к сдаче нормативов. Число желающих пройти тестирование по нормам ГТО увеличивается ежегодно. Среди них как школьники, так и работающее население района.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На базе МАУ ДО «Спортивная школа» развиваются три основные спортивные дисциплины: волейбол, каратэ киокусинкай, баскетбол. Работает тренажерный зал. В учреждении занимаются 254 несовершеннолетних детей. Тренируют детей 7 тренеров, имеющих специальное профильное образование. В 2020 году была открыта группа адаптивной физической культуры.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Общее количество штатных работников в сфере физической культуры и спорта - 47 человек, в том числе в дошкольных и общеобразовательных учреждениях. На территории Облученского района функционирует 102 спортивное сооружение с учетом объектов городской и рекреационной инфраструктуры, приспособленных для занятий физической культурой и спортом.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Обеспеченность района спортивными сооружениями ниже установленного федерального норматива: по спортивным залам - 43%, по плавательным бассейнам – 2,5%. А фактическая единовременная пропускная способность всех имеющихся в районе спортивных сооружений составляет в среднем 33%. Что отрицательно сказывается как на тренировочном процессе, так и на соревновательном.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В 2021 году по Федеральной программе «Газпром - детям» на территории г. Облучье был построен физкультурно-оздоровительный комплекс с бассейном. Это влечет за собой зарождение и развитие плавания как нового и еще не освоенного вида спорта на территории муниципального района. Также повысится доля людей, занимающихся физической культурой и спортом.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Доля граждан, занимающихся физической культурой и спортом по месту работы, в последние годы уменьшилась в связи с сокращением штатных единиц инструкторов по спорту по месту работы.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Необходимо увеличить внеурочные занятия физической культурой и спортом на базе общеобразовательных школ. Также необходимо увеличить количество соревнований, проводимых между общеобразовательными учреждениями по различным видам спорта на уровне района.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Только комплексный подход позволит поднять уровень подготовленности спортсменов района и количество людей, занятых физической культурой и спортом.</w:t>
      </w: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sz w:val="24"/>
          <w:szCs w:val="24"/>
          <w:lang w:eastAsia="ru-RU"/>
        </w:rPr>
        <w:lastRenderedPageBreak/>
        <w:t xml:space="preserve">Приоритеты муниципальной политики в сфере реализации муниципальной программы определены исходя из </w:t>
      </w:r>
      <w:r w:rsidRPr="00A37D99">
        <w:rPr>
          <w:rFonts w:ascii="Times New Roman" w:eastAsia="Times New Roman" w:hAnsi="Times New Roman"/>
          <w:color w:val="000000"/>
          <w:sz w:val="24"/>
          <w:szCs w:val="24"/>
          <w:lang w:eastAsia="ru-RU"/>
        </w:rPr>
        <w:t xml:space="preserve">положений </w:t>
      </w:r>
      <w:hyperlink r:id="rId42" w:history="1">
        <w:r w:rsidRPr="00A37D99">
          <w:rPr>
            <w:rFonts w:ascii="Times New Roman" w:eastAsia="Times New Roman" w:hAnsi="Times New Roman"/>
            <w:color w:val="000000"/>
            <w:sz w:val="24"/>
            <w:szCs w:val="24"/>
            <w:lang w:eastAsia="ru-RU"/>
          </w:rPr>
          <w:t>Указа</w:t>
        </w:r>
      </w:hyperlink>
      <w:r w:rsidRPr="00A37D99">
        <w:rPr>
          <w:rFonts w:ascii="Times New Roman" w:eastAsia="Times New Roman" w:hAnsi="Times New Roman"/>
          <w:color w:val="000000"/>
          <w:sz w:val="24"/>
          <w:szCs w:val="24"/>
          <w:lang w:eastAsia="ru-RU"/>
        </w:rPr>
        <w:t xml:space="preserve"> Президента Российской Федерации от 21.07.2020 № 474 «О национальных целях развития Российской Федерации на период до 2030 года», </w:t>
      </w:r>
      <w:hyperlink r:id="rId43" w:history="1">
        <w:r w:rsidRPr="00A37D99">
          <w:rPr>
            <w:rFonts w:ascii="Times New Roman" w:eastAsia="Times New Roman" w:hAnsi="Times New Roman"/>
            <w:color w:val="000000"/>
            <w:sz w:val="24"/>
            <w:szCs w:val="24"/>
            <w:lang w:eastAsia="ru-RU"/>
          </w:rPr>
          <w:t>Указа</w:t>
        </w:r>
      </w:hyperlink>
      <w:r w:rsidRPr="00A37D99">
        <w:rPr>
          <w:rFonts w:ascii="Times New Roman" w:eastAsia="Times New Roman" w:hAnsi="Times New Roman"/>
          <w:color w:val="000000"/>
          <w:sz w:val="24"/>
          <w:szCs w:val="24"/>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w:t>
      </w:r>
      <w:hyperlink r:id="rId44" w:history="1">
        <w:r w:rsidRPr="00A37D99">
          <w:rPr>
            <w:rFonts w:ascii="Times New Roman" w:eastAsia="Times New Roman" w:hAnsi="Times New Roman"/>
            <w:color w:val="000000"/>
            <w:sz w:val="24"/>
            <w:szCs w:val="24"/>
            <w:lang w:eastAsia="ru-RU"/>
          </w:rPr>
          <w:t>Стратегии</w:t>
        </w:r>
      </w:hyperlink>
      <w:r w:rsidRPr="00A37D99">
        <w:rPr>
          <w:rFonts w:ascii="Times New Roman" w:eastAsia="Times New Roman" w:hAnsi="Times New Roman"/>
          <w:color w:val="000000"/>
          <w:sz w:val="24"/>
          <w:szCs w:val="24"/>
          <w:lang w:eastAsia="ru-RU"/>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 419-пп, иных нормативных правовых актов и документов стратегического планирования.</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color w:val="000000"/>
          <w:sz w:val="24"/>
          <w:szCs w:val="24"/>
          <w:lang w:eastAsia="ru-RU"/>
        </w:rPr>
        <w:t>Приоритетными направлениями реализации муниципальной политики в сфере физической культуры и спорта в муниципальном районе:</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создание условий для вовлечения различных групп населения района в регулярные занятия физической культурой и спортом.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повышение эффективности системы адаптивной физической культуры и спорта.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развитие детско-юношеского, школьного спорта</w:t>
      </w:r>
      <w:r w:rsidRPr="00A37D99">
        <w:rPr>
          <w:rFonts w:ascii="Times New Roman" w:eastAsia="Times New Roman" w:hAnsi="Times New Roman"/>
          <w:sz w:val="24"/>
          <w:szCs w:val="24"/>
          <w:lang w:eastAsia="ru-RU"/>
        </w:rPr>
        <w:tab/>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Целью муниципальной программы является создание условий, обеспечивающих возможность гражданам систематически заниматься физической культурой и спортом. Достижение данной цели предполагается посредством решения следующих задач:</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1. Создание условий для вовлечения различных групп населения района в регулярные занятия физической культурой и спортом.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2. Повышение эффективности системы адаптивной физической культуры и спорта.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3. Развитие детско-юношеского, школьного спорта как базы для подготовки спортивного резерва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4. Перечень показателей (индикаторов)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Система показателей (индикаторов) Программы включает взаимодополняющие друг друга цели и индикаторы, входящие в муниципальную программу.</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Состав показателей (индикаторов) Программы соответствует основным мероприятиям и позволяет оценить ожидаемые результаты и эффективность ее реализации на период до 2026 года.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 учетом специфики сферы физической культуры и спорта достижение цели муниципальной программы оценивается следующими ключевыми показателями (индикаторами):</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1. Доля населения, систематически занимающегося физической культурой и спортом, в общей численности населения в возрасте 3 - 79 лет (процентов).</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Индикатор рассчитывается в соответствии с </w:t>
      </w:r>
      <w:hyperlink r:id="rId45" w:history="1">
        <w:r w:rsidRPr="00A37D99">
          <w:rPr>
            <w:rFonts w:ascii="Times New Roman" w:eastAsia="Times New Roman" w:hAnsi="Times New Roman"/>
            <w:sz w:val="24"/>
            <w:szCs w:val="24"/>
            <w:lang w:eastAsia="ru-RU"/>
          </w:rPr>
          <w:t>Методикой</w:t>
        </w:r>
      </w:hyperlink>
      <w:r w:rsidRPr="00A37D99">
        <w:rPr>
          <w:rFonts w:ascii="Times New Roman" w:eastAsia="Times New Roman" w:hAnsi="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 Минспорта России от 19.04.2019 № 324. Данный показатель определяется как отношение численности населения в возрасте 3 - 79 лет, занимающегося физической культурой и спортом в организованной и самостоятельной формах, к общей численности населения в возрасте 3 - 79 лет. Значение показателя определяется как отношение численности населения в возрасте 3 - 79 лет, занимающегося физической культурой и спортом, в соответствии с данными федерального статистического наблюдения по </w:t>
      </w:r>
      <w:hyperlink r:id="rId46" w:history="1">
        <w:r w:rsidRPr="00A37D99">
          <w:rPr>
            <w:rFonts w:ascii="Times New Roman" w:eastAsia="Times New Roman" w:hAnsi="Times New Roman"/>
            <w:sz w:val="24"/>
            <w:szCs w:val="24"/>
            <w:lang w:eastAsia="ru-RU"/>
          </w:rPr>
          <w:t>форме № 1-ФК</w:t>
        </w:r>
      </w:hyperlink>
      <w:r w:rsidRPr="00A37D99">
        <w:rPr>
          <w:rFonts w:ascii="Times New Roman" w:eastAsia="Times New Roman" w:hAnsi="Times New Roman"/>
          <w:sz w:val="24"/>
          <w:szCs w:val="24"/>
          <w:lang w:eastAsia="ru-RU"/>
        </w:rPr>
        <w:t xml:space="preserve"> «Сведения о физической культуре и спорте» к общей численности населения в возрасте 3 - 79 лет.</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2. Доля детей и молодежи в возрасте 3 - 29 лет, систематически занимающихся физической культурой и спортом, в общей численности детей и молодежи (процентов).</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Индикатор рассчитывается в соответствии с </w:t>
      </w:r>
      <w:hyperlink r:id="rId47" w:history="1">
        <w:r w:rsidRPr="00A37D99">
          <w:rPr>
            <w:rFonts w:ascii="Times New Roman" w:eastAsia="Times New Roman" w:hAnsi="Times New Roman"/>
            <w:sz w:val="24"/>
            <w:szCs w:val="24"/>
            <w:lang w:eastAsia="ru-RU"/>
          </w:rPr>
          <w:t>Методикой</w:t>
        </w:r>
      </w:hyperlink>
      <w:r w:rsidRPr="00A37D99">
        <w:rPr>
          <w:rFonts w:ascii="Times New Roman" w:eastAsia="Times New Roman" w:hAnsi="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w:t>
      </w:r>
      <w:r w:rsidRPr="00A37D99">
        <w:rPr>
          <w:rFonts w:ascii="Times New Roman" w:eastAsia="Times New Roman" w:hAnsi="Times New Roman"/>
          <w:sz w:val="24"/>
          <w:szCs w:val="24"/>
          <w:lang w:eastAsia="ru-RU"/>
        </w:rPr>
        <w:lastRenderedPageBreak/>
        <w:t>норма жизни», утвержденной Приказом Минспорта России от 19.04.2019 № 324, 244, и формой федерального статистического наблюдения № 1-ФК «Сведения о физической культуре и спорте». Данный показатель определяется как отношение численности населения в возрасте 3 - 29 лет, занимающегося физической культурой и спортом в организованной и самостоятельной формах, к общей численности населения в возрасте 3 - 29 лет.</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3. Доля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 (процентов).</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Индикатор рассчитывается в соответствии с </w:t>
      </w:r>
      <w:hyperlink r:id="rId48" w:history="1">
        <w:r w:rsidRPr="00A37D99">
          <w:rPr>
            <w:rFonts w:ascii="Times New Roman" w:eastAsia="Times New Roman" w:hAnsi="Times New Roman"/>
            <w:sz w:val="24"/>
            <w:szCs w:val="24"/>
            <w:lang w:eastAsia="ru-RU"/>
          </w:rPr>
          <w:t>Методикой</w:t>
        </w:r>
      </w:hyperlink>
      <w:r w:rsidRPr="00A37D99">
        <w:rPr>
          <w:rFonts w:ascii="Times New Roman" w:eastAsia="Times New Roman" w:hAnsi="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 Минспорта России от 19.04.2019 № 324 и 244, и формой федерального статистического наблюдения № 1-ФК «Сведения о физической культуре и спорте». Данный показатель определяется как отношение численности населения в возрасте: женщины: 30 - 54 года; мужчины: 30 - 59 лет, занимающегося физической культурой и спортом в организованной и самостоятельной формах, к общей численности населения в возрасте: женщины: 30 - 54 года; мужчины: 30 - 59 лет.</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4. 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 (процентов).</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Индикатор рассчитывается в соответствии с </w:t>
      </w:r>
      <w:hyperlink r:id="rId49" w:history="1">
        <w:r w:rsidRPr="00A37D99">
          <w:rPr>
            <w:rFonts w:ascii="Times New Roman" w:eastAsia="Times New Roman" w:hAnsi="Times New Roman"/>
            <w:sz w:val="24"/>
            <w:szCs w:val="24"/>
            <w:lang w:eastAsia="ru-RU"/>
          </w:rPr>
          <w:t>Методикой</w:t>
        </w:r>
      </w:hyperlink>
      <w:r w:rsidRPr="00A37D99">
        <w:rPr>
          <w:rFonts w:ascii="Times New Roman" w:eastAsia="Times New Roman" w:hAnsi="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 Минспорта России от 19.04.2019 № 324, 244, и формой федерального статистического наблюдения № 1-ФК «Сведения о физической культуре и спорте». Данный показатель определяется как отношение численности населения в возрасте: женщины: 55 - 79 лет; мужчины: 60 - 79 лет, занимающегося физической культурой и спортом в организованной и самостоятельной формах, к общей численности населения в возрасте: женщины: 55 - 79 лет; мужчины: 60 - 79 лет.</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5.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 (проценты). </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Показатель рассчитывается в соответствии с </w:t>
      </w:r>
      <w:hyperlink r:id="rId50" w:history="1">
        <w:r w:rsidRPr="00A37D99">
          <w:rPr>
            <w:rFonts w:ascii="Times New Roman" w:eastAsia="Times New Roman" w:hAnsi="Times New Roman"/>
            <w:sz w:val="24"/>
            <w:szCs w:val="24"/>
            <w:lang w:eastAsia="ru-RU"/>
          </w:rPr>
          <w:t>формой</w:t>
        </w:r>
      </w:hyperlink>
      <w:r w:rsidRPr="00A37D99">
        <w:rPr>
          <w:rFonts w:ascii="Times New Roman" w:eastAsia="Times New Roman" w:hAnsi="Times New Roman"/>
          <w:sz w:val="24"/>
          <w:szCs w:val="24"/>
          <w:lang w:eastAsia="ru-RU"/>
        </w:rPr>
        <w:t xml:space="preserve"> федерального статистического наблюдения № 3-АФК «Сведения об адаптивной физической культуре и спорте». Значение показателя определяется как отношение систематически занимающихся физической культурой и спортом лиц с ограниченными возможностями здоровья к общей численности данной категории населения, не имеющего противопоказаний для занятий физической культурой и спортом.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6. Уровень обеспеченности населения спортивными сооружениями исходя из единовременной пропускной способности (проценты).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Индикатор рассчитывается в соответствии с Методическими </w:t>
      </w:r>
      <w:hyperlink r:id="rId51" w:history="1">
        <w:r w:rsidRPr="00A37D99">
          <w:rPr>
            <w:rFonts w:ascii="Times New Roman" w:eastAsia="Times New Roman" w:hAnsi="Times New Roman"/>
            <w:sz w:val="24"/>
            <w:szCs w:val="24"/>
            <w:lang w:eastAsia="ru-RU"/>
          </w:rPr>
          <w:t>рекомендациями</w:t>
        </w:r>
      </w:hyperlink>
      <w:r w:rsidRPr="00A37D99">
        <w:rPr>
          <w:rFonts w:ascii="Times New Roman" w:eastAsia="Times New Roman" w:hAnsi="Times New Roman"/>
          <w:sz w:val="24"/>
          <w:szCs w:val="24"/>
          <w:lang w:eastAsia="ru-RU"/>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и формой федерального статистического наблюдения № 1-ФК «Сведения о физической культуре и спорте». Данный показатель определяется как отношение суммарной единовременной пропускной способности объектов спорта к общей численности населения.</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xml:space="preserve">7.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w:t>
      </w:r>
      <w:r w:rsidRPr="00A37D99">
        <w:rPr>
          <w:rFonts w:ascii="Times New Roman" w:eastAsia="Times New Roman" w:hAnsi="Times New Roman"/>
          <w:sz w:val="24"/>
          <w:szCs w:val="24"/>
          <w:lang w:eastAsia="ru-RU"/>
        </w:rPr>
        <w:lastRenderedPageBreak/>
        <w:t>(тестов) Всероссийского физкультурно-спортивного комплекса «Готов к труду и обороне» (ГТО) (%).</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Индикатор рассчитывается в соответствии с формой федерального статистического наблюдения № 2-ГТО «Сведения о реализации Всероссийского физкультурно-спортивного комплекса «Готов к труду и обороне» (ГТО)». Данный показатель определяется как отношение количества лиц, выполнивших нормативы испытаний (тестов) Всероссийского физкультурно-спортивного комплекса «Готов к труду и обороне» (ГТО), к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A37D99" w:rsidRPr="00A37D99" w:rsidRDefault="00A37D99" w:rsidP="00A37D99">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Сведения</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 показателях (индикаторах) муниципальной программы</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«Развитие физической культуры и спорта в муниципальном образовании «Облученский муниципальный район» на 2024 - 2026 годы»</w:t>
      </w:r>
    </w:p>
    <w:p w:rsidR="00A37D99" w:rsidRPr="00A37D99" w:rsidRDefault="00A37D99" w:rsidP="00A37D99">
      <w:pPr>
        <w:widowControl w:val="0"/>
        <w:autoSpaceDE w:val="0"/>
        <w:autoSpaceDN w:val="0"/>
        <w:spacing w:after="0" w:line="240" w:lineRule="auto"/>
        <w:jc w:val="right"/>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Таблица 1</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278"/>
        <w:gridCol w:w="850"/>
        <w:gridCol w:w="794"/>
        <w:gridCol w:w="794"/>
        <w:gridCol w:w="794"/>
        <w:gridCol w:w="794"/>
        <w:gridCol w:w="794"/>
      </w:tblGrid>
      <w:tr w:rsidR="00A37D99" w:rsidRPr="00A37D99" w:rsidTr="007D79E0">
        <w:tc>
          <w:tcPr>
            <w:tcW w:w="604"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 п/п</w:t>
            </w:r>
          </w:p>
        </w:tc>
        <w:tc>
          <w:tcPr>
            <w:tcW w:w="4278"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Наименование</w:t>
            </w:r>
          </w:p>
        </w:tc>
        <w:tc>
          <w:tcPr>
            <w:tcW w:w="850"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Ед. измерения</w:t>
            </w:r>
          </w:p>
        </w:tc>
        <w:tc>
          <w:tcPr>
            <w:tcW w:w="3970" w:type="dxa"/>
            <w:gridSpan w:val="5"/>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Значения индикатора</w:t>
            </w:r>
          </w:p>
        </w:tc>
      </w:tr>
      <w:tr w:rsidR="00A37D99" w:rsidRPr="00A37D99" w:rsidTr="007D79E0">
        <w:tc>
          <w:tcPr>
            <w:tcW w:w="604"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427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850"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2022</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2023</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2025</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2026</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850"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r>
      <w:tr w:rsidR="00A37D99" w:rsidRPr="00A37D99" w:rsidTr="007D79E0">
        <w:tc>
          <w:tcPr>
            <w:tcW w:w="9702" w:type="dxa"/>
            <w:gridSpan w:val="8"/>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2024 - 2026 годы»</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w:t>
            </w: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Доля населения, систематически занимающегося физической культурой и спортом, в общей численности населения в возрасте 3 - 79 лет</w:t>
            </w:r>
          </w:p>
        </w:tc>
        <w:tc>
          <w:tcPr>
            <w:tcW w:w="85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41,0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44,3</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55,5</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57,5</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59,5</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w:t>
            </w: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Доля детей и молодежи в возрасте 3 - 29 лет, систематически занимающихся физической культурой и спортом, в общей численности детей и молодежи</w:t>
            </w:r>
          </w:p>
        </w:tc>
        <w:tc>
          <w:tcPr>
            <w:tcW w:w="85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82,4</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82,6</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83,0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84,5</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88,5</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w:t>
            </w: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Доля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w:t>
            </w:r>
          </w:p>
        </w:tc>
        <w:tc>
          <w:tcPr>
            <w:tcW w:w="85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15,6</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16,4</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17,8</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21,5</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25,3</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w:t>
            </w: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w:t>
            </w:r>
          </w:p>
        </w:tc>
        <w:tc>
          <w:tcPr>
            <w:tcW w:w="85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sidRPr="00A37D99">
              <w:rPr>
                <w:rFonts w:ascii="Times New Roman" w:eastAsia="Times New Roman" w:hAnsi="Times New Roman"/>
                <w:sz w:val="20"/>
                <w:szCs w:val="20"/>
                <w:lang w:eastAsia="ru-RU"/>
              </w:rPr>
              <w:t>16,8</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22,5</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26,4</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26,5</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w:t>
            </w: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85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13,2</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15,0,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19,0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21,0</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w:t>
            </w: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Уровень обеспеченности населения спортивными сооружениями исходя из единовременной пропускной способности объектов спорта</w:t>
            </w:r>
          </w:p>
        </w:tc>
        <w:tc>
          <w:tcPr>
            <w:tcW w:w="85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52,3</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sidRPr="00A37D99">
              <w:rPr>
                <w:rFonts w:ascii="Times New Roman" w:eastAsia="Times New Roman" w:hAnsi="Times New Roman"/>
                <w:sz w:val="20"/>
                <w:szCs w:val="20"/>
                <w:lang w:eastAsia="ru-RU"/>
              </w:rPr>
              <w:t>57,0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62,1</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64,1</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66,1</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7.</w:t>
            </w:r>
          </w:p>
        </w:tc>
        <w:tc>
          <w:tcPr>
            <w:tcW w:w="427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 xml:space="preserve">Доля населения, выполнившего нормативы испытаний (тестов) Всероссийского </w:t>
            </w:r>
            <w:r w:rsidRPr="00A37D99">
              <w:rPr>
                <w:rFonts w:ascii="Times New Roman" w:eastAsia="Times New Roman" w:hAnsi="Times New Roman"/>
                <w:sz w:val="20"/>
                <w:szCs w:val="20"/>
                <w:lang w:eastAsia="ru-RU"/>
              </w:rPr>
              <w:lastRenderedPageBreak/>
              <w:t>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85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lastRenderedPageBreak/>
              <w:t>%</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49,0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52,0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53,0</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53,5</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54,0</w:t>
            </w:r>
          </w:p>
        </w:tc>
      </w:tr>
    </w:tbl>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5. Прогноз конечных результатов реализации муниципальной программы</w:t>
      </w:r>
    </w:p>
    <w:p w:rsidR="00A37D99" w:rsidRPr="00A37D99" w:rsidRDefault="00A37D99" w:rsidP="00A37D9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1. Увеличение доли жителей района в возрасте 3-79 лет, систематически занимающихся физической культурой и спортом до 59,5 % к 2026 году.</w:t>
      </w:r>
    </w:p>
    <w:p w:rsidR="00A37D99" w:rsidRPr="00A37D99" w:rsidRDefault="00A37D99" w:rsidP="00A37D9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2. Доля детей и молодежи в возрасте 3 - 29 лет, систематически занимающихся физической культурой и спортом, в общей численности детей и молодежи до 88,5% к 2026 году</w:t>
      </w:r>
    </w:p>
    <w:p w:rsidR="00A37D99" w:rsidRPr="00A37D99" w:rsidRDefault="00A37D99" w:rsidP="00A37D9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3. Доля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 до 25,3 % к 2026 году.</w:t>
      </w:r>
    </w:p>
    <w:p w:rsidR="00A37D99" w:rsidRPr="00A37D99" w:rsidRDefault="00A37D99" w:rsidP="00A37D9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4. 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 до 26,5 % к 2026 году.</w:t>
      </w:r>
    </w:p>
    <w:p w:rsidR="00A37D99" w:rsidRPr="00A37D99" w:rsidRDefault="00A37D99" w:rsidP="00A37D9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5.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21,0 % к 2026 году.</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6. Уровень обеспеченности населения спортивными сооружениями исходя из единовременной пропускной способности объектов спорта до 66,1% к 2026 году</w:t>
      </w:r>
    </w:p>
    <w:p w:rsidR="00A37D99" w:rsidRPr="00A37D99" w:rsidRDefault="00A37D99" w:rsidP="00A37D9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7. Доля населения, выполнившего нормативы испытаний ( тестов ) Всероссийского физкультурно-спортивного комплекса « Готов к труду и обороне» (ГТО), в общей численности населения, принявшего участие в выполнении нормативов испытаний Всероссийского физкультурно-спортивного комплекса «Готов к труду и обороне» (ГТО) до 54,0 % к 2026 году.</w:t>
      </w: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6. Сроки и этапы реализации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Муниципальная программа планируется к реализации в течение 2024 - 2026 годов.</w:t>
      </w: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7. Система программных мероприятий</w:t>
      </w:r>
    </w:p>
    <w:p w:rsidR="00A37D99" w:rsidRPr="00A37D99" w:rsidRDefault="00A37D99" w:rsidP="00A37D99">
      <w:pPr>
        <w:widowControl w:val="0"/>
        <w:autoSpaceDE w:val="0"/>
        <w:autoSpaceDN w:val="0"/>
        <w:spacing w:after="0" w:line="240" w:lineRule="auto"/>
        <w:outlineLvl w:val="2"/>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Мероприятия муниципальной программы</w:t>
      </w:r>
    </w:p>
    <w:p w:rsidR="00A37D99" w:rsidRPr="00A37D99" w:rsidRDefault="00A37D99" w:rsidP="00A37D99">
      <w:pPr>
        <w:widowControl w:val="0"/>
        <w:autoSpaceDE w:val="0"/>
        <w:autoSpaceDN w:val="0"/>
        <w:spacing w:after="0" w:line="240" w:lineRule="auto"/>
        <w:jc w:val="right"/>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Таблица 2</w:t>
      </w:r>
    </w:p>
    <w:tbl>
      <w:tblPr>
        <w:tblW w:w="981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948"/>
        <w:gridCol w:w="2014"/>
        <w:gridCol w:w="794"/>
        <w:gridCol w:w="2328"/>
        <w:gridCol w:w="2126"/>
      </w:tblGrid>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 п/п</w:t>
            </w:r>
          </w:p>
        </w:tc>
        <w:tc>
          <w:tcPr>
            <w:tcW w:w="194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Наименование</w:t>
            </w:r>
          </w:p>
        </w:tc>
        <w:tc>
          <w:tcPr>
            <w:tcW w:w="201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Ответственный исполнитель, соисполнитель, участник</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Срок реализации</w:t>
            </w:r>
          </w:p>
        </w:tc>
        <w:tc>
          <w:tcPr>
            <w:tcW w:w="23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Ожидаемый результат в количественном измерении</w:t>
            </w:r>
          </w:p>
        </w:tc>
        <w:tc>
          <w:tcPr>
            <w:tcW w:w="2126"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Последствия нереализации муниципальной программы</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w:t>
            </w:r>
          </w:p>
        </w:tc>
        <w:tc>
          <w:tcPr>
            <w:tcW w:w="194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w:t>
            </w:r>
          </w:p>
        </w:tc>
        <w:tc>
          <w:tcPr>
            <w:tcW w:w="201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w:t>
            </w:r>
          </w:p>
        </w:tc>
        <w:tc>
          <w:tcPr>
            <w:tcW w:w="7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w:t>
            </w:r>
          </w:p>
        </w:tc>
        <w:tc>
          <w:tcPr>
            <w:tcW w:w="23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w:t>
            </w:r>
          </w:p>
        </w:tc>
        <w:tc>
          <w:tcPr>
            <w:tcW w:w="2126"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w:t>
            </w:r>
          </w:p>
        </w:tc>
      </w:tr>
      <w:tr w:rsidR="00A37D99" w:rsidRPr="00A37D99" w:rsidTr="007D79E0">
        <w:tc>
          <w:tcPr>
            <w:tcW w:w="9814" w:type="dxa"/>
            <w:gridSpan w:val="6"/>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2024 - 2026 годы»</w:t>
            </w:r>
          </w:p>
        </w:tc>
      </w:tr>
      <w:tr w:rsidR="00A37D99" w:rsidRPr="00A37D99" w:rsidTr="007D79E0">
        <w:tc>
          <w:tcPr>
            <w:tcW w:w="9814" w:type="dxa"/>
            <w:gridSpan w:val="6"/>
          </w:tcPr>
          <w:p w:rsidR="00A37D99" w:rsidRPr="00A37D99" w:rsidRDefault="00A37D99" w:rsidP="00A37D99">
            <w:pPr>
              <w:widowControl w:val="0"/>
              <w:numPr>
                <w:ilvl w:val="0"/>
                <w:numId w:val="30"/>
              </w:numPr>
              <w:autoSpaceDE w:val="0"/>
              <w:autoSpaceDN w:val="0"/>
              <w:spacing w:after="0" w:line="240" w:lineRule="auto"/>
              <w:ind w:left="0"/>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Задача - создание условий для вовлечения различных групп населения района в регулярные занятия физической культурой и спортом</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w:t>
            </w:r>
          </w:p>
        </w:tc>
        <w:tc>
          <w:tcPr>
            <w:tcW w:w="9210" w:type="dxa"/>
            <w:gridSpan w:val="5"/>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1.1.1</w:t>
            </w:r>
          </w:p>
        </w:tc>
        <w:tc>
          <w:tcPr>
            <w:tcW w:w="194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Оплата труда и начисления на выплаты по оплате труда</w:t>
            </w:r>
          </w:p>
        </w:tc>
        <w:tc>
          <w:tcPr>
            <w:tcW w:w="201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МАУ ДО «Спортивная школа»</w:t>
            </w: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2024 - 2026</w:t>
            </w:r>
          </w:p>
        </w:tc>
        <w:tc>
          <w:tcPr>
            <w:tcW w:w="2328" w:type="dxa"/>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 xml:space="preserve">Обеспечение не менее 296 жителей района услугой «Организация занятий физической </w:t>
            </w:r>
            <w:r w:rsidRPr="00A37D99">
              <w:rPr>
                <w:rFonts w:ascii="Times New Roman" w:eastAsia="Times New Roman" w:hAnsi="Times New Roman"/>
                <w:sz w:val="20"/>
                <w:szCs w:val="20"/>
                <w:lang w:eastAsia="ru-RU"/>
              </w:rPr>
              <w:lastRenderedPageBreak/>
              <w:t>культурой, спортом»</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Обеспечение жителей района услугой «Организация занятий физической культурой, спортом»</w:t>
            </w:r>
          </w:p>
        </w:tc>
        <w:tc>
          <w:tcPr>
            <w:tcW w:w="2126"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lastRenderedPageBreak/>
              <w:t>Снижение качества услуг в сфере физической культуры и спорта</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lastRenderedPageBreak/>
              <w:t>1.1.2</w:t>
            </w:r>
          </w:p>
        </w:tc>
        <w:tc>
          <w:tcPr>
            <w:tcW w:w="194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Расходы на обеспечение деятельности учреждения</w:t>
            </w:r>
          </w:p>
        </w:tc>
        <w:tc>
          <w:tcPr>
            <w:tcW w:w="201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МАУ ДО «Спортивная школа»</w:t>
            </w: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2024 - 2026</w:t>
            </w:r>
          </w:p>
        </w:tc>
        <w:tc>
          <w:tcPr>
            <w:tcW w:w="2328" w:type="dxa"/>
            <w:vMerge/>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2126"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Снижение качества услуг в сфере физической культуры и спорта</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lastRenderedPageBreak/>
              <w:t>1.2</w:t>
            </w:r>
          </w:p>
        </w:tc>
        <w:tc>
          <w:tcPr>
            <w:tcW w:w="9210" w:type="dxa"/>
            <w:gridSpan w:val="5"/>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1.2.1</w:t>
            </w:r>
          </w:p>
        </w:tc>
        <w:tc>
          <w:tcPr>
            <w:tcW w:w="194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Спортивные мероприятия</w:t>
            </w:r>
          </w:p>
        </w:tc>
        <w:tc>
          <w:tcPr>
            <w:tcW w:w="201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Отдел по связям с общественностью, СМИ и развитию спорта администрации</w:t>
            </w: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2024 - 2026</w:t>
            </w:r>
          </w:p>
        </w:tc>
        <w:tc>
          <w:tcPr>
            <w:tcW w:w="232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Проведение не менее 2024 г. - 36 спортивных мероприятий;</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2025 г. - 38 спортивных мероприятий;</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2026 г. - 40 спортивных мероприятий</w:t>
            </w:r>
          </w:p>
        </w:tc>
        <w:tc>
          <w:tcPr>
            <w:tcW w:w="2126"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Уменьшение доли лиц, систематически занимающихся физической культурой и спортом, ухудшение здоровья</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1.2.2</w:t>
            </w:r>
          </w:p>
        </w:tc>
        <w:tc>
          <w:tcPr>
            <w:tcW w:w="1948" w:type="dxa"/>
          </w:tcPr>
          <w:p w:rsidR="00A37D99" w:rsidRPr="00A37D99" w:rsidRDefault="00A37D99" w:rsidP="00A37D99">
            <w:pPr>
              <w:autoSpaceDE w:val="0"/>
              <w:autoSpaceDN w:val="0"/>
              <w:adjustRightInd w:val="0"/>
              <w:spacing w:after="0" w:line="240" w:lineRule="auto"/>
              <w:rPr>
                <w:rFonts w:ascii="Tahoma" w:eastAsia="Times New Roman" w:hAnsi="Tahoma" w:cs="Tahoma"/>
                <w:sz w:val="20"/>
                <w:szCs w:val="20"/>
                <w:lang w:eastAsia="ru-RU"/>
              </w:rPr>
            </w:pPr>
            <w:r w:rsidRPr="00A37D99">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201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Отдел по связям с общественностью, СМИ и развитию спорта администрации;</w:t>
            </w:r>
          </w:p>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МАУ «ФОК «Дальневосточник»</w:t>
            </w: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2024 - 2026</w:t>
            </w:r>
          </w:p>
        </w:tc>
        <w:tc>
          <w:tcPr>
            <w:tcW w:w="232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Увеличение доли лиц, систематически занимающихся физической культурой и спортом в Облученском районе, обеспечение доступности физической культуры и спорта 59,5 % к 2026 году</w:t>
            </w:r>
          </w:p>
        </w:tc>
        <w:tc>
          <w:tcPr>
            <w:tcW w:w="2126"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Уменьшение доли лиц, систематически занимающихся физической культурой и спортом, ухудшение здоровья</w:t>
            </w:r>
          </w:p>
        </w:tc>
      </w:tr>
      <w:tr w:rsidR="00A37D99" w:rsidRPr="00A37D99" w:rsidTr="007D79E0">
        <w:tc>
          <w:tcPr>
            <w:tcW w:w="9814" w:type="dxa"/>
            <w:gridSpan w:val="6"/>
          </w:tcPr>
          <w:p w:rsidR="00A37D99" w:rsidRPr="00A37D99" w:rsidRDefault="00A37D99" w:rsidP="00A37D99">
            <w:pPr>
              <w:widowControl w:val="0"/>
              <w:numPr>
                <w:ilvl w:val="0"/>
                <w:numId w:val="30"/>
              </w:numPr>
              <w:autoSpaceDE w:val="0"/>
              <w:autoSpaceDN w:val="0"/>
              <w:spacing w:after="0" w:line="240" w:lineRule="auto"/>
              <w:ind w:left="0"/>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Задача - повышение эффективности системы адаптивной физической культуры и спорта</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2.1</w:t>
            </w:r>
          </w:p>
        </w:tc>
        <w:tc>
          <w:tcPr>
            <w:tcW w:w="9210" w:type="dxa"/>
            <w:gridSpan w:val="5"/>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Основное мероприятие: «Повышение эффективности системы адаптивной физической культуры и спорта»</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2.1.1</w:t>
            </w:r>
          </w:p>
        </w:tc>
        <w:tc>
          <w:tcPr>
            <w:tcW w:w="194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Организация и проведение физкультурных и спортивных мероприятий среди лиц с ограниченными возможностями здоровья и инвалидов</w:t>
            </w:r>
          </w:p>
        </w:tc>
        <w:tc>
          <w:tcPr>
            <w:tcW w:w="201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Отдел по связям с общественностью, СМИ и развитию спорта администрации</w:t>
            </w: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2024 - 2026</w:t>
            </w:r>
          </w:p>
        </w:tc>
        <w:tc>
          <w:tcPr>
            <w:tcW w:w="232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Социальная адаптация инвалидов, людей с ограниченными возможностями здоровья и инвалидов, увеличение доли систематически занимающихся физической культурой и спортом лиц, указанной категории до 21,0 % к 2026 году</w:t>
            </w:r>
          </w:p>
        </w:tc>
        <w:tc>
          <w:tcPr>
            <w:tcW w:w="2126"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Уменьшение доли лиц с ограниченными возможностями здоровья и инвалидов, систематически занимающихся физической культурой и спортом</w:t>
            </w:r>
          </w:p>
        </w:tc>
      </w:tr>
      <w:tr w:rsidR="00A37D99" w:rsidRPr="00A37D99" w:rsidTr="007D79E0">
        <w:tc>
          <w:tcPr>
            <w:tcW w:w="9814" w:type="dxa"/>
            <w:gridSpan w:val="6"/>
          </w:tcPr>
          <w:p w:rsidR="00A37D99" w:rsidRPr="00A37D99" w:rsidRDefault="00A37D99" w:rsidP="00A37D99">
            <w:pPr>
              <w:widowControl w:val="0"/>
              <w:numPr>
                <w:ilvl w:val="0"/>
                <w:numId w:val="30"/>
              </w:numPr>
              <w:autoSpaceDE w:val="0"/>
              <w:autoSpaceDN w:val="0"/>
              <w:spacing w:after="0" w:line="240" w:lineRule="auto"/>
              <w:ind w:left="0"/>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Задача - развитие детско-юношеского, школьного спорта как базы для подготовки спортивного резерва</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3.1</w:t>
            </w:r>
          </w:p>
        </w:tc>
        <w:tc>
          <w:tcPr>
            <w:tcW w:w="9210" w:type="dxa"/>
            <w:gridSpan w:val="5"/>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Основное мероприятие: «Развитие детско-юношеского, школьного спорта»</w:t>
            </w:r>
          </w:p>
        </w:tc>
      </w:tr>
      <w:tr w:rsidR="00A37D99" w:rsidRPr="00A37D99" w:rsidTr="007D79E0">
        <w:tc>
          <w:tcPr>
            <w:tcW w:w="6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3.1.1</w:t>
            </w:r>
          </w:p>
        </w:tc>
        <w:tc>
          <w:tcPr>
            <w:tcW w:w="194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Организация и проведение районных физкультурных и комплексных мероприятий среди детей и молодежи</w:t>
            </w:r>
          </w:p>
        </w:tc>
        <w:tc>
          <w:tcPr>
            <w:tcW w:w="201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Отдел по связям с общественностью, СМИ и развитию спорта администрации; МАУ ДО «Спортивная школа»</w:t>
            </w:r>
          </w:p>
        </w:tc>
        <w:tc>
          <w:tcPr>
            <w:tcW w:w="794"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2024 - 2026</w:t>
            </w:r>
          </w:p>
        </w:tc>
        <w:tc>
          <w:tcPr>
            <w:tcW w:w="2328"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Вовлечение не менее 274 детей, подростков и молодежи в спортивные соревнования в целях организации соревновательной практики</w:t>
            </w:r>
          </w:p>
        </w:tc>
        <w:tc>
          <w:tcPr>
            <w:tcW w:w="2126"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Снижение уровня спортивного мастерства, физической подготовленности детей, подростков и молодежи, увеличение количества антиобщественных и преступных проявлений в молодежной среде</w:t>
            </w:r>
          </w:p>
        </w:tc>
      </w:tr>
    </w:tbl>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lastRenderedPageBreak/>
        <w:t>В рамках Программы предусматривается выполнение муниципального задания муниципальным автономным учреждением дополнительного образования «Спортивная школа» муниципального образования «Облученский муниципальный район» и муниципальным автономным учреждением ФОК «Дальневосточник» муниципального образования</w:t>
      </w: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8. Механизм реализации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исполнителем Программы и соисполнителями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Ответственный исполнитель:</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организует реализацию Программы, вносит предложения об изменениях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A37D99">
        <w:rPr>
          <w:rFonts w:ascii="Times New Roman" w:eastAsia="Times New Roman" w:hAnsi="Times New Roman"/>
          <w:sz w:val="24"/>
          <w:szCs w:val="24"/>
          <w:lang w:eastAsia="ru-RU"/>
        </w:rPr>
        <w:t xml:space="preserve">- в соответствии с </w:t>
      </w:r>
      <w:hyperlink r:id="rId52" w:history="1">
        <w:r w:rsidRPr="00A37D99">
          <w:rPr>
            <w:rFonts w:ascii="Times New Roman" w:eastAsia="Times New Roman" w:hAnsi="Times New Roman"/>
            <w:color w:val="000000"/>
            <w:sz w:val="24"/>
            <w:szCs w:val="24"/>
            <w:lang w:eastAsia="ru-RU"/>
          </w:rPr>
          <w:t>требованиями</w:t>
        </w:r>
      </w:hyperlink>
      <w:r w:rsidRPr="00A37D99">
        <w:rPr>
          <w:rFonts w:ascii="Times New Roman" w:eastAsia="Times New Roman" w:hAnsi="Times New Roman"/>
          <w:color w:val="000000"/>
          <w:sz w:val="24"/>
          <w:szCs w:val="24"/>
          <w:lang w:eastAsia="ru-RU"/>
        </w:rPr>
        <w:t xml:space="preserve"> постановления правительства Еврейской автономной области от 07.02.2014 г. №193 «Об утверждении Порядка принятия решений о разработке, формировании, реализации  муниципальных программ муниципального образования «Облученский муниципальный район»  и проведения оценки эффективности их реализации» представляет в отдел экономики администрации Облученского муниципального образования «Облученский муниципальный район» ежеквартальные, ежегодные и итоговые отчеты о реализации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запрашивает у соисполнителя сведения, необходимые для отчетов.</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Соисполнитель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осуществляет реализацию мероприятий Программы и основных мероприятий, в отношении которых он является соисполнителем, вносит ответственному исполнителю предложения о необходимости внесения изменений в Программу;</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представляет ответственному исполнителю информацию, необходимую для проведения оценки эффективности реализации Программы и подготовки ежеквартальных, ежегодных и итоговых отчетов;</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несет ответственность за достижение целевых показателей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исполнителей работ, услуг.</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Приобретение материальных средств, оказание услуг, выполнение работ для муниципальных нужд осуществляются на основании законодательства в данной сфере. Оценка эффективности муниципальной программы осуществляется ежеквартально, ежегодно, а также по итогам завершения Программы в соответствии с Методикой оценки эффективности муниципальной программы.</w:t>
      </w: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9. Ресурсное обеспечение реализации муниципальной программы</w:t>
      </w:r>
    </w:p>
    <w:p w:rsidR="00A37D99" w:rsidRPr="00A37D99" w:rsidRDefault="00A37D99" w:rsidP="00A37D99">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Информация</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 ресурсном обеспечении муниципальной программы «Развитие</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физической культуры и спорта в муниципальном образовании «Облученский муниципальный район» на 2024 - 2026 годы» за счет средств муниципального бюджета и прогнозная оценка привлекаемых на реализацию ее целей средств федерального бюджета, средств областного бюджета, внебюджетных источников</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sectPr w:rsidR="00A37D99" w:rsidRPr="00A37D99" w:rsidSect="007D79E0">
          <w:pgSz w:w="11906" w:h="16838"/>
          <w:pgMar w:top="1134" w:right="851" w:bottom="1134" w:left="1701" w:header="709" w:footer="709" w:gutter="0"/>
          <w:cols w:space="708"/>
          <w:docGrid w:linePitch="360"/>
        </w:sectPr>
      </w:pPr>
    </w:p>
    <w:p w:rsidR="00A37D99" w:rsidRPr="00A37D99" w:rsidRDefault="00A37D99" w:rsidP="00A37D99">
      <w:pPr>
        <w:widowControl w:val="0"/>
        <w:autoSpaceDE w:val="0"/>
        <w:autoSpaceDN w:val="0"/>
        <w:spacing w:after="0" w:line="240" w:lineRule="auto"/>
        <w:jc w:val="right"/>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lastRenderedPageBreak/>
        <w:t>Таблица 3</w:t>
      </w:r>
    </w:p>
    <w:tbl>
      <w:tblPr>
        <w:tblW w:w="1542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
        <w:gridCol w:w="227"/>
        <w:gridCol w:w="3177"/>
        <w:gridCol w:w="2125"/>
        <w:gridCol w:w="694"/>
        <w:gridCol w:w="664"/>
        <w:gridCol w:w="1443"/>
        <w:gridCol w:w="1727"/>
        <w:gridCol w:w="904"/>
        <w:gridCol w:w="1228"/>
        <w:gridCol w:w="1133"/>
        <w:gridCol w:w="1390"/>
      </w:tblGrid>
      <w:tr w:rsidR="00A37D99" w:rsidRPr="00A37D99" w:rsidTr="007D79E0">
        <w:tc>
          <w:tcPr>
            <w:tcW w:w="708"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b/>
                <w:sz w:val="20"/>
                <w:szCs w:val="20"/>
                <w:lang w:eastAsia="ru-RU"/>
              </w:rPr>
              <w:t xml:space="preserve">                                                                                                 </w:t>
            </w:r>
            <w:r w:rsidRPr="00A37D99">
              <w:rPr>
                <w:rFonts w:ascii="Times New Roman" w:eastAsia="Times New Roman" w:hAnsi="Times New Roman"/>
                <w:sz w:val="20"/>
                <w:szCs w:val="20"/>
                <w:lang w:eastAsia="ru-RU"/>
              </w:rPr>
              <w:t>«№</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п/п</w:t>
            </w:r>
          </w:p>
        </w:tc>
        <w:tc>
          <w:tcPr>
            <w:tcW w:w="3404" w:type="dxa"/>
            <w:gridSpan w:val="2"/>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Наименование программы</w:t>
            </w:r>
          </w:p>
        </w:tc>
        <w:tc>
          <w:tcPr>
            <w:tcW w:w="2125"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Источник</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финансирования</w:t>
            </w:r>
          </w:p>
        </w:tc>
        <w:tc>
          <w:tcPr>
            <w:tcW w:w="4528" w:type="dxa"/>
            <w:gridSpan w:val="4"/>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Код бюджетной классификации</w:t>
            </w:r>
          </w:p>
        </w:tc>
        <w:tc>
          <w:tcPr>
            <w:tcW w:w="4655" w:type="dxa"/>
            <w:gridSpan w:val="4"/>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Расходы (тыс. рублей), годы</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ГРБ</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РЗ</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ПР</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ЦСР</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Вид</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расхода</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2024</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2025</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2026</w:t>
            </w:r>
          </w:p>
        </w:tc>
      </w:tr>
      <w:tr w:rsidR="00A37D99" w:rsidRPr="00A37D99" w:rsidTr="007D79E0">
        <w:tc>
          <w:tcPr>
            <w:tcW w:w="70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w:t>
            </w:r>
          </w:p>
        </w:tc>
        <w:tc>
          <w:tcPr>
            <w:tcW w:w="3404" w:type="dxa"/>
            <w:gridSpan w:val="2"/>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w:t>
            </w:r>
          </w:p>
        </w:tc>
        <w:tc>
          <w:tcPr>
            <w:tcW w:w="2125"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4</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7</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9</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w:t>
            </w:r>
          </w:p>
        </w:tc>
      </w:tr>
      <w:tr w:rsidR="00A37D99" w:rsidRPr="00A37D99" w:rsidTr="007D79E0">
        <w:tc>
          <w:tcPr>
            <w:tcW w:w="708" w:type="dxa"/>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p>
        </w:tc>
        <w:tc>
          <w:tcPr>
            <w:tcW w:w="3404" w:type="dxa"/>
            <w:gridSpan w:val="2"/>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2024 - 2026 годы»</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11.00</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34956,7</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11589,8</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11647,3</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11719,6</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11.00</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11.00</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11.00</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34956,7</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11589,8</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11647,3</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11719,6</w:t>
            </w:r>
          </w:p>
        </w:tc>
      </w:tr>
      <w:tr w:rsidR="00A37D99" w:rsidRPr="00A37D99" w:rsidTr="007D79E0">
        <w:tc>
          <w:tcPr>
            <w:tcW w:w="15420" w:type="dxa"/>
            <w:gridSpan w:val="12"/>
          </w:tcPr>
          <w:p w:rsidR="00A37D99" w:rsidRPr="00A37D99" w:rsidRDefault="00A37D99" w:rsidP="00A37D99">
            <w:pPr>
              <w:widowControl w:val="0"/>
              <w:numPr>
                <w:ilvl w:val="0"/>
                <w:numId w:val="31"/>
              </w:numPr>
              <w:autoSpaceDE w:val="0"/>
              <w:autoSpaceDN w:val="0"/>
              <w:spacing w:after="0" w:line="240" w:lineRule="auto"/>
              <w:ind w:left="0"/>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Задача - создание условий для вовлечения различных групп населения района в регулярные занятия физической культурой и спортом</w:t>
            </w:r>
          </w:p>
        </w:tc>
      </w:tr>
      <w:tr w:rsidR="00A37D99" w:rsidRPr="00A37D99" w:rsidTr="007D79E0">
        <w:tc>
          <w:tcPr>
            <w:tcW w:w="708"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w:t>
            </w:r>
          </w:p>
        </w:tc>
        <w:tc>
          <w:tcPr>
            <w:tcW w:w="3404" w:type="dxa"/>
            <w:gridSpan w:val="2"/>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Основное мероприятие: «Обеспечение деятельности муниципальных учреждений физической культуры»</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29950,3</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9949,6</w:t>
            </w:r>
          </w:p>
        </w:tc>
        <w:tc>
          <w:tcPr>
            <w:tcW w:w="1133"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9978,6</w:t>
            </w:r>
          </w:p>
        </w:tc>
        <w:tc>
          <w:tcPr>
            <w:tcW w:w="1390"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10022,1</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29950,3</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9949,6</w:t>
            </w:r>
          </w:p>
        </w:tc>
        <w:tc>
          <w:tcPr>
            <w:tcW w:w="1133"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9978,6</w:t>
            </w:r>
          </w:p>
        </w:tc>
        <w:tc>
          <w:tcPr>
            <w:tcW w:w="1390"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10022,1</w:t>
            </w:r>
          </w:p>
        </w:tc>
      </w:tr>
      <w:tr w:rsidR="00A37D99" w:rsidRPr="00A37D99" w:rsidTr="007D79E0">
        <w:tc>
          <w:tcPr>
            <w:tcW w:w="708"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1.1.1</w:t>
            </w:r>
          </w:p>
        </w:tc>
        <w:tc>
          <w:tcPr>
            <w:tcW w:w="3404" w:type="dxa"/>
            <w:gridSpan w:val="2"/>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Оплата труда и начисления на выплаты по оплате труда</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1300101010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25784,4</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8594,8</w:t>
            </w:r>
          </w:p>
        </w:tc>
        <w:tc>
          <w:tcPr>
            <w:tcW w:w="1133"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8594,8</w:t>
            </w:r>
          </w:p>
        </w:tc>
        <w:tc>
          <w:tcPr>
            <w:tcW w:w="1390"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8594,8</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1300101010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1300101010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1300101010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25784,4</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8594,8</w:t>
            </w:r>
          </w:p>
        </w:tc>
        <w:tc>
          <w:tcPr>
            <w:tcW w:w="1133"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8594,8</w:t>
            </w:r>
          </w:p>
        </w:tc>
        <w:tc>
          <w:tcPr>
            <w:tcW w:w="1390"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8594,8</w:t>
            </w:r>
          </w:p>
        </w:tc>
      </w:tr>
      <w:tr w:rsidR="00A37D99" w:rsidRPr="00A37D99" w:rsidTr="007D79E0">
        <w:tc>
          <w:tcPr>
            <w:tcW w:w="708"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1.1.2</w:t>
            </w:r>
          </w:p>
        </w:tc>
        <w:tc>
          <w:tcPr>
            <w:tcW w:w="3404" w:type="dxa"/>
            <w:gridSpan w:val="2"/>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Расходы на обеспечение деятельности учреждения</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1300101100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3865,9</w:t>
            </w:r>
          </w:p>
        </w:tc>
        <w:tc>
          <w:tcPr>
            <w:tcW w:w="1228"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1254,8</w:t>
            </w:r>
          </w:p>
        </w:tc>
        <w:tc>
          <w:tcPr>
            <w:tcW w:w="1133"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1283,8</w:t>
            </w:r>
          </w:p>
        </w:tc>
        <w:tc>
          <w:tcPr>
            <w:tcW w:w="1390"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1327,3</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1300101100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1300101100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1300101100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3865,9</w:t>
            </w:r>
          </w:p>
        </w:tc>
        <w:tc>
          <w:tcPr>
            <w:tcW w:w="1228"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1254,8</w:t>
            </w:r>
          </w:p>
        </w:tc>
        <w:tc>
          <w:tcPr>
            <w:tcW w:w="1133"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1283,8</w:t>
            </w:r>
          </w:p>
        </w:tc>
        <w:tc>
          <w:tcPr>
            <w:tcW w:w="1390" w:type="dxa"/>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1327,3</w:t>
            </w:r>
          </w:p>
        </w:tc>
      </w:tr>
      <w:tr w:rsidR="00A37D99" w:rsidRPr="00A37D99" w:rsidTr="007D79E0">
        <w:tc>
          <w:tcPr>
            <w:tcW w:w="708"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w:t>
            </w:r>
          </w:p>
        </w:tc>
        <w:tc>
          <w:tcPr>
            <w:tcW w:w="3404" w:type="dxa"/>
            <w:gridSpan w:val="2"/>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1300020000</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5306,4</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1740,2</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1768,7</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1797,5</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1300020000</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1300020000</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1300020000</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5306,4</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1740,2</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1768,7</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1797,5</w:t>
            </w:r>
          </w:p>
        </w:tc>
      </w:tr>
      <w:tr w:rsidR="00A37D99" w:rsidRPr="00A37D99" w:rsidTr="007D79E0">
        <w:tc>
          <w:tcPr>
            <w:tcW w:w="708" w:type="dxa"/>
            <w:vMerge w:val="restart"/>
          </w:tcPr>
          <w:p w:rsidR="00A37D99" w:rsidRPr="00A37D99" w:rsidRDefault="00A37D99" w:rsidP="00A37D99">
            <w:pPr>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1.2.1</w:t>
            </w:r>
          </w:p>
        </w:tc>
        <w:tc>
          <w:tcPr>
            <w:tcW w:w="3404" w:type="dxa"/>
            <w:gridSpan w:val="2"/>
            <w:vMerge w:val="restart"/>
          </w:tcPr>
          <w:p w:rsidR="00A37D99" w:rsidRPr="00A37D99" w:rsidRDefault="00A37D99" w:rsidP="00A37D99">
            <w:pPr>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Спортивные мероприятия</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1300209702</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300,0</w:t>
            </w:r>
          </w:p>
        </w:tc>
        <w:tc>
          <w:tcPr>
            <w:tcW w:w="1228"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100,0</w:t>
            </w:r>
          </w:p>
        </w:tc>
        <w:tc>
          <w:tcPr>
            <w:tcW w:w="1133"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100,0</w:t>
            </w:r>
          </w:p>
        </w:tc>
        <w:tc>
          <w:tcPr>
            <w:tcW w:w="1390"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1300209702</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1300209702</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11.01</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1300209702</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300,0</w:t>
            </w:r>
          </w:p>
        </w:tc>
        <w:tc>
          <w:tcPr>
            <w:tcW w:w="1228"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100,0</w:t>
            </w:r>
          </w:p>
        </w:tc>
        <w:tc>
          <w:tcPr>
            <w:tcW w:w="1133"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100,0</w:t>
            </w:r>
          </w:p>
        </w:tc>
        <w:tc>
          <w:tcPr>
            <w:tcW w:w="1390" w:type="dxa"/>
            <w:shd w:val="clear" w:color="auto" w:fill="auto"/>
          </w:tcPr>
          <w:p w:rsidR="00A37D99" w:rsidRPr="00A37D99" w:rsidRDefault="00A37D99" w:rsidP="00A37D99">
            <w:pPr>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100,0</w:t>
            </w:r>
          </w:p>
        </w:tc>
      </w:tr>
      <w:tr w:rsidR="00A37D99" w:rsidRPr="00A37D99" w:rsidTr="007D79E0">
        <w:tc>
          <w:tcPr>
            <w:tcW w:w="708" w:type="dxa"/>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1.2.2</w:t>
            </w:r>
          </w:p>
        </w:tc>
        <w:tc>
          <w:tcPr>
            <w:tcW w:w="3404" w:type="dxa"/>
            <w:gridSpan w:val="2"/>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13002S284</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5006,4</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1640,2</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1668,7</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1697,5</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13002S284</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13002S284</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708"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404"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13002S284</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w:t>
            </w:r>
          </w:p>
        </w:tc>
        <w:tc>
          <w:tcPr>
            <w:tcW w:w="1727"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600</w:t>
            </w:r>
          </w:p>
        </w:tc>
        <w:tc>
          <w:tcPr>
            <w:tcW w:w="904"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5006,4</w:t>
            </w:r>
          </w:p>
        </w:tc>
        <w:tc>
          <w:tcPr>
            <w:tcW w:w="1228"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1640,2</w:t>
            </w:r>
          </w:p>
        </w:tc>
        <w:tc>
          <w:tcPr>
            <w:tcW w:w="1133"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1668,7</w:t>
            </w:r>
          </w:p>
        </w:tc>
        <w:tc>
          <w:tcPr>
            <w:tcW w:w="1390" w:type="dxa"/>
            <w:shd w:val="clear" w:color="auto" w:fill="auto"/>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1697,5</w:t>
            </w:r>
          </w:p>
        </w:tc>
      </w:tr>
      <w:tr w:rsidR="00A37D99" w:rsidRPr="00A37D99" w:rsidTr="007D79E0">
        <w:tc>
          <w:tcPr>
            <w:tcW w:w="15420" w:type="dxa"/>
            <w:gridSpan w:val="12"/>
          </w:tcPr>
          <w:p w:rsidR="00A37D99" w:rsidRPr="00A37D99" w:rsidRDefault="00A37D99" w:rsidP="00A37D99">
            <w:pPr>
              <w:widowControl w:val="0"/>
              <w:numPr>
                <w:ilvl w:val="0"/>
                <w:numId w:val="31"/>
              </w:numPr>
              <w:autoSpaceDE w:val="0"/>
              <w:autoSpaceDN w:val="0"/>
              <w:spacing w:after="0" w:line="240" w:lineRule="auto"/>
              <w:ind w:left="0"/>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Задача - повышение эффективности системы адаптивной физической культуры и спорта</w:t>
            </w:r>
          </w:p>
        </w:tc>
      </w:tr>
      <w:tr w:rsidR="00A37D99" w:rsidRPr="00A37D99" w:rsidTr="007D79E0">
        <w:tc>
          <w:tcPr>
            <w:tcW w:w="935" w:type="dxa"/>
            <w:gridSpan w:val="2"/>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2.1</w:t>
            </w:r>
          </w:p>
        </w:tc>
        <w:tc>
          <w:tcPr>
            <w:tcW w:w="3177" w:type="dxa"/>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 xml:space="preserve">Основное мероприятие: «Повышение эффективности </w:t>
            </w:r>
            <w:r w:rsidRPr="00A37D99">
              <w:rPr>
                <w:rFonts w:ascii="Times New Roman" w:eastAsia="Times New Roman" w:hAnsi="Times New Roman"/>
                <w:sz w:val="20"/>
                <w:szCs w:val="20"/>
                <w:lang w:eastAsia="ru-RU"/>
              </w:rPr>
              <w:lastRenderedPageBreak/>
              <w:t>системы адаптивной физической культуры и спорта»</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lastRenderedPageBreak/>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2.1.1</w:t>
            </w:r>
          </w:p>
        </w:tc>
        <w:tc>
          <w:tcPr>
            <w:tcW w:w="3177" w:type="dxa"/>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Организация и проведение физкультурных и спортивных мероприятий среди лиц с ограниченными возможностями здоровья и инвалидов</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1300309703</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1300309703</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1300309703</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1300309703</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15420" w:type="dxa"/>
            <w:gridSpan w:val="12"/>
            <w:shd w:val="clear" w:color="auto" w:fill="auto"/>
          </w:tcPr>
          <w:p w:rsidR="00A37D99" w:rsidRPr="00A37D99" w:rsidRDefault="00A37D99" w:rsidP="00A37D99">
            <w:pPr>
              <w:widowControl w:val="0"/>
              <w:numPr>
                <w:ilvl w:val="0"/>
                <w:numId w:val="31"/>
              </w:numPr>
              <w:autoSpaceDE w:val="0"/>
              <w:autoSpaceDN w:val="0"/>
              <w:spacing w:after="0" w:line="240" w:lineRule="auto"/>
              <w:ind w:left="0"/>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Задача - развитие детско-юношеского, школьного спорта как базы для подготовки спортивного резерва</w:t>
            </w:r>
          </w:p>
        </w:tc>
      </w:tr>
      <w:tr w:rsidR="00A37D99" w:rsidRPr="00A37D99" w:rsidTr="007D79E0">
        <w:trPr>
          <w:trHeight w:val="417"/>
        </w:trPr>
        <w:tc>
          <w:tcPr>
            <w:tcW w:w="935" w:type="dxa"/>
            <w:gridSpan w:val="2"/>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3.1</w:t>
            </w:r>
          </w:p>
        </w:tc>
        <w:tc>
          <w:tcPr>
            <w:tcW w:w="3177" w:type="dxa"/>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Основное мероприятие: «Развитие детско-юношеского, школьного спорта»</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1300400000</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val="restart"/>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3.1.1</w:t>
            </w:r>
          </w:p>
        </w:tc>
        <w:tc>
          <w:tcPr>
            <w:tcW w:w="3177" w:type="dxa"/>
            <w:vMerge w:val="restart"/>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Организация и проведение районных физкультурных и комплексных мероприятий среди детей и молодежи</w:t>
            </w: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Всего</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1300409704</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Федеральный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1300409704</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Областной бюджет</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1300409704</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r w:rsidR="00A37D99" w:rsidRPr="00A37D99" w:rsidTr="007D79E0">
        <w:tc>
          <w:tcPr>
            <w:tcW w:w="935" w:type="dxa"/>
            <w:gridSpan w:val="2"/>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3177" w:type="dxa"/>
            <w:vMerge/>
          </w:tcPr>
          <w:p w:rsidR="00A37D99" w:rsidRPr="00A37D99" w:rsidRDefault="00A37D99" w:rsidP="00A37D99">
            <w:pPr>
              <w:spacing w:after="0" w:line="240" w:lineRule="auto"/>
              <w:rPr>
                <w:rFonts w:ascii="Times New Roman" w:eastAsia="Times New Roman" w:hAnsi="Times New Roman"/>
                <w:sz w:val="20"/>
                <w:szCs w:val="20"/>
                <w:lang w:eastAsia="ru-RU"/>
              </w:rPr>
            </w:pPr>
          </w:p>
        </w:tc>
        <w:tc>
          <w:tcPr>
            <w:tcW w:w="2125" w:type="dxa"/>
          </w:tcPr>
          <w:p w:rsidR="00A37D99" w:rsidRPr="00A37D99" w:rsidRDefault="00A37D99" w:rsidP="00A37D99">
            <w:pPr>
              <w:widowControl w:val="0"/>
              <w:autoSpaceDE w:val="0"/>
              <w:autoSpaceDN w:val="0"/>
              <w:spacing w:after="0" w:line="240" w:lineRule="auto"/>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Бюджет района</w:t>
            </w:r>
          </w:p>
        </w:tc>
        <w:tc>
          <w:tcPr>
            <w:tcW w:w="69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207</w:t>
            </w:r>
          </w:p>
        </w:tc>
        <w:tc>
          <w:tcPr>
            <w:tcW w:w="66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11.02</w:t>
            </w:r>
          </w:p>
        </w:tc>
        <w:tc>
          <w:tcPr>
            <w:tcW w:w="144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1300409704</w:t>
            </w:r>
          </w:p>
        </w:tc>
        <w:tc>
          <w:tcPr>
            <w:tcW w:w="1727"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200</w:t>
            </w:r>
          </w:p>
        </w:tc>
        <w:tc>
          <w:tcPr>
            <w:tcW w:w="904"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228"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133"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c>
          <w:tcPr>
            <w:tcW w:w="1390" w:type="dxa"/>
          </w:tcPr>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0"/>
                <w:szCs w:val="20"/>
                <w:lang w:eastAsia="ru-RU"/>
              </w:rPr>
            </w:pPr>
            <w:r w:rsidRPr="00A37D99">
              <w:rPr>
                <w:rFonts w:ascii="Times New Roman" w:eastAsia="Times New Roman" w:hAnsi="Times New Roman"/>
                <w:sz w:val="20"/>
                <w:szCs w:val="20"/>
                <w:lang w:eastAsia="ru-RU"/>
              </w:rPr>
              <w:t>0,0</w:t>
            </w:r>
          </w:p>
        </w:tc>
      </w:tr>
    </w:tbl>
    <w:p w:rsidR="00A37D99" w:rsidRPr="00A37D99" w:rsidRDefault="00A37D99" w:rsidP="00A37D99">
      <w:pPr>
        <w:spacing w:after="0" w:line="240" w:lineRule="auto"/>
        <w:rPr>
          <w:rFonts w:ascii="Times New Roman" w:eastAsia="Times New Roman" w:hAnsi="Times New Roman"/>
          <w:sz w:val="24"/>
          <w:szCs w:val="24"/>
          <w:lang w:eastAsia="ru-RU"/>
        </w:rPr>
        <w:sectPr w:rsidR="00A37D99" w:rsidRPr="00A37D99" w:rsidSect="007D79E0">
          <w:pgSz w:w="16838" w:h="11906" w:orient="landscape"/>
          <w:pgMar w:top="1701" w:right="1134" w:bottom="851" w:left="1134" w:header="0" w:footer="0" w:gutter="0"/>
          <w:cols w:space="720"/>
        </w:sectPr>
      </w:pPr>
    </w:p>
    <w:p w:rsidR="00A37D99" w:rsidRPr="00A37D99" w:rsidRDefault="00A37D99" w:rsidP="00A37D99">
      <w:pPr>
        <w:widowControl w:val="0"/>
        <w:autoSpaceDE w:val="0"/>
        <w:autoSpaceDN w:val="0"/>
        <w:spacing w:after="0" w:line="240" w:lineRule="auto"/>
        <w:ind w:firstLine="709"/>
        <w:jc w:val="both"/>
        <w:outlineLvl w:val="1"/>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lastRenderedPageBreak/>
        <w:t>10. Методика оценки эффективности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степени выполнения запланированных мероприятий;</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степени соответствия запланированному уровню затрат за счет средств муниципального бюджета;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степени эффективности использования средств муниципального бюджета;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степени достижения целевого показателя (индикатора)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Порядок проведения оценки эффективности реализации муниципальной программы включает:</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расчет интегральной оценки эффективности реализации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 расчет комплексной оценки эффективности реализации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Для расчета интегральной оценки эффективности реализации муниципальной программы определяются:</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1) оценка степени реализации запланированных мероприятий;</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2) оценка степени соответствия запланированному уровню затрат за счет бюджета района;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3) оценка степени достижения целевого показателя (индикатора)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Оценка степени реализации запланированных мероприятий СРм рассчитывается по формуле:</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СРм = Мв / 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где:</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СРм - степень реализации мероприятий;</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Мв - количество мероприятий, выполненных в полном объеме, из числа мероприятий, запланированных к реализации в отчетном году;</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М - общее количество мероприятий, запланированных к реализации в отчетном году.</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Оценка степени соответствия запланированному уровню затрат за счет средств бюджета района ССуз рассчитывается по формуле:</w:t>
      </w: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ССуз = Зф / Зп,</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где:</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ССуз - степень соответствия запланированному уровню затрат за счет средств бюджета района;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Зф - фактические расходы на реализацию программы в отчетном году;</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Зп - плановые расходы на реализацию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СДЦП, желаемой тенденцией развития которых является увеличение значений, рассчитывается по формуле:</w:t>
      </w: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80036" w:rsidP="00A37D9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position w:val="-28"/>
          <w:sz w:val="24"/>
          <w:szCs w:val="24"/>
          <w:lang w:eastAsia="ru-RU"/>
        </w:rPr>
        <w:lastRenderedPageBreak/>
        <w:drawing>
          <wp:inline distT="0" distB="0" distL="0" distR="0">
            <wp:extent cx="2194560" cy="548640"/>
            <wp:effectExtent l="0" t="0" r="0" b="0"/>
            <wp:docPr id="19" name="Рисунок 19" descr="base_23978_7753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78_77539_32768"/>
                    <pic:cNvPicPr preferRelativeResize="0">
                      <a:picLocks noChangeArrowheads="1"/>
                    </pic:cNvPicPr>
                  </pic:nvPicPr>
                  <pic:blipFill>
                    <a:blip r:embed="rId53"/>
                    <a:srcRect/>
                    <a:stretch>
                      <a:fillRect/>
                    </a:stretch>
                  </pic:blipFill>
                  <pic:spPr bwMode="auto">
                    <a:xfrm>
                      <a:off x="0" y="0"/>
                      <a:ext cx="2194560" cy="548640"/>
                    </a:xfrm>
                    <a:custGeom>
                      <a:avLst/>
                      <a:gdLst/>
                      <a:ahLst/>
                      <a:cxnLst/>
                      <a:rect l="0" t="0" r="0" b="0"/>
                      <a:pathLst/>
                    </a:custGeom>
                    <a:noFill/>
                    <a:ln w="9525">
                      <a:noFill/>
                      <a:miter lim="800000"/>
                      <a:headEnd/>
                      <a:tailEnd/>
                    </a:ln>
                  </pic:spPr>
                </pic:pic>
              </a:graphicData>
            </a:graphic>
          </wp:inline>
        </w:drawing>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СДЦП, желаемой тенденцией развития которых является снижение значений, рассчитывается по формуле:</w:t>
      </w: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80036" w:rsidP="00A37D9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position w:val="-28"/>
          <w:sz w:val="24"/>
          <w:szCs w:val="24"/>
          <w:lang w:eastAsia="ru-RU"/>
        </w:rPr>
        <w:drawing>
          <wp:inline distT="0" distB="0" distL="0" distR="0">
            <wp:extent cx="2194560" cy="548640"/>
            <wp:effectExtent l="0" t="0" r="0" b="0"/>
            <wp:docPr id="20" name="Рисунок 20" descr="base_23978_7753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78_77539_32769"/>
                    <pic:cNvPicPr preferRelativeResize="0">
                      <a:picLocks noChangeArrowheads="1"/>
                    </pic:cNvPicPr>
                  </pic:nvPicPr>
                  <pic:blipFill>
                    <a:blip r:embed="rId54"/>
                    <a:srcRect/>
                    <a:stretch>
                      <a:fillRect/>
                    </a:stretch>
                  </pic:blipFill>
                  <pic:spPr bwMode="auto">
                    <a:xfrm>
                      <a:off x="0" y="0"/>
                      <a:ext cx="2194560" cy="548640"/>
                    </a:xfrm>
                    <a:custGeom>
                      <a:avLst/>
                      <a:gdLst/>
                      <a:ahLst/>
                      <a:cxnLst/>
                      <a:rect l="0" t="0" r="0" b="0"/>
                      <a:pathLst/>
                    </a:custGeom>
                    <a:noFill/>
                    <a:ln w="9525">
                      <a:noFill/>
                      <a:miter lim="800000"/>
                      <a:headEnd/>
                      <a:tailEnd/>
                    </a:ln>
                  </pic:spPr>
                </pic:pic>
              </a:graphicData>
            </a:graphic>
          </wp:inline>
        </w:drawing>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где:</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СДцп - степень достижения целевого показателя (индикатора)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ЗПф - значение целевого показателя (индикатора), фактически достигнутое на конец отчетного года;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ЗПп - плановое значение целевого показателя (индикатора);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ЗПфi - значение i целевого показателя (индикатора), фактически достигнутое на конец отчетного года;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ЗПпi - плановое значение i целевого показателя (индикатора);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Кi - количество показателей (индикаторов)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ЭР</w:t>
      </w:r>
      <w:r w:rsidRPr="00A37D99">
        <w:rPr>
          <w:rFonts w:ascii="Times New Roman" w:eastAsia="Times New Roman" w:hAnsi="Times New Roman"/>
          <w:sz w:val="24"/>
          <w:szCs w:val="24"/>
          <w:vertAlign w:val="subscript"/>
          <w:lang w:eastAsia="ru-RU"/>
        </w:rPr>
        <w:t>гп</w:t>
      </w:r>
      <w:r w:rsidRPr="00A37D99">
        <w:rPr>
          <w:rFonts w:ascii="Times New Roman" w:eastAsia="Times New Roman" w:hAnsi="Times New Roman"/>
          <w:sz w:val="24"/>
          <w:szCs w:val="24"/>
          <w:lang w:eastAsia="ru-RU"/>
        </w:rPr>
        <w:t xml:space="preserve"> = 0,5 x СД</w:t>
      </w:r>
      <w:r w:rsidRPr="00A37D99">
        <w:rPr>
          <w:rFonts w:ascii="Times New Roman" w:eastAsia="Times New Roman" w:hAnsi="Times New Roman"/>
          <w:sz w:val="24"/>
          <w:szCs w:val="24"/>
          <w:vertAlign w:val="subscript"/>
          <w:lang w:eastAsia="ru-RU"/>
        </w:rPr>
        <w:t>цп</w:t>
      </w:r>
      <w:r w:rsidRPr="00A37D99">
        <w:rPr>
          <w:rFonts w:ascii="Times New Roman" w:eastAsia="Times New Roman" w:hAnsi="Times New Roman"/>
          <w:sz w:val="24"/>
          <w:szCs w:val="24"/>
          <w:lang w:eastAsia="ru-RU"/>
        </w:rPr>
        <w:t xml:space="preserve"> + 0,3 x СС</w:t>
      </w:r>
      <w:r w:rsidRPr="00A37D99">
        <w:rPr>
          <w:rFonts w:ascii="Times New Roman" w:eastAsia="Times New Roman" w:hAnsi="Times New Roman"/>
          <w:sz w:val="24"/>
          <w:szCs w:val="24"/>
          <w:vertAlign w:val="subscript"/>
          <w:lang w:eastAsia="ru-RU"/>
        </w:rPr>
        <w:t>уз</w:t>
      </w:r>
      <w:r w:rsidRPr="00A37D99">
        <w:rPr>
          <w:rFonts w:ascii="Times New Roman" w:eastAsia="Times New Roman" w:hAnsi="Times New Roman"/>
          <w:sz w:val="24"/>
          <w:szCs w:val="24"/>
          <w:lang w:eastAsia="ru-RU"/>
        </w:rPr>
        <w:t xml:space="preserve"> + 0,2 x СР</w:t>
      </w:r>
      <w:r w:rsidRPr="00A37D99">
        <w:rPr>
          <w:rFonts w:ascii="Times New Roman" w:eastAsia="Times New Roman" w:hAnsi="Times New Roman"/>
          <w:sz w:val="24"/>
          <w:szCs w:val="24"/>
          <w:vertAlign w:val="subscript"/>
          <w:lang w:eastAsia="ru-RU"/>
        </w:rPr>
        <w:t>м</w:t>
      </w:r>
      <w:r w:rsidRPr="00A37D99">
        <w:rPr>
          <w:rFonts w:ascii="Times New Roman" w:eastAsia="Times New Roman" w:hAnsi="Times New Roman"/>
          <w:sz w:val="24"/>
          <w:szCs w:val="24"/>
          <w:lang w:eastAsia="ru-RU"/>
        </w:rPr>
        <w:t>,</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где:</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ЭРгп - интегральная оценка эффективности реализации муниципальной программ;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СДцп - степень достижения целевого показателя (индикатора)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ССуз - степень соответствия запланированному уровню затрат за счет средств бюджета района;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СРм - степень реализации мероприятий.</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(ЭРгп) составляет не менее 0,90.</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(ЭРгп) составляет не менее 0,80.</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(ЭРгп) составляет не менее 0,70.</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В остальных случаях эффективность реализации муниципальной программы признается неудовлетворительной.</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муниципального бюджета.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Оценка эффективности использования средств бюджета района является оценочным показателем, используемым при подведении итогов оценки эффективности реализации муниципальной программ.</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Оценка степени эффективности использования средств бюджета района Эоб рассчитывается по формуле:</w:t>
      </w: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p>
    <w:p w:rsidR="00A37D99" w:rsidRPr="00A37D99" w:rsidRDefault="00A37D99" w:rsidP="00A37D99">
      <w:pPr>
        <w:widowControl w:val="0"/>
        <w:autoSpaceDE w:val="0"/>
        <w:autoSpaceDN w:val="0"/>
        <w:spacing w:after="0" w:line="240" w:lineRule="auto"/>
        <w:jc w:val="center"/>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lastRenderedPageBreak/>
        <w:t>Эоб = СДцп / ССуз,</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где:</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Эоб - эффективность использования средств областного бюджета;</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СДцп - степень достижения целевого показателя (индикатора) муниципальной программы;</w:t>
      </w:r>
    </w:p>
    <w:p w:rsidR="00A37D99" w:rsidRPr="00A37D99" w:rsidRDefault="00A37D99" w:rsidP="00A37D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7D99">
        <w:rPr>
          <w:rFonts w:ascii="Times New Roman" w:eastAsia="Times New Roman" w:hAnsi="Times New Roman"/>
          <w:sz w:val="24"/>
          <w:szCs w:val="24"/>
          <w:lang w:eastAsia="ru-RU"/>
        </w:rPr>
        <w:t>ССуз - степень соответствия запланированному уровню затрат за счет средств областного бюджета. Оценка эффективности использования средств муниципального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муниципального бюджета.</w:t>
      </w:r>
    </w:p>
    <w:p w:rsidR="00A37D99" w:rsidRPr="00A37D99" w:rsidRDefault="00A37D99" w:rsidP="00A37D99">
      <w:pPr>
        <w:widowControl w:val="0"/>
        <w:autoSpaceDE w:val="0"/>
        <w:autoSpaceDN w:val="0"/>
        <w:spacing w:after="0" w:line="240" w:lineRule="auto"/>
        <w:jc w:val="both"/>
        <w:rPr>
          <w:rFonts w:ascii="Times New Roman" w:eastAsia="Times New Roman" w:hAnsi="Times New Roman"/>
          <w:sz w:val="24"/>
          <w:szCs w:val="24"/>
          <w:lang w:eastAsia="ru-RU"/>
        </w:rPr>
      </w:pPr>
    </w:p>
    <w:p w:rsidR="001E268B" w:rsidRPr="001E268B" w:rsidRDefault="00A80036" w:rsidP="001E268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48640" cy="640080"/>
            <wp:effectExtent l="19050" t="0" r="3810" b="0"/>
            <wp:docPr id="21"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б2 с заливкой4"/>
                    <pic:cNvPicPr>
                      <a:picLocks noChangeAspect="1" noChangeArrowheads="1"/>
                    </pic:cNvPicPr>
                  </pic:nvPicPr>
                  <pic:blipFill>
                    <a:blip r:embed="rId55"/>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1E268B" w:rsidRPr="001E268B" w:rsidRDefault="001E268B" w:rsidP="001E268B">
      <w:pPr>
        <w:spacing w:after="0" w:line="240" w:lineRule="auto"/>
        <w:jc w:val="center"/>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Муниципальное образование «Облученский муниципальный район»</w:t>
      </w:r>
    </w:p>
    <w:p w:rsidR="001E268B" w:rsidRPr="001E268B" w:rsidRDefault="001E268B" w:rsidP="001E268B">
      <w:pPr>
        <w:spacing w:after="0" w:line="240" w:lineRule="auto"/>
        <w:jc w:val="center"/>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Еврейской автономной области</w:t>
      </w:r>
    </w:p>
    <w:p w:rsidR="001E268B" w:rsidRPr="001E268B" w:rsidRDefault="001E268B" w:rsidP="001E268B">
      <w:pPr>
        <w:spacing w:after="0" w:line="240" w:lineRule="auto"/>
        <w:jc w:val="center"/>
        <w:rPr>
          <w:rFonts w:ascii="Times New Roman" w:eastAsia="Times New Roman" w:hAnsi="Times New Roman"/>
          <w:sz w:val="24"/>
          <w:szCs w:val="24"/>
          <w:lang w:eastAsia="ru-RU"/>
        </w:rPr>
      </w:pPr>
    </w:p>
    <w:p w:rsidR="001E268B" w:rsidRPr="001E268B" w:rsidRDefault="001E268B" w:rsidP="001E268B">
      <w:pPr>
        <w:spacing w:after="0" w:line="240" w:lineRule="auto"/>
        <w:jc w:val="center"/>
        <w:outlineLvl w:val="1"/>
        <w:rPr>
          <w:rFonts w:ascii="Times New Roman" w:eastAsia="Times New Roman" w:hAnsi="Times New Roman"/>
          <w:b/>
          <w:bCs/>
          <w:sz w:val="24"/>
          <w:szCs w:val="24"/>
          <w:lang w:eastAsia="ru-RU"/>
        </w:rPr>
      </w:pPr>
      <w:r w:rsidRPr="001E268B">
        <w:rPr>
          <w:rFonts w:ascii="Times New Roman" w:eastAsia="Times New Roman" w:hAnsi="Times New Roman"/>
          <w:b/>
          <w:bCs/>
          <w:sz w:val="24"/>
          <w:szCs w:val="24"/>
          <w:lang w:eastAsia="ru-RU"/>
        </w:rPr>
        <w:t>АДМИНИСТРАЦИЯ МУНИЦИПАЛЬНОГО РАЙОНА</w:t>
      </w:r>
    </w:p>
    <w:p w:rsidR="001E268B" w:rsidRPr="001E268B" w:rsidRDefault="001E268B" w:rsidP="001E268B">
      <w:pPr>
        <w:spacing w:after="0" w:line="240" w:lineRule="auto"/>
        <w:jc w:val="center"/>
        <w:rPr>
          <w:rFonts w:ascii="Times New Roman" w:eastAsia="Times New Roman" w:hAnsi="Times New Roman"/>
          <w:sz w:val="24"/>
          <w:szCs w:val="24"/>
          <w:lang w:eastAsia="ru-RU"/>
        </w:rPr>
      </w:pPr>
    </w:p>
    <w:p w:rsidR="001E268B" w:rsidRPr="001E268B" w:rsidRDefault="001E268B" w:rsidP="001E268B">
      <w:pPr>
        <w:spacing w:after="0" w:line="240" w:lineRule="auto"/>
        <w:jc w:val="center"/>
        <w:outlineLvl w:val="2"/>
        <w:rPr>
          <w:rFonts w:ascii="Times New Roman" w:eastAsia="Times New Roman" w:hAnsi="Times New Roman"/>
          <w:color w:val="00508E"/>
          <w:sz w:val="24"/>
          <w:szCs w:val="24"/>
          <w:lang w:eastAsia="ru-RU"/>
        </w:rPr>
      </w:pPr>
      <w:r w:rsidRPr="001E268B">
        <w:rPr>
          <w:rFonts w:ascii="Times New Roman" w:eastAsia="Times New Roman" w:hAnsi="Times New Roman"/>
          <w:b/>
          <w:sz w:val="24"/>
          <w:szCs w:val="24"/>
          <w:lang w:eastAsia="ru-RU"/>
        </w:rPr>
        <w:t>ПОСТАНОВЛЕНИЕ</w:t>
      </w:r>
    </w:p>
    <w:p w:rsidR="001E268B" w:rsidRPr="001E268B" w:rsidRDefault="001E268B" w:rsidP="001E268B">
      <w:pPr>
        <w:spacing w:after="0" w:line="240" w:lineRule="auto"/>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 xml:space="preserve"> 12.10.2023                                                                                                                         № 261</w:t>
      </w:r>
    </w:p>
    <w:p w:rsidR="001E268B" w:rsidRPr="001E268B" w:rsidRDefault="001E268B" w:rsidP="001E268B">
      <w:pPr>
        <w:spacing w:after="0" w:line="240" w:lineRule="auto"/>
        <w:jc w:val="center"/>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 xml:space="preserve">г. Облучье          </w:t>
      </w:r>
    </w:p>
    <w:p w:rsidR="001E268B" w:rsidRPr="001E268B" w:rsidRDefault="001E268B" w:rsidP="001E268B">
      <w:pPr>
        <w:tabs>
          <w:tab w:val="left" w:pos="3560"/>
          <w:tab w:val="center" w:pos="4819"/>
        </w:tabs>
        <w:spacing w:after="0" w:line="240" w:lineRule="auto"/>
        <w:rPr>
          <w:rFonts w:ascii="Times New Roman" w:eastAsia="Times New Roman" w:hAnsi="Times New Roman"/>
          <w:color w:val="333333"/>
          <w:sz w:val="24"/>
          <w:szCs w:val="24"/>
          <w:lang w:eastAsia="ru-RU"/>
        </w:rPr>
      </w:pPr>
    </w:p>
    <w:p w:rsidR="001E268B" w:rsidRPr="001E268B" w:rsidRDefault="001E268B" w:rsidP="001E268B">
      <w:pPr>
        <w:spacing w:after="0" w:line="240" w:lineRule="auto"/>
        <w:jc w:val="both"/>
        <w:rPr>
          <w:rFonts w:ascii="Times New Roman" w:eastAsia="Times New Roman" w:hAnsi="Times New Roman"/>
          <w:sz w:val="24"/>
          <w:szCs w:val="24"/>
          <w:lang w:eastAsia="ru-RU"/>
        </w:rPr>
      </w:pPr>
      <w:r w:rsidRPr="001E268B">
        <w:rPr>
          <w:rFonts w:ascii="Times New Roman" w:eastAsia="Times New Roman" w:hAnsi="Times New Roman"/>
          <w:bCs/>
          <w:color w:val="000000"/>
          <w:sz w:val="24"/>
          <w:szCs w:val="24"/>
          <w:lang w:eastAsia="ru-RU"/>
        </w:rPr>
        <w:t xml:space="preserve">О внесении изменений в Порядок </w:t>
      </w:r>
      <w:r w:rsidRPr="001E268B">
        <w:rPr>
          <w:rFonts w:ascii="Times New Roman" w:eastAsia="Times New Roman" w:hAnsi="Times New Roman"/>
          <w:sz w:val="24"/>
          <w:szCs w:val="24"/>
          <w:lang w:eastAsia="ru-RU"/>
        </w:rPr>
        <w:t>составления и утверждения плана финансово-хозяйственной деятельности бюджетных и автономных учреждений муниципального образования «Облученский муниципальный район»</w:t>
      </w:r>
    </w:p>
    <w:p w:rsidR="001E268B" w:rsidRPr="001E268B" w:rsidRDefault="001E268B" w:rsidP="001E268B">
      <w:pPr>
        <w:spacing w:after="0" w:line="240" w:lineRule="auto"/>
        <w:jc w:val="both"/>
        <w:rPr>
          <w:rFonts w:ascii="Times New Roman" w:eastAsia="Times New Roman" w:hAnsi="Times New Roman"/>
          <w:b/>
          <w:color w:val="333333"/>
          <w:sz w:val="24"/>
          <w:szCs w:val="24"/>
          <w:lang w:eastAsia="ru-RU"/>
        </w:rPr>
      </w:pPr>
    </w:p>
    <w:p w:rsidR="001E268B" w:rsidRPr="001E268B" w:rsidRDefault="001E268B" w:rsidP="001E268B">
      <w:pPr>
        <w:spacing w:after="0" w:line="240" w:lineRule="auto"/>
        <w:ind w:firstLine="709"/>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В соответствии с подпунктом 6 пункта 3.3 статьи 32 Федерального закона от 12.01.1996 № 7-ФЗ «О некоммерческих организациях», с подпунктом 7 части 13 статьи 2 Федерального закона от 03.11.2006 № 174-ФЗ «Об автономных учреждениях», руководствуясь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 (с изменениями от 3 сентября 2021 № 121н, от 25 августа 2022 «128н и от 08 июня 2022 №92н), на основании Устава муниципального образования «Облученский муниципальный район», администрация муниципального района</w:t>
      </w:r>
    </w:p>
    <w:p w:rsidR="001E268B" w:rsidRPr="001E268B" w:rsidRDefault="001E268B" w:rsidP="001E268B">
      <w:pPr>
        <w:spacing w:after="0" w:line="240" w:lineRule="auto"/>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ПОСТАНОВЛЯЕТ:</w:t>
      </w:r>
    </w:p>
    <w:p w:rsidR="001E268B" w:rsidRPr="001E268B" w:rsidRDefault="001E268B" w:rsidP="001E268B">
      <w:pPr>
        <w:spacing w:after="0" w:line="240" w:lineRule="auto"/>
        <w:ind w:firstLine="709"/>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1. В</w:t>
      </w:r>
      <w:r w:rsidRPr="001E268B">
        <w:rPr>
          <w:rFonts w:ascii="Times New Roman" w:eastAsia="Times New Roman" w:hAnsi="Times New Roman"/>
          <w:bCs/>
          <w:sz w:val="24"/>
          <w:szCs w:val="24"/>
          <w:lang w:eastAsia="ru-RU"/>
        </w:rPr>
        <w:t xml:space="preserve">нести в Порядок </w:t>
      </w:r>
      <w:r w:rsidRPr="001E268B">
        <w:rPr>
          <w:rFonts w:ascii="Times New Roman" w:eastAsia="Times New Roman" w:hAnsi="Times New Roman"/>
          <w:sz w:val="24"/>
          <w:szCs w:val="24"/>
          <w:lang w:eastAsia="ru-RU"/>
        </w:rPr>
        <w:t>составления и утверждения плана финансово-хозяйственной деятельности бюджетных и автономных учреждений муниципального образования «Облученский муниципальный район», утвержденный постановлением администрации муниципального района от 17.08.2021 № 168 «</w:t>
      </w:r>
      <w:r w:rsidRPr="001E268B">
        <w:rPr>
          <w:rFonts w:ascii="Times New Roman" w:eastAsia="Times New Roman" w:hAnsi="Times New Roman"/>
          <w:bCs/>
          <w:sz w:val="24"/>
          <w:szCs w:val="24"/>
          <w:lang w:eastAsia="ru-RU"/>
        </w:rPr>
        <w:t xml:space="preserve">Об утверждении Порядка </w:t>
      </w:r>
      <w:r w:rsidRPr="001E268B">
        <w:rPr>
          <w:rFonts w:ascii="Times New Roman" w:eastAsia="Times New Roman" w:hAnsi="Times New Roman"/>
          <w:sz w:val="24"/>
          <w:szCs w:val="24"/>
          <w:lang w:eastAsia="ru-RU"/>
        </w:rPr>
        <w:t>составления и утверждения плана финансово-хозяйственной деятельности бюджетных и автономных учреждений муниципального образования «Облученский муниципальный район»« (далее – Порядок) следующие изменения:</w:t>
      </w:r>
    </w:p>
    <w:p w:rsidR="001E268B" w:rsidRPr="001E268B" w:rsidRDefault="001E268B" w:rsidP="001E2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 xml:space="preserve">1.1. Подпункт а) пункта 7  </w:t>
      </w:r>
      <w:hyperlink r:id="rId56">
        <w:r w:rsidRPr="001E268B">
          <w:rPr>
            <w:rFonts w:ascii="Times New Roman" w:eastAsia="Times New Roman" w:hAnsi="Times New Roman"/>
            <w:sz w:val="24"/>
            <w:szCs w:val="24"/>
            <w:lang w:eastAsia="ru-RU"/>
          </w:rPr>
          <w:t>дополнить</w:t>
        </w:r>
      </w:hyperlink>
      <w:r w:rsidRPr="001E268B">
        <w:rPr>
          <w:rFonts w:ascii="Times New Roman" w:eastAsia="Times New Roman" w:hAnsi="Times New Roman"/>
          <w:sz w:val="24"/>
          <w:szCs w:val="24"/>
          <w:lang w:eastAsia="ru-RU"/>
        </w:rPr>
        <w:t xml:space="preserve"> </w:t>
      </w:r>
      <w:hyperlink r:id="rId57"/>
      <w:r w:rsidRPr="001E268B">
        <w:rPr>
          <w:rFonts w:ascii="Times New Roman" w:eastAsia="Times New Roman" w:hAnsi="Times New Roman"/>
          <w:sz w:val="24"/>
          <w:szCs w:val="24"/>
          <w:lang w:eastAsia="ru-RU"/>
        </w:rPr>
        <w:t xml:space="preserve"> абзацем следующего содержания:</w:t>
      </w:r>
    </w:p>
    <w:p w:rsidR="001E268B" w:rsidRPr="001E268B" w:rsidRDefault="001E268B" w:rsidP="001E2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E268B" w:rsidRPr="001E268B" w:rsidRDefault="001E268B" w:rsidP="001E2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 xml:space="preserve">1.2. </w:t>
      </w:r>
      <w:hyperlink r:id="rId58">
        <w:r w:rsidRPr="001E268B">
          <w:rPr>
            <w:rFonts w:ascii="Times New Roman" w:eastAsia="Times New Roman" w:hAnsi="Times New Roman"/>
            <w:sz w:val="24"/>
            <w:szCs w:val="24"/>
            <w:lang w:eastAsia="ru-RU"/>
          </w:rPr>
          <w:t xml:space="preserve">Пункт </w:t>
        </w:r>
      </w:hyperlink>
      <w:r w:rsidRPr="001E268B">
        <w:rPr>
          <w:rFonts w:ascii="Times New Roman" w:eastAsia="Times New Roman" w:hAnsi="Times New Roman"/>
          <w:sz w:val="24"/>
          <w:szCs w:val="24"/>
          <w:lang w:eastAsia="ru-RU"/>
        </w:rPr>
        <w:t>11 изложить в следующей редакции:</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 xml:space="preserve">«11.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w:t>
      </w:r>
      <w:r w:rsidRPr="001E268B">
        <w:rPr>
          <w:rFonts w:ascii="Times New Roman" w:eastAsia="Times New Roman" w:hAnsi="Times New Roman"/>
          <w:sz w:val="24"/>
          <w:szCs w:val="24"/>
          <w:lang w:eastAsia="ru-RU"/>
        </w:rPr>
        <w:lastRenderedPageBreak/>
        <w:t>(расчеты)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а) при поступлении в текущем финансовом году:</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сумм возврата дебиторской задолженности прошлых лет;</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сумм, поступивших в возмещение ущерба, недостач, выявленных в текущем финансовом году;</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сумм, поступивших по решению суда или на основании исполнительных документов;</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б) при необходимости осуществления выплат:</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по возврату в бюджет бюджетной системы Российской Федерации субсидий, полученных в прошлых отчетных периодах;</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по возмещению ущерба;</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по решению суда, на основании исполнительных документов;</w:t>
      </w:r>
    </w:p>
    <w:p w:rsidR="001E268B" w:rsidRPr="001E268B" w:rsidRDefault="001E268B" w:rsidP="001E268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по уплате штрафов, в том числе административных.».</w:t>
      </w:r>
    </w:p>
    <w:p w:rsidR="001E268B" w:rsidRPr="001E268B" w:rsidRDefault="001E268B" w:rsidP="001E268B">
      <w:pPr>
        <w:spacing w:after="0" w:line="240" w:lineRule="auto"/>
        <w:ind w:firstLine="709"/>
        <w:contextualSpacing/>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1E268B" w:rsidRPr="001E268B" w:rsidRDefault="001E268B" w:rsidP="001E268B">
      <w:pPr>
        <w:spacing w:after="0" w:line="240" w:lineRule="auto"/>
        <w:ind w:firstLine="709"/>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 xml:space="preserve">3. Настоящее постановление вступает в силу </w:t>
      </w:r>
      <w:r w:rsidRPr="001E268B">
        <w:rPr>
          <w:rFonts w:ascii="Times New Roman" w:eastAsia="Times New Roman" w:hAnsi="Times New Roman"/>
          <w:snapToGrid w:val="0"/>
          <w:sz w:val="24"/>
          <w:szCs w:val="24"/>
          <w:lang w:eastAsia="ru-RU"/>
        </w:rPr>
        <w:t>после дня его официального опубликования и распространяется на правоотношения, возникшие с 01.01.2023.</w:t>
      </w:r>
    </w:p>
    <w:p w:rsidR="001E268B" w:rsidRPr="001E268B" w:rsidRDefault="001E268B" w:rsidP="001E268B">
      <w:pPr>
        <w:spacing w:after="0" w:line="240" w:lineRule="auto"/>
        <w:ind w:firstLine="709"/>
        <w:jc w:val="both"/>
        <w:rPr>
          <w:rFonts w:ascii="Times New Roman" w:eastAsia="Times New Roman" w:hAnsi="Times New Roman"/>
          <w:sz w:val="24"/>
          <w:szCs w:val="24"/>
          <w:lang w:eastAsia="ru-RU"/>
        </w:rPr>
      </w:pPr>
    </w:p>
    <w:p w:rsidR="001E268B" w:rsidRPr="001E268B" w:rsidRDefault="001E268B" w:rsidP="001E268B">
      <w:pPr>
        <w:spacing w:after="0" w:line="240" w:lineRule="auto"/>
        <w:ind w:firstLine="709"/>
        <w:jc w:val="both"/>
        <w:rPr>
          <w:rFonts w:ascii="Times New Roman" w:eastAsia="Times New Roman" w:hAnsi="Times New Roman"/>
          <w:sz w:val="24"/>
          <w:szCs w:val="24"/>
          <w:lang w:eastAsia="ru-RU"/>
        </w:rPr>
      </w:pPr>
    </w:p>
    <w:p w:rsidR="001E268B" w:rsidRPr="001E268B" w:rsidRDefault="001E268B" w:rsidP="001E268B">
      <w:pPr>
        <w:spacing w:after="0" w:line="240" w:lineRule="auto"/>
        <w:jc w:val="both"/>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 xml:space="preserve">Глава администрации </w:t>
      </w:r>
    </w:p>
    <w:p w:rsidR="001E268B" w:rsidRPr="001E268B" w:rsidRDefault="001E268B" w:rsidP="001E268B">
      <w:pPr>
        <w:autoSpaceDE w:val="0"/>
        <w:autoSpaceDN w:val="0"/>
        <w:adjustRightInd w:val="0"/>
        <w:spacing w:after="0" w:line="240" w:lineRule="auto"/>
        <w:contextualSpacing/>
        <w:rPr>
          <w:rFonts w:ascii="Times New Roman" w:eastAsia="Times New Roman" w:hAnsi="Times New Roman"/>
          <w:sz w:val="24"/>
          <w:szCs w:val="24"/>
          <w:lang w:eastAsia="ru-RU"/>
        </w:rPr>
      </w:pPr>
      <w:r w:rsidRPr="001E268B">
        <w:rPr>
          <w:rFonts w:ascii="Times New Roman" w:eastAsia="Times New Roman" w:hAnsi="Times New Roman"/>
          <w:sz w:val="24"/>
          <w:szCs w:val="24"/>
          <w:lang w:eastAsia="ru-RU"/>
        </w:rPr>
        <w:t>муниципального района                                                                                     Е.Е. Рекеда</w:t>
      </w:r>
    </w:p>
    <w:p w:rsidR="001E268B" w:rsidRDefault="001E268B" w:rsidP="001E268B">
      <w:pPr>
        <w:autoSpaceDE w:val="0"/>
        <w:autoSpaceDN w:val="0"/>
        <w:adjustRightInd w:val="0"/>
        <w:spacing w:after="0" w:line="240" w:lineRule="auto"/>
        <w:contextualSpacing/>
        <w:rPr>
          <w:rFonts w:ascii="Times New Roman" w:eastAsia="Times New Roman" w:hAnsi="Times New Roman"/>
          <w:sz w:val="24"/>
          <w:szCs w:val="24"/>
          <w:lang w:eastAsia="ru-RU"/>
        </w:rPr>
      </w:pPr>
    </w:p>
    <w:p w:rsidR="004E7782" w:rsidRDefault="004E7782" w:rsidP="001E268B">
      <w:pPr>
        <w:autoSpaceDE w:val="0"/>
        <w:autoSpaceDN w:val="0"/>
        <w:adjustRightInd w:val="0"/>
        <w:spacing w:after="0" w:line="240" w:lineRule="auto"/>
        <w:contextualSpacing/>
        <w:rPr>
          <w:rFonts w:ascii="Times New Roman" w:eastAsia="Times New Roman" w:hAnsi="Times New Roman"/>
          <w:sz w:val="24"/>
          <w:szCs w:val="24"/>
          <w:lang w:eastAsia="ru-RU"/>
        </w:rPr>
      </w:pPr>
    </w:p>
    <w:p w:rsidR="004E7782" w:rsidRPr="004E7782" w:rsidRDefault="00A80036" w:rsidP="004E77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48640" cy="731520"/>
            <wp:effectExtent l="19050" t="0" r="3810" b="0"/>
            <wp:docPr id="22"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59" cstate="print"/>
                    <a:srcRect/>
                    <a:stretch>
                      <a:fillRect/>
                    </a:stretch>
                  </pic:blipFill>
                  <pic:spPr bwMode="auto">
                    <a:xfrm>
                      <a:off x="0" y="0"/>
                      <a:ext cx="548640" cy="731520"/>
                    </a:xfrm>
                    <a:prstGeom prst="rect">
                      <a:avLst/>
                    </a:prstGeom>
                    <a:noFill/>
                    <a:ln w="9525">
                      <a:noFill/>
                      <a:miter lim="800000"/>
                      <a:headEnd/>
                      <a:tailEnd/>
                    </a:ln>
                  </pic:spPr>
                </pic:pic>
              </a:graphicData>
            </a:graphic>
          </wp:inline>
        </w:drawing>
      </w:r>
    </w:p>
    <w:p w:rsidR="004E7782" w:rsidRPr="004E7782" w:rsidRDefault="004E7782" w:rsidP="004E7782">
      <w:pPr>
        <w:spacing w:after="0" w:line="240" w:lineRule="auto"/>
        <w:jc w:val="center"/>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Муниципальное образование "Облученский муниципальный район"</w:t>
      </w:r>
    </w:p>
    <w:p w:rsidR="004E7782" w:rsidRPr="004E7782" w:rsidRDefault="004E7782" w:rsidP="004E7782">
      <w:pPr>
        <w:spacing w:after="0" w:line="240" w:lineRule="auto"/>
        <w:jc w:val="center"/>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Еврейской автономной области</w:t>
      </w:r>
    </w:p>
    <w:p w:rsidR="004E7782" w:rsidRPr="004E7782" w:rsidRDefault="004E7782" w:rsidP="004E7782">
      <w:pPr>
        <w:spacing w:after="0" w:line="240" w:lineRule="auto"/>
        <w:jc w:val="center"/>
        <w:rPr>
          <w:rFonts w:ascii="Times New Roman" w:eastAsia="Times New Roman" w:hAnsi="Times New Roman"/>
          <w:sz w:val="24"/>
          <w:szCs w:val="24"/>
          <w:lang w:eastAsia="ru-RU"/>
        </w:rPr>
      </w:pPr>
    </w:p>
    <w:p w:rsidR="004E7782" w:rsidRPr="004E7782" w:rsidRDefault="004E7782" w:rsidP="004E7782">
      <w:pPr>
        <w:spacing w:after="0" w:line="240" w:lineRule="auto"/>
        <w:jc w:val="center"/>
        <w:rPr>
          <w:rFonts w:ascii="Times New Roman" w:eastAsia="Times New Roman" w:hAnsi="Times New Roman"/>
          <w:b/>
          <w:sz w:val="24"/>
          <w:szCs w:val="24"/>
          <w:lang w:eastAsia="ru-RU"/>
        </w:rPr>
      </w:pPr>
      <w:r w:rsidRPr="004E7782">
        <w:rPr>
          <w:rFonts w:ascii="Times New Roman" w:eastAsia="Times New Roman" w:hAnsi="Times New Roman"/>
          <w:b/>
          <w:sz w:val="24"/>
          <w:szCs w:val="24"/>
          <w:lang w:eastAsia="ru-RU"/>
        </w:rPr>
        <w:t>АДМИНИСТРАЦИЯ МУНИЦИПАЛЬНОГО РАЙОНА</w:t>
      </w:r>
    </w:p>
    <w:p w:rsidR="004E7782" w:rsidRPr="004E7782" w:rsidRDefault="004E7782" w:rsidP="004E7782">
      <w:pPr>
        <w:spacing w:after="0" w:line="240" w:lineRule="auto"/>
        <w:jc w:val="center"/>
        <w:rPr>
          <w:rFonts w:ascii="Times New Roman" w:eastAsia="Times New Roman" w:hAnsi="Times New Roman"/>
          <w:b/>
          <w:sz w:val="24"/>
          <w:szCs w:val="24"/>
          <w:lang w:eastAsia="ru-RU"/>
        </w:rPr>
      </w:pPr>
    </w:p>
    <w:p w:rsidR="004E7782" w:rsidRPr="004E7782" w:rsidRDefault="004E7782" w:rsidP="004E7782">
      <w:pPr>
        <w:keepNext/>
        <w:spacing w:after="0" w:line="240" w:lineRule="auto"/>
        <w:jc w:val="center"/>
        <w:outlineLvl w:val="2"/>
        <w:rPr>
          <w:rFonts w:ascii="Times New Roman" w:eastAsia="Times New Roman" w:hAnsi="Times New Roman"/>
          <w:b/>
          <w:bCs/>
          <w:sz w:val="24"/>
          <w:szCs w:val="24"/>
          <w:lang/>
        </w:rPr>
      </w:pPr>
      <w:r w:rsidRPr="004E7782">
        <w:rPr>
          <w:rFonts w:ascii="Times New Roman" w:eastAsia="Times New Roman" w:hAnsi="Times New Roman"/>
          <w:b/>
          <w:bCs/>
          <w:sz w:val="24"/>
          <w:szCs w:val="24"/>
          <w:lang/>
        </w:rPr>
        <w:t>ПОСТАНОВЛЕНИЕ</w:t>
      </w:r>
    </w:p>
    <w:p w:rsidR="004E7782" w:rsidRPr="004E7782" w:rsidRDefault="004E7782" w:rsidP="004E7782">
      <w:pPr>
        <w:spacing w:after="0" w:line="240" w:lineRule="auto"/>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12.10.2023                                                                                                                             № 262</w:t>
      </w:r>
    </w:p>
    <w:p w:rsidR="004E7782" w:rsidRPr="004E7782" w:rsidRDefault="004E7782" w:rsidP="004E7782">
      <w:pPr>
        <w:spacing w:after="0" w:line="240" w:lineRule="auto"/>
        <w:jc w:val="center"/>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г.Облучье</w:t>
      </w:r>
    </w:p>
    <w:p w:rsidR="004E7782" w:rsidRPr="004E7782" w:rsidRDefault="004E7782" w:rsidP="004E7782">
      <w:pPr>
        <w:spacing w:after="0" w:line="240" w:lineRule="auto"/>
        <w:jc w:val="center"/>
        <w:rPr>
          <w:rFonts w:ascii="Times New Roman" w:eastAsia="Times New Roman" w:hAnsi="Times New Roman"/>
          <w:sz w:val="24"/>
          <w:szCs w:val="24"/>
          <w:lang w:eastAsia="ru-RU"/>
        </w:rPr>
      </w:pPr>
    </w:p>
    <w:p w:rsidR="004E7782" w:rsidRPr="004E7782" w:rsidRDefault="004E7782" w:rsidP="004E7782">
      <w:pPr>
        <w:spacing w:after="0" w:line="240" w:lineRule="auto"/>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Об утверждении муниципальной Программы «Обеспечение жильем молодых семей» муниципального образования «Облученский муниципальный район» на 2024-2026 годы»</w:t>
      </w:r>
    </w:p>
    <w:p w:rsidR="004E7782" w:rsidRPr="004E7782" w:rsidRDefault="004E7782" w:rsidP="004E7782">
      <w:pPr>
        <w:spacing w:after="0" w:line="240" w:lineRule="auto"/>
        <w:jc w:val="both"/>
        <w:rPr>
          <w:rFonts w:ascii="Times New Roman" w:eastAsia="Times New Roman" w:hAnsi="Times New Roman"/>
          <w:sz w:val="24"/>
          <w:szCs w:val="24"/>
          <w:lang w:eastAsia="ru-RU"/>
        </w:rPr>
      </w:pP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4E7782" w:rsidRPr="004E7782" w:rsidRDefault="004E7782" w:rsidP="004E7782">
      <w:pPr>
        <w:spacing w:after="0" w:line="240" w:lineRule="auto"/>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ПОСТАНОВЛЯЕТ:</w:t>
      </w: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1. Утвердить муниципальную Программу</w:t>
      </w:r>
      <w:r w:rsidRPr="004E7782">
        <w:rPr>
          <w:rFonts w:ascii="Times New Roman" w:eastAsia="Times New Roman" w:hAnsi="Times New Roman"/>
          <w:b/>
          <w:sz w:val="24"/>
          <w:szCs w:val="24"/>
          <w:lang w:eastAsia="ru-RU"/>
        </w:rPr>
        <w:t xml:space="preserve"> «</w:t>
      </w:r>
      <w:r w:rsidRPr="004E7782">
        <w:rPr>
          <w:rFonts w:ascii="Times New Roman" w:eastAsia="Times New Roman" w:hAnsi="Times New Roman"/>
          <w:sz w:val="24"/>
          <w:szCs w:val="24"/>
          <w:lang w:eastAsia="ru-RU"/>
        </w:rPr>
        <w:t>Обеспечение жильем молодых семей» муниципального образования «Облученский муниципальный район» на 2024-2026 годы» согласно приложению.</w:t>
      </w:r>
    </w:p>
    <w:p w:rsidR="004E7782" w:rsidRPr="004E7782" w:rsidRDefault="004E7782" w:rsidP="004E778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2. Признать утратившими силу постановления администрации муниципального района:</w:t>
      </w: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b/>
          <w:sz w:val="24"/>
          <w:szCs w:val="24"/>
          <w:lang w:eastAsia="ru-RU"/>
        </w:rPr>
        <w:t xml:space="preserve"> - </w:t>
      </w:r>
      <w:r w:rsidRPr="004E7782">
        <w:rPr>
          <w:rFonts w:ascii="Times New Roman" w:eastAsia="Times New Roman" w:hAnsi="Times New Roman"/>
          <w:sz w:val="24"/>
          <w:szCs w:val="24"/>
          <w:lang w:eastAsia="ru-RU"/>
        </w:rPr>
        <w:t>от 07.11.2022 № 357</w:t>
      </w:r>
      <w:r w:rsidRPr="004E7782">
        <w:rPr>
          <w:rFonts w:ascii="Times New Roman" w:eastAsia="Times New Roman" w:hAnsi="Times New Roman"/>
          <w:b/>
          <w:sz w:val="24"/>
          <w:szCs w:val="24"/>
          <w:lang w:eastAsia="ru-RU"/>
        </w:rPr>
        <w:t xml:space="preserve"> «</w:t>
      </w:r>
      <w:r w:rsidRPr="004E7782">
        <w:rPr>
          <w:rFonts w:ascii="Times New Roman" w:eastAsia="Times New Roman" w:hAnsi="Times New Roman"/>
          <w:sz w:val="24"/>
          <w:szCs w:val="24"/>
          <w:lang w:eastAsia="ru-RU"/>
        </w:rPr>
        <w:t>Об утверждении муниципальной Программы «Обеспечение жильем молодых семей» муниципального образования «Облученский муниципальный район» на 2023-2025 годы»;</w:t>
      </w: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lastRenderedPageBreak/>
        <w:t>- от 20.02.2023 № 48 «О внесении изменений в постановление администрации муниципального района от 07.11.2022 № 357 «Об утверждении муниципальной Программы «Обеспечение жильем молодых семей» муниципального образования «Облученский муниципальный район» на 2023-2025 годы».</w:t>
      </w:r>
    </w:p>
    <w:p w:rsidR="004E7782" w:rsidRPr="004E7782" w:rsidRDefault="004E7782" w:rsidP="004E778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3. Контроль по выполнению настоящего постановления возложить на заместителя главы администрации по социальным вопросам Паршину С.В.</w:t>
      </w:r>
    </w:p>
    <w:p w:rsidR="004E7782" w:rsidRPr="004E7782" w:rsidRDefault="004E7782" w:rsidP="004E778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4E7782" w:rsidRPr="004E7782" w:rsidRDefault="004E7782" w:rsidP="004E778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5. Настоящее постановление вступает в силу после дня его официального опубликования, но не ранее 01 января 2024 года.</w:t>
      </w:r>
    </w:p>
    <w:p w:rsidR="004E7782" w:rsidRPr="004E7782" w:rsidRDefault="004E7782" w:rsidP="004E778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4E7782" w:rsidRPr="004E7782" w:rsidRDefault="004E7782" w:rsidP="004E7782">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4E7782" w:rsidRPr="004E7782" w:rsidRDefault="004E7782" w:rsidP="004E7782">
      <w:pPr>
        <w:suppressAutoHyphens/>
        <w:autoSpaceDE w:val="0"/>
        <w:autoSpaceDN w:val="0"/>
        <w:adjustRightInd w:val="0"/>
        <w:spacing w:after="0" w:line="240" w:lineRule="auto"/>
        <w:jc w:val="both"/>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 xml:space="preserve">Глава администрации </w:t>
      </w:r>
    </w:p>
    <w:p w:rsidR="004E7782" w:rsidRPr="004E7782" w:rsidRDefault="004E7782" w:rsidP="004E7782">
      <w:pPr>
        <w:suppressAutoHyphens/>
        <w:autoSpaceDE w:val="0"/>
        <w:autoSpaceDN w:val="0"/>
        <w:adjustRightInd w:val="0"/>
        <w:spacing w:after="0" w:line="240" w:lineRule="auto"/>
        <w:rPr>
          <w:rFonts w:ascii="Times New Roman" w:eastAsia="Times New Roman" w:hAnsi="Times New Roman"/>
          <w:b/>
          <w:bCs/>
          <w:sz w:val="24"/>
          <w:szCs w:val="24"/>
          <w:lang w:eastAsia="ru-RU"/>
        </w:rPr>
      </w:pPr>
      <w:r w:rsidRPr="004E7782">
        <w:rPr>
          <w:rFonts w:ascii="Times New Roman" w:eastAsia="Times New Roman" w:hAnsi="Times New Roman"/>
          <w:bCs/>
          <w:sz w:val="24"/>
          <w:szCs w:val="24"/>
          <w:lang w:eastAsia="ru-RU"/>
        </w:rPr>
        <w:t xml:space="preserve">муниципального района </w:t>
      </w:r>
      <w:r w:rsidRPr="004E7782">
        <w:rPr>
          <w:rFonts w:ascii="Times New Roman" w:eastAsia="Times New Roman" w:hAnsi="Times New Roman"/>
          <w:bCs/>
          <w:sz w:val="24"/>
          <w:szCs w:val="24"/>
          <w:lang w:eastAsia="ru-RU"/>
        </w:rPr>
        <w:tab/>
      </w:r>
      <w:r w:rsidRPr="004E7782">
        <w:rPr>
          <w:rFonts w:ascii="Times New Roman" w:eastAsia="Times New Roman" w:hAnsi="Times New Roman"/>
          <w:bCs/>
          <w:sz w:val="24"/>
          <w:szCs w:val="24"/>
          <w:lang w:eastAsia="ru-RU"/>
        </w:rPr>
        <w:tab/>
      </w:r>
      <w:r w:rsidRPr="004E7782">
        <w:rPr>
          <w:rFonts w:ascii="Times New Roman" w:eastAsia="Times New Roman" w:hAnsi="Times New Roman"/>
          <w:bCs/>
          <w:sz w:val="24"/>
          <w:szCs w:val="24"/>
          <w:lang w:eastAsia="ru-RU"/>
        </w:rPr>
        <w:tab/>
      </w:r>
      <w:r w:rsidRPr="004E7782">
        <w:rPr>
          <w:rFonts w:ascii="Times New Roman" w:eastAsia="Times New Roman" w:hAnsi="Times New Roman"/>
          <w:bCs/>
          <w:sz w:val="24"/>
          <w:szCs w:val="24"/>
          <w:lang w:eastAsia="ru-RU"/>
        </w:rPr>
        <w:tab/>
      </w:r>
      <w:r w:rsidRPr="004E7782">
        <w:rPr>
          <w:rFonts w:ascii="Times New Roman" w:eastAsia="Times New Roman" w:hAnsi="Times New Roman"/>
          <w:bCs/>
          <w:sz w:val="24"/>
          <w:szCs w:val="24"/>
          <w:lang w:eastAsia="ru-RU"/>
        </w:rPr>
        <w:tab/>
      </w:r>
      <w:r w:rsidRPr="004E7782">
        <w:rPr>
          <w:rFonts w:ascii="Times New Roman" w:eastAsia="Times New Roman" w:hAnsi="Times New Roman"/>
          <w:bCs/>
          <w:sz w:val="24"/>
          <w:szCs w:val="24"/>
          <w:lang w:eastAsia="ru-RU"/>
        </w:rPr>
        <w:tab/>
      </w:r>
      <w:r w:rsidR="004038F3">
        <w:rPr>
          <w:rFonts w:ascii="Times New Roman" w:eastAsia="Times New Roman" w:hAnsi="Times New Roman"/>
          <w:bCs/>
          <w:sz w:val="24"/>
          <w:szCs w:val="24"/>
          <w:lang w:eastAsia="ru-RU"/>
        </w:rPr>
        <w:t xml:space="preserve">                      </w:t>
      </w:r>
      <w:r w:rsidRPr="004E7782">
        <w:rPr>
          <w:rFonts w:ascii="Times New Roman" w:eastAsia="Times New Roman" w:hAnsi="Times New Roman"/>
          <w:bCs/>
          <w:sz w:val="24"/>
          <w:szCs w:val="24"/>
          <w:lang w:eastAsia="ru-RU"/>
        </w:rPr>
        <w:t>Е.Е. Рекеда</w:t>
      </w:r>
    </w:p>
    <w:p w:rsidR="004E7782" w:rsidRPr="004E7782" w:rsidRDefault="004E7782" w:rsidP="004E7782">
      <w:pPr>
        <w:spacing w:after="0" w:line="240" w:lineRule="auto"/>
        <w:ind w:firstLine="5245"/>
        <w:rPr>
          <w:rFonts w:ascii="Times New Roman" w:eastAsia="Times New Roman" w:hAnsi="Times New Roman"/>
          <w:sz w:val="24"/>
          <w:szCs w:val="24"/>
          <w:lang w:eastAsia="ru-RU"/>
        </w:rPr>
      </w:pPr>
    </w:p>
    <w:p w:rsidR="004E7782" w:rsidRPr="004E7782" w:rsidRDefault="004E7782" w:rsidP="004E7782">
      <w:pPr>
        <w:spacing w:after="0" w:line="240" w:lineRule="auto"/>
        <w:ind w:firstLine="5812"/>
        <w:rPr>
          <w:rFonts w:ascii="Times New Roman" w:eastAsia="Times New Roman" w:hAnsi="Times New Roman"/>
          <w:color w:val="000000"/>
          <w:sz w:val="24"/>
          <w:szCs w:val="24"/>
          <w:lang w:eastAsia="ru-RU"/>
        </w:rPr>
      </w:pPr>
      <w:r w:rsidRPr="004E7782">
        <w:rPr>
          <w:rFonts w:ascii="Times New Roman" w:eastAsia="Times New Roman" w:hAnsi="Times New Roman"/>
          <w:color w:val="000000"/>
          <w:sz w:val="24"/>
          <w:szCs w:val="24"/>
          <w:lang w:eastAsia="ru-RU"/>
        </w:rPr>
        <w:t>Приложение</w:t>
      </w:r>
    </w:p>
    <w:p w:rsidR="004E7782" w:rsidRPr="004E7782" w:rsidRDefault="004E7782" w:rsidP="004E7782">
      <w:pPr>
        <w:spacing w:after="0" w:line="240" w:lineRule="auto"/>
        <w:ind w:firstLine="5812"/>
        <w:rPr>
          <w:rFonts w:ascii="Times New Roman" w:eastAsia="Times New Roman" w:hAnsi="Times New Roman"/>
          <w:color w:val="000000"/>
          <w:sz w:val="24"/>
          <w:szCs w:val="24"/>
          <w:lang w:eastAsia="ru-RU"/>
        </w:rPr>
      </w:pPr>
      <w:r w:rsidRPr="004E7782">
        <w:rPr>
          <w:rFonts w:ascii="Times New Roman" w:eastAsia="Times New Roman" w:hAnsi="Times New Roman"/>
          <w:color w:val="000000"/>
          <w:sz w:val="24"/>
          <w:szCs w:val="24"/>
          <w:lang w:eastAsia="ru-RU"/>
        </w:rPr>
        <w:t>УТВЕРЖДЕНО</w:t>
      </w:r>
    </w:p>
    <w:p w:rsidR="004E7782" w:rsidRPr="004E7782" w:rsidRDefault="004E7782" w:rsidP="004E7782">
      <w:pPr>
        <w:spacing w:after="0" w:line="240" w:lineRule="auto"/>
        <w:ind w:firstLine="5812"/>
        <w:rPr>
          <w:rFonts w:ascii="Times New Roman" w:eastAsia="Times New Roman" w:hAnsi="Times New Roman"/>
          <w:color w:val="000000"/>
          <w:sz w:val="24"/>
          <w:szCs w:val="24"/>
          <w:lang w:eastAsia="ru-RU"/>
        </w:rPr>
      </w:pPr>
      <w:r w:rsidRPr="004E7782">
        <w:rPr>
          <w:rFonts w:ascii="Times New Roman" w:eastAsia="Times New Roman" w:hAnsi="Times New Roman"/>
          <w:color w:val="000000"/>
          <w:sz w:val="24"/>
          <w:szCs w:val="24"/>
          <w:lang w:eastAsia="ru-RU"/>
        </w:rPr>
        <w:t>постановлением администрации</w:t>
      </w:r>
    </w:p>
    <w:p w:rsidR="004E7782" w:rsidRPr="004E7782" w:rsidRDefault="004E7782" w:rsidP="004E7782">
      <w:pPr>
        <w:spacing w:after="0" w:line="240" w:lineRule="auto"/>
        <w:ind w:firstLine="5812"/>
        <w:rPr>
          <w:rFonts w:ascii="Times New Roman" w:eastAsia="Times New Roman" w:hAnsi="Times New Roman"/>
          <w:color w:val="000000"/>
          <w:sz w:val="24"/>
          <w:szCs w:val="24"/>
          <w:lang w:eastAsia="ru-RU"/>
        </w:rPr>
      </w:pPr>
      <w:r w:rsidRPr="004E7782">
        <w:rPr>
          <w:rFonts w:ascii="Times New Roman" w:eastAsia="Times New Roman" w:hAnsi="Times New Roman"/>
          <w:color w:val="000000"/>
          <w:sz w:val="24"/>
          <w:szCs w:val="24"/>
          <w:lang w:eastAsia="ru-RU"/>
        </w:rPr>
        <w:t>муниципального района</w:t>
      </w:r>
    </w:p>
    <w:p w:rsidR="004E7782" w:rsidRPr="004E7782" w:rsidRDefault="004E7782" w:rsidP="004E7782">
      <w:pPr>
        <w:spacing w:after="0" w:line="240" w:lineRule="auto"/>
        <w:ind w:firstLine="5812"/>
        <w:rPr>
          <w:rFonts w:ascii="Times New Roman" w:eastAsia="Times New Roman" w:hAnsi="Times New Roman"/>
          <w:color w:val="000000"/>
          <w:sz w:val="24"/>
          <w:szCs w:val="24"/>
          <w:lang w:eastAsia="ru-RU"/>
        </w:rPr>
      </w:pPr>
      <w:r w:rsidRPr="004E7782">
        <w:rPr>
          <w:rFonts w:ascii="Times New Roman" w:eastAsia="Times New Roman" w:hAnsi="Times New Roman"/>
          <w:color w:val="000000"/>
          <w:sz w:val="24"/>
          <w:szCs w:val="24"/>
          <w:lang w:eastAsia="ru-RU"/>
        </w:rPr>
        <w:t>от 12.10.2023 № 262</w:t>
      </w:r>
    </w:p>
    <w:p w:rsidR="004E7782" w:rsidRPr="004E7782" w:rsidRDefault="004E7782" w:rsidP="004E7782">
      <w:pPr>
        <w:spacing w:after="0" w:line="240" w:lineRule="auto"/>
        <w:ind w:firstLine="5245"/>
        <w:rPr>
          <w:rFonts w:ascii="Times New Roman" w:eastAsia="Times New Roman" w:hAnsi="Times New Roman"/>
          <w:color w:val="000000"/>
          <w:sz w:val="24"/>
          <w:szCs w:val="24"/>
          <w:lang w:eastAsia="ru-RU"/>
        </w:rPr>
      </w:pPr>
      <w:r w:rsidRPr="004E7782">
        <w:rPr>
          <w:rFonts w:ascii="Times New Roman" w:eastAsia="Times New Roman" w:hAnsi="Times New Roman"/>
          <w:color w:val="000000"/>
          <w:sz w:val="24"/>
          <w:szCs w:val="24"/>
          <w:lang w:eastAsia="ru-RU"/>
        </w:rPr>
        <w:t xml:space="preserve">  </w:t>
      </w:r>
    </w:p>
    <w:p w:rsidR="004E7782" w:rsidRPr="004E7782" w:rsidRDefault="004E7782" w:rsidP="004E7782">
      <w:pPr>
        <w:spacing w:after="0" w:line="240" w:lineRule="auto"/>
        <w:rPr>
          <w:rFonts w:ascii="Times New Roman" w:eastAsia="Times New Roman" w:hAnsi="Times New Roman"/>
          <w:sz w:val="24"/>
          <w:szCs w:val="24"/>
          <w:lang w:eastAsia="ru-RU"/>
        </w:rPr>
      </w:pP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«Муниципальная программа</w:t>
      </w:r>
    </w:p>
    <w:p w:rsidR="004E7782" w:rsidRPr="004E7782" w:rsidRDefault="004E7782" w:rsidP="004E7782">
      <w:pPr>
        <w:spacing w:after="0" w:line="240" w:lineRule="auto"/>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«Обеспечение жильем молодых семей» муниципального образования «Облученский муниципальный район» на 2024-2026 годы»</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 xml:space="preserve">г.Облучье </w:t>
      </w:r>
    </w:p>
    <w:p w:rsidR="004E7782" w:rsidRPr="004E7782" w:rsidRDefault="004E7782" w:rsidP="004E7782">
      <w:pPr>
        <w:spacing w:after="0" w:line="240" w:lineRule="auto"/>
        <w:jc w:val="center"/>
        <w:rPr>
          <w:rFonts w:ascii="Times New Roman" w:eastAsia="Times New Roman" w:hAnsi="Times New Roman"/>
          <w:sz w:val="24"/>
          <w:szCs w:val="24"/>
          <w:lang w:eastAsia="ru-RU"/>
        </w:rPr>
      </w:pPr>
    </w:p>
    <w:p w:rsidR="004E7782" w:rsidRPr="004E7782" w:rsidRDefault="004E7782" w:rsidP="004E7782">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1. Паспорт муниципальной программы Облученского муниципального района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6804"/>
      </w:tblGrid>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Наименование Программы</w:t>
            </w:r>
          </w:p>
        </w:tc>
        <w:tc>
          <w:tcPr>
            <w:tcW w:w="6804" w:type="dxa"/>
          </w:tcPr>
          <w:p w:rsidR="004E7782" w:rsidRPr="004E7782" w:rsidRDefault="004E7782" w:rsidP="004E7782">
            <w:pPr>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«Обеспечение жильем молодых семей» муниципального образования «Облученский муниципальный район» на 2024-2026 годы»</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Ответственный исполнитель программы</w:t>
            </w:r>
          </w:p>
        </w:tc>
        <w:tc>
          <w:tcPr>
            <w:tcW w:w="6804" w:type="dxa"/>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Управление по вопросам культуры и молодежной политики администрации</w:t>
            </w: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xml:space="preserve">Структура муниципальной программы: подпрограммы </w:t>
            </w:r>
          </w:p>
        </w:tc>
        <w:tc>
          <w:tcPr>
            <w:tcW w:w="6804" w:type="dxa"/>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xml:space="preserve">Деление муниципальной программы на подпрограммы не предусмотрено </w:t>
            </w: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Цель муниципальной программы</w:t>
            </w:r>
          </w:p>
        </w:tc>
        <w:tc>
          <w:tcPr>
            <w:tcW w:w="6804" w:type="dxa"/>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Поддержка в решении жилищной проблемы молодых семей, признанных в установленном законом порядке нуждающимися в улучшении жилищных условий</w:t>
            </w: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Задачи муниципальной программы</w:t>
            </w:r>
          </w:p>
        </w:tc>
        <w:tc>
          <w:tcPr>
            <w:tcW w:w="6804" w:type="dxa"/>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 Создание условий для привлечения молодых семей, изъявивших желание получить социальную выплату на приобретение жилого помещения или создание  объекта жилищного строительства на территории Еврейской автономной области</w:t>
            </w: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Целевые индикаторы и показатели муниципальной программы</w:t>
            </w:r>
          </w:p>
        </w:tc>
        <w:tc>
          <w:tcPr>
            <w:tcW w:w="6804" w:type="dxa"/>
          </w:tcPr>
          <w:p w:rsidR="004E7782" w:rsidRPr="004E7782" w:rsidRDefault="004E7782" w:rsidP="004E7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lang w:eastAsia="ru-RU"/>
              </w:rPr>
            </w:pPr>
            <w:r w:rsidRPr="004E7782">
              <w:rPr>
                <w:rFonts w:ascii="Times New Roman" w:eastAsia="Times New Roman" w:hAnsi="Times New Roman"/>
                <w:sz w:val="20"/>
                <w:szCs w:val="20"/>
                <w:lang w:eastAsia="ru-RU"/>
              </w:rPr>
              <w:t xml:space="preserve">1) Удельный вес своевременно рассмотренных заявлений о </w:t>
            </w:r>
            <w:r w:rsidRPr="004E7782">
              <w:rPr>
                <w:rFonts w:ascii="Times New Roman" w:eastAsia="Times New Roman" w:hAnsi="Times New Roman"/>
                <w:color w:val="000000"/>
                <w:sz w:val="20"/>
                <w:szCs w:val="20"/>
                <w:lang w:eastAsia="ru-RU"/>
              </w:rPr>
              <w:t xml:space="preserve">включении в состав участников мероприятия по обеспечению жильем молодых семей в общем объеме поступивших заявлений.  </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 Доля молодых семей-участников программы, воспользовавшихся правом на получение социальной выплаты, от общего числа, признанных участниками  программы в текущем году.</w:t>
            </w: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Этапы и сроки  реализации  Программы</w:t>
            </w:r>
          </w:p>
        </w:tc>
        <w:tc>
          <w:tcPr>
            <w:tcW w:w="6804" w:type="dxa"/>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2024 – 2026 годы</w:t>
            </w: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lastRenderedPageBreak/>
              <w:t>Объемы и источники финансирования муниципальной программы  за счет</w:t>
            </w:r>
          </w:p>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xml:space="preserve">целей муниципальной программы, в том числе с разбивкой по годам </w:t>
            </w:r>
          </w:p>
        </w:tc>
        <w:tc>
          <w:tcPr>
            <w:tcW w:w="6804" w:type="dxa"/>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Общий объем финансирования муниципальной программы в 2024 - 2026 годах составляет 375,0  тысяч рублей, в том числе по годам:</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в 2024 году - 125,0 тысяч рублей;</w:t>
            </w:r>
          </w:p>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в 2025 году – 125,0 тысяч рублей;</w:t>
            </w:r>
          </w:p>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в 2026 году - 125,0 тысяч рублей:</w:t>
            </w:r>
          </w:p>
        </w:tc>
      </w:tr>
      <w:tr w:rsidR="004E7782" w:rsidRPr="004E7782" w:rsidTr="007D79E0">
        <w:tc>
          <w:tcPr>
            <w:tcW w:w="2756"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xml:space="preserve">Ожидаемые результаты реализации муниципальной программы </w:t>
            </w:r>
          </w:p>
        </w:tc>
        <w:tc>
          <w:tcPr>
            <w:tcW w:w="6804" w:type="dxa"/>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содействие в обеспечении жильем за счет средств федерального, областного и местного бюджетов в 2024 - 2026 годах 9 молодым семьям;</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создание условий для повышения уровня обеспеченности жильем молодых семей. 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укрепление семейных отношений и снижение социальной напряженности в обществе;</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улучшение демографической ситуации в стране</w:t>
            </w:r>
          </w:p>
        </w:tc>
      </w:tr>
    </w:tbl>
    <w:p w:rsidR="004E7782" w:rsidRPr="004E7782" w:rsidRDefault="004E7782" w:rsidP="004E778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E7782" w:rsidRPr="004E7782" w:rsidRDefault="004E7782" w:rsidP="004E7782">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2. Общая характеристика сферы реализации Программы, в том числе основных проблем, и прогноз ее развития</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Разработка Программы обусловлена необходимостью:</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стимулирования роста предложения жилья на рынке, включая реализацию мер по поддержке жилищного строительства;</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стимулирования платежеспособного спроса на жилье, включая повышение доступности приобретения жилья для молодых людей;</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привлечения молодых специалистов.</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Сегодня жилищная проблема - одна из наиболее острых социальных проблем в районе.</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В 2006 - 2022 годах в рамках подпрограммы «Обеспечение жильем молодых семей» федеральной целевой программы «Жилище» на 2002 - 2010 и подпрограммы «Обеспечение жильем молодых семей» федеральной целевой программы «Жилище» на 2011 - 2020 годы улучшили жилищные условия, в том числе с использованием ипотечных жилищных кредитов и займов, при оказании поддержки за счет средств федерального, областного и местного бюджетов 26 молодых семей, проживающие на территории муниципального образования «Облученский муниципальный район».</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В текущих условиях, когда практически все кредитные организации установили минимальный размер первоначального взноса не менее 15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w:t>
      </w:r>
      <w:r w:rsidRPr="004E7782">
        <w:rPr>
          <w:rFonts w:ascii="Times New Roman" w:eastAsia="Times New Roman" w:hAnsi="Times New Roman"/>
          <w:sz w:val="24"/>
          <w:szCs w:val="24"/>
          <w:lang w:eastAsia="ru-RU"/>
        </w:rPr>
        <w:lastRenderedPageBreak/>
        <w:t>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является одной из приоритетных при формировании федеральных целевых программ и ее решение позволит обеспечить улучшение жилищных условий и качества жизни молодых семей;</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носит межотраслевой и межведомственный характер и не может быть без участия федерального центра;</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не может быть решена в пределах одного финансового года и требует бюджетных расходов в течение нескольких лет;</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носит комплексный характер и ее решение окажет влияние на рост социального благополучия и общее экономическое развитие.</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Вместе с тем применение программно-целевого метода к решению поставленных Программой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w:t>
      </w:r>
    </w:p>
    <w:p w:rsidR="004E7782" w:rsidRPr="004E7782" w:rsidRDefault="004E7782" w:rsidP="004E778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4E7782" w:rsidRPr="004E7782" w:rsidRDefault="004E7782" w:rsidP="004E778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Муниципальная программа «</w:t>
      </w:r>
      <w:r w:rsidRPr="004E7782">
        <w:rPr>
          <w:rFonts w:ascii="Times New Roman" w:eastAsia="Times New Roman" w:hAnsi="Times New Roman"/>
          <w:color w:val="000000"/>
          <w:sz w:val="24"/>
          <w:szCs w:val="24"/>
          <w:lang w:eastAsia="ru-RU"/>
        </w:rPr>
        <w:t>Обеспечение доступным и комфортным жильем и коммунальными услугами граждан Российской Федерации» муниципального образования «Облученский муниципальный район» на 2024</w:t>
      </w:r>
      <w:r w:rsidRPr="004E7782">
        <w:rPr>
          <w:rFonts w:ascii="Times New Roman" w:eastAsia="Times New Roman" w:hAnsi="Times New Roman"/>
          <w:color w:val="FF0000"/>
          <w:sz w:val="24"/>
          <w:szCs w:val="24"/>
          <w:lang w:eastAsia="ru-RU"/>
        </w:rPr>
        <w:t xml:space="preserve"> </w:t>
      </w:r>
      <w:r w:rsidRPr="004E7782">
        <w:rPr>
          <w:rFonts w:ascii="Times New Roman" w:eastAsia="Times New Roman" w:hAnsi="Times New Roman"/>
          <w:color w:val="000000"/>
          <w:sz w:val="24"/>
          <w:szCs w:val="24"/>
          <w:lang w:eastAsia="ru-RU"/>
        </w:rPr>
        <w:t>- 2026 годы» (далее - Программа) направлена на реализацию одного из приоритетных направлений национального проекта «Доступное</w:t>
      </w:r>
      <w:r w:rsidRPr="004E7782">
        <w:rPr>
          <w:rFonts w:ascii="Times New Roman" w:eastAsia="Times New Roman" w:hAnsi="Times New Roman"/>
          <w:sz w:val="24"/>
          <w:szCs w:val="24"/>
          <w:lang w:eastAsia="ru-RU"/>
        </w:rPr>
        <w:t xml:space="preserve">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Целью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Основная задача Программы - создание условий для привлечения молодых семей, изъявивших желание получить социальную выплату на приобретение жилого помещения или создание объекта жилищного строительства на территории Еврейской автономной области</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Основными принципами реализации Программы являются:</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добровольность участия в Программе молодых семей;</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признание молодой семьи нуждающейся в улучшении жилищных условий в соответствии с требованиями Программы;</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xml:space="preserve">-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из областного бюджета и (или) из местного бюджета при улучшении жилищных условий </w:t>
      </w:r>
      <w:r w:rsidRPr="004E7782">
        <w:rPr>
          <w:rFonts w:ascii="Times New Roman" w:eastAsia="Times New Roman" w:hAnsi="Times New Roman"/>
          <w:sz w:val="24"/>
          <w:szCs w:val="24"/>
          <w:lang w:eastAsia="ru-RU"/>
        </w:rPr>
        <w:lastRenderedPageBreak/>
        <w:t>только один раз.</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Прогнозируемое увеличение объема жилищного строительства и снижение стоимости 1 квадратного метра жилья создадут сектор доступного жилья, которое смогут приобрести социально незащищенные группы населения, в том числе и молодые семьи.</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4E7782" w:rsidRPr="004E7782" w:rsidRDefault="004E7782" w:rsidP="004E778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xml:space="preserve">4. Перечень показателей (индикаторов) муниципальной программы </w:t>
      </w:r>
      <w:bookmarkStart w:id="17" w:name="P125"/>
      <w:bookmarkEnd w:id="17"/>
    </w:p>
    <w:p w:rsidR="004E7782" w:rsidRPr="004E7782" w:rsidRDefault="004E7782" w:rsidP="004E778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Сведения о показателях (индикаторах) по реализации</w:t>
      </w:r>
    </w:p>
    <w:p w:rsidR="004E7782" w:rsidRPr="004E7782" w:rsidRDefault="004E7782" w:rsidP="004E7782">
      <w:pPr>
        <w:spacing w:after="0" w:line="240" w:lineRule="auto"/>
        <w:ind w:firstLine="709"/>
        <w:jc w:val="both"/>
        <w:rPr>
          <w:rFonts w:ascii="Times New Roman" w:eastAsia="Times New Roman" w:hAnsi="Times New Roman"/>
          <w:b/>
          <w:sz w:val="24"/>
          <w:szCs w:val="24"/>
          <w:lang w:eastAsia="ru-RU"/>
        </w:rPr>
      </w:pPr>
      <w:r w:rsidRPr="004E7782">
        <w:rPr>
          <w:rFonts w:ascii="Times New Roman" w:eastAsia="Times New Roman" w:hAnsi="Times New Roman"/>
          <w:sz w:val="24"/>
          <w:szCs w:val="24"/>
          <w:lang w:eastAsia="ru-RU"/>
        </w:rPr>
        <w:t>муниципальной программы</w:t>
      </w:r>
      <w:r w:rsidRPr="004E7782">
        <w:rPr>
          <w:rFonts w:ascii="Times New Roman" w:eastAsia="Times New Roman" w:hAnsi="Times New Roman"/>
          <w:b/>
          <w:sz w:val="24"/>
          <w:szCs w:val="24"/>
          <w:lang w:eastAsia="ru-RU"/>
        </w:rPr>
        <w:t xml:space="preserve"> </w:t>
      </w:r>
      <w:r w:rsidRPr="004E7782">
        <w:rPr>
          <w:rFonts w:ascii="Times New Roman" w:eastAsia="Times New Roman" w:hAnsi="Times New Roman"/>
          <w:sz w:val="24"/>
          <w:szCs w:val="24"/>
          <w:lang w:eastAsia="ru-RU"/>
        </w:rPr>
        <w:t>«Обеспечение доступным и комфортным  жильем и коммунальными услугами граждан Российской Федерации» муниципального образования «Облученский муниципальный район» на 2024-2026 годы»</w:t>
      </w:r>
    </w:p>
    <w:p w:rsidR="004E7782" w:rsidRPr="004E7782" w:rsidRDefault="004E7782" w:rsidP="004E778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Таблица 1</w:t>
      </w:r>
    </w:p>
    <w:tbl>
      <w:tblPr>
        <w:tblW w:w="9075" w:type="dxa"/>
        <w:jc w:val="center"/>
        <w:tblLayout w:type="fixed"/>
        <w:tblCellMar>
          <w:top w:w="75" w:type="dxa"/>
          <w:left w:w="0" w:type="dxa"/>
          <w:bottom w:w="75" w:type="dxa"/>
          <w:right w:w="0" w:type="dxa"/>
        </w:tblCellMar>
        <w:tblLook w:val="0000"/>
      </w:tblPr>
      <w:tblGrid>
        <w:gridCol w:w="566"/>
        <w:gridCol w:w="4727"/>
        <w:gridCol w:w="606"/>
        <w:gridCol w:w="610"/>
        <w:gridCol w:w="577"/>
        <w:gridCol w:w="701"/>
        <w:gridCol w:w="602"/>
        <w:gridCol w:w="686"/>
      </w:tblGrid>
      <w:tr w:rsidR="004E7782" w:rsidRPr="004E7782" w:rsidTr="007D79E0">
        <w:trPr>
          <w:trHeight w:val="369"/>
          <w:jc w:val="center"/>
        </w:trPr>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п/п</w:t>
            </w:r>
          </w:p>
        </w:tc>
        <w:tc>
          <w:tcPr>
            <w:tcW w:w="4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Наименование</w:t>
            </w:r>
          </w:p>
        </w:tc>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Ед. изм.</w:t>
            </w:r>
          </w:p>
        </w:tc>
        <w:tc>
          <w:tcPr>
            <w:tcW w:w="3176" w:type="dxa"/>
            <w:gridSpan w:val="5"/>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Значения индикатора (показателя)</w:t>
            </w:r>
          </w:p>
        </w:tc>
      </w:tr>
      <w:tr w:rsidR="004E7782" w:rsidRPr="004E7782" w:rsidTr="007D79E0">
        <w:trPr>
          <w:trHeight w:val="142"/>
          <w:jc w:val="center"/>
        </w:trPr>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2022</w:t>
            </w:r>
          </w:p>
        </w:tc>
        <w:tc>
          <w:tcPr>
            <w:tcW w:w="577"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2023</w:t>
            </w:r>
          </w:p>
        </w:tc>
        <w:tc>
          <w:tcPr>
            <w:tcW w:w="701"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2024</w:t>
            </w:r>
          </w:p>
        </w:tc>
        <w:tc>
          <w:tcPr>
            <w:tcW w:w="602"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2025</w:t>
            </w:r>
          </w:p>
        </w:tc>
        <w:tc>
          <w:tcPr>
            <w:tcW w:w="686"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2026</w:t>
            </w:r>
          </w:p>
        </w:tc>
      </w:tr>
      <w:tr w:rsidR="004E7782" w:rsidRPr="004E7782" w:rsidTr="007D79E0">
        <w:trPr>
          <w:trHeight w:val="280"/>
          <w:jc w:val="center"/>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w:t>
            </w:r>
          </w:p>
        </w:tc>
        <w:tc>
          <w:tcPr>
            <w:tcW w:w="610"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4</w:t>
            </w:r>
          </w:p>
        </w:tc>
        <w:tc>
          <w:tcPr>
            <w:tcW w:w="577"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5</w:t>
            </w:r>
          </w:p>
        </w:tc>
        <w:tc>
          <w:tcPr>
            <w:tcW w:w="701"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6</w:t>
            </w:r>
          </w:p>
        </w:tc>
        <w:tc>
          <w:tcPr>
            <w:tcW w:w="602"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7</w:t>
            </w:r>
          </w:p>
        </w:tc>
        <w:tc>
          <w:tcPr>
            <w:tcW w:w="686"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8</w:t>
            </w:r>
          </w:p>
        </w:tc>
      </w:tr>
      <w:tr w:rsidR="004E7782" w:rsidRPr="004E7782" w:rsidTr="007D79E0">
        <w:trPr>
          <w:trHeight w:val="280"/>
          <w:jc w:val="center"/>
        </w:trPr>
        <w:tc>
          <w:tcPr>
            <w:tcW w:w="907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4E7782">
              <w:rPr>
                <w:rFonts w:ascii="Times New Roman" w:eastAsia="Times New Roman" w:hAnsi="Times New Roman"/>
                <w:bCs/>
                <w:sz w:val="20"/>
                <w:szCs w:val="20"/>
                <w:lang w:eastAsia="ru-RU"/>
              </w:rPr>
              <w:t>Муниципальная программа</w:t>
            </w:r>
            <w:r w:rsidRPr="004E7782">
              <w:rPr>
                <w:rFonts w:ascii="Times New Roman" w:eastAsia="Times New Roman" w:hAnsi="Times New Roman"/>
                <w:b/>
                <w:bCs/>
                <w:sz w:val="20"/>
                <w:szCs w:val="20"/>
                <w:lang w:eastAsia="ru-RU"/>
              </w:rPr>
              <w:t xml:space="preserve"> </w:t>
            </w:r>
            <w:r w:rsidRPr="004E7782">
              <w:rPr>
                <w:rFonts w:ascii="Times New Roman" w:eastAsia="Times New Roman" w:hAnsi="Times New Roman"/>
                <w:bCs/>
                <w:sz w:val="20"/>
                <w:szCs w:val="20"/>
                <w:lang w:eastAsia="ru-RU"/>
              </w:rPr>
              <w:t>«Муниципальная программа</w:t>
            </w:r>
          </w:p>
          <w:p w:rsidR="004E7782" w:rsidRPr="004E7782" w:rsidRDefault="004E7782" w:rsidP="004E7782">
            <w:pPr>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«Обеспечение жильем молодых семей» муниципального образования «Облученский муниципальный район» на 2024-2026 годы»</w:t>
            </w:r>
          </w:p>
        </w:tc>
      </w:tr>
      <w:tr w:rsidR="004E7782" w:rsidRPr="004E7782" w:rsidTr="007D79E0">
        <w:trPr>
          <w:trHeight w:val="1319"/>
          <w:jc w:val="center"/>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lang w:eastAsia="ru-RU"/>
              </w:rPr>
            </w:pPr>
            <w:r w:rsidRPr="004E7782">
              <w:rPr>
                <w:rFonts w:ascii="Times New Roman" w:eastAsia="Times New Roman" w:hAnsi="Times New Roman"/>
                <w:sz w:val="20"/>
                <w:szCs w:val="20"/>
                <w:lang w:eastAsia="ru-RU"/>
              </w:rPr>
              <w:t xml:space="preserve">Удельный вес своевременно рассмотренных заявлений о </w:t>
            </w:r>
            <w:r w:rsidRPr="004E7782">
              <w:rPr>
                <w:rFonts w:ascii="Times New Roman" w:eastAsia="Times New Roman" w:hAnsi="Times New Roman"/>
                <w:color w:val="000000"/>
                <w:sz w:val="20"/>
                <w:szCs w:val="20"/>
                <w:lang w:eastAsia="ru-RU"/>
              </w:rPr>
              <w:t>включении в состав участников мероприятия по обеспечению жильем молодых семей в общем объеме поступивших заявлений.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w:t>
            </w:r>
          </w:p>
        </w:tc>
        <w:tc>
          <w:tcPr>
            <w:tcW w:w="610"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577"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701"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602"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686"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r>
      <w:tr w:rsidR="004E7782" w:rsidRPr="004E7782" w:rsidTr="007D79E0">
        <w:trPr>
          <w:trHeight w:val="1493"/>
          <w:jc w:val="center"/>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w:t>
            </w:r>
          </w:p>
        </w:tc>
        <w:tc>
          <w:tcPr>
            <w:tcW w:w="4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Доля молодых семей-участников программы, воспользовавшихся правом на получение социальной выплаты, от общего числа, признанных участниками  программы в текущем году.</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w:t>
            </w:r>
          </w:p>
        </w:tc>
        <w:tc>
          <w:tcPr>
            <w:tcW w:w="610"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577"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701"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602"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c>
          <w:tcPr>
            <w:tcW w:w="686" w:type="dxa"/>
            <w:tcBorders>
              <w:top w:val="single" w:sz="4" w:space="0" w:color="auto"/>
              <w:left w:val="single" w:sz="4" w:space="0" w:color="auto"/>
              <w:bottom w:val="single" w:sz="4" w:space="0" w:color="auto"/>
              <w:right w:val="single" w:sz="4"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w:t>
            </w:r>
          </w:p>
        </w:tc>
      </w:tr>
    </w:tbl>
    <w:p w:rsidR="004E7782" w:rsidRPr="004E7782" w:rsidRDefault="004E7782" w:rsidP="004E778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Оценка эффективности реализации Программы производится администрацией МО "Облученский муниципальный район"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Расчет и оценка целевых индикаторов.</w:t>
      </w:r>
    </w:p>
    <w:p w:rsidR="004E7782" w:rsidRPr="004E7782" w:rsidRDefault="004E7782" w:rsidP="004E7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rPr>
      </w:pPr>
      <w:r w:rsidRPr="004E7782">
        <w:rPr>
          <w:rFonts w:ascii="Times New Roman" w:eastAsia="Times New Roman" w:hAnsi="Times New Roman"/>
          <w:sz w:val="24"/>
          <w:szCs w:val="24"/>
          <w:lang/>
        </w:rPr>
        <w:t xml:space="preserve">1. Индикатор «Удельный вес своевременно рассмотренных заявлений о </w:t>
      </w:r>
      <w:r w:rsidRPr="004E7782">
        <w:rPr>
          <w:rFonts w:ascii="Times New Roman" w:eastAsia="Times New Roman" w:hAnsi="Times New Roman"/>
          <w:color w:val="000000"/>
          <w:sz w:val="24"/>
          <w:szCs w:val="24"/>
          <w:lang/>
        </w:rPr>
        <w:t xml:space="preserve">включении в состав участников мероприятия по обеспечению жильем молодых семей государственной </w:t>
      </w:r>
      <w:hyperlink r:id="rId60" w:history="1">
        <w:r w:rsidRPr="004E7782">
          <w:rPr>
            <w:rFonts w:ascii="Times New Roman" w:eastAsia="Times New Roman" w:hAnsi="Times New Roman"/>
            <w:sz w:val="24"/>
            <w:szCs w:val="24"/>
            <w:bdr w:val="none" w:sz="0" w:space="0" w:color="auto" w:frame="1"/>
            <w:lang/>
          </w:rPr>
          <w:t>программы</w:t>
        </w:r>
      </w:hyperlink>
      <w:r w:rsidRPr="004E7782">
        <w:rPr>
          <w:rFonts w:ascii="Times New Roman" w:eastAsia="Times New Roman" w:hAnsi="Times New Roman"/>
          <w:color w:val="000000"/>
          <w:sz w:val="24"/>
          <w:szCs w:val="24"/>
          <w:lang/>
        </w:rPr>
        <w:t xml:space="preserve"> Российской Федерации "Обеспечение доступным и комфортным жильем и коммунальными услугами граждан Российской Федерации" и принятых решений </w:t>
      </w:r>
      <w:r w:rsidRPr="004E7782">
        <w:rPr>
          <w:rFonts w:ascii="Times New Roman" w:eastAsia="Times New Roman" w:hAnsi="Times New Roman"/>
          <w:color w:val="000000"/>
          <w:sz w:val="24"/>
          <w:szCs w:val="24"/>
          <w:shd w:val="clear" w:color="auto" w:fill="FFFFFF"/>
          <w:lang/>
        </w:rPr>
        <w:t xml:space="preserve">о признании либо об отказе в признании молодой семьи участницей мероприятий ведомственной целевой программы </w:t>
      </w:r>
      <w:r w:rsidRPr="004E7782">
        <w:rPr>
          <w:rFonts w:ascii="Times New Roman" w:eastAsia="Times New Roman" w:hAnsi="Times New Roman"/>
          <w:sz w:val="24"/>
          <w:szCs w:val="24"/>
          <w:shd w:val="clear" w:color="auto" w:fill="FFFFFF"/>
          <w:lang/>
        </w:rPr>
        <w:t>по следующей формуле:</w:t>
      </w:r>
    </w:p>
    <w:p w:rsidR="004E7782" w:rsidRPr="004E7782" w:rsidRDefault="004E7782" w:rsidP="004E7782">
      <w:pPr>
        <w:shd w:val="clear" w:color="auto" w:fill="FFFFFF"/>
        <w:spacing w:after="0" w:line="240" w:lineRule="auto"/>
        <w:ind w:firstLine="709"/>
        <w:jc w:val="both"/>
        <w:textAlignment w:val="baseline"/>
        <w:rPr>
          <w:rFonts w:ascii="Times New Roman" w:eastAsia="Times New Roman" w:hAnsi="Times New Roman"/>
          <w:sz w:val="24"/>
          <w:szCs w:val="24"/>
          <w:shd w:val="clear" w:color="auto" w:fill="FFFFFF"/>
          <w:lang w:eastAsia="ru-RU"/>
        </w:rPr>
      </w:pPr>
      <w:r w:rsidRPr="004E7782">
        <w:rPr>
          <w:rFonts w:ascii="Times New Roman" w:eastAsia="Times New Roman" w:hAnsi="Times New Roman"/>
          <w:sz w:val="24"/>
          <w:szCs w:val="24"/>
          <w:shd w:val="clear" w:color="auto" w:fill="FFFFFF"/>
          <w:lang w:eastAsia="ru-RU"/>
        </w:rPr>
        <w:t>где:</w:t>
      </w:r>
    </w:p>
    <w:p w:rsidR="004E7782" w:rsidRPr="004E7782" w:rsidRDefault="004E7782" w:rsidP="004E7782">
      <w:pPr>
        <w:shd w:val="clear" w:color="auto" w:fill="FFFFFF"/>
        <w:spacing w:after="0" w:line="240" w:lineRule="auto"/>
        <w:ind w:firstLine="480"/>
        <w:jc w:val="center"/>
        <w:textAlignment w:val="baseline"/>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br/>
        <w:t>У</w:t>
      </w:r>
      <w:r w:rsidRPr="004E7782">
        <w:rPr>
          <w:rFonts w:ascii="Times New Roman" w:eastAsia="Times New Roman" w:hAnsi="Times New Roman"/>
          <w:sz w:val="24"/>
          <w:szCs w:val="24"/>
          <w:vertAlign w:val="subscript"/>
          <w:lang w:eastAsia="ru-RU"/>
        </w:rPr>
        <w:t>з</w:t>
      </w:r>
      <w:r w:rsidRPr="004E7782">
        <w:rPr>
          <w:rFonts w:ascii="Times New Roman" w:eastAsia="Times New Roman" w:hAnsi="Times New Roman"/>
          <w:sz w:val="24"/>
          <w:szCs w:val="24"/>
          <w:lang w:eastAsia="ru-RU"/>
        </w:rPr>
        <w:t>=Ко/Кп*100%</w:t>
      </w:r>
    </w:p>
    <w:p w:rsidR="004E7782" w:rsidRPr="004E7782" w:rsidRDefault="004E7782" w:rsidP="004E7782">
      <w:pPr>
        <w:shd w:val="clear" w:color="auto" w:fill="FFFFFF"/>
        <w:spacing w:after="0" w:line="240" w:lineRule="auto"/>
        <w:ind w:firstLine="480"/>
        <w:jc w:val="center"/>
        <w:textAlignment w:val="baseline"/>
        <w:rPr>
          <w:rFonts w:ascii="Times New Roman" w:eastAsia="Times New Roman" w:hAnsi="Times New Roman"/>
          <w:color w:val="444444"/>
          <w:sz w:val="24"/>
          <w:szCs w:val="24"/>
          <w:lang w:eastAsia="ru-RU"/>
        </w:rPr>
      </w:pPr>
    </w:p>
    <w:p w:rsidR="004E7782" w:rsidRPr="004E7782" w:rsidRDefault="004E7782" w:rsidP="004E7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rPr>
      </w:pPr>
      <w:r w:rsidRPr="004E7782">
        <w:rPr>
          <w:rFonts w:ascii="Times New Roman" w:eastAsia="Times New Roman" w:hAnsi="Times New Roman"/>
          <w:sz w:val="24"/>
          <w:szCs w:val="24"/>
          <w:lang/>
        </w:rPr>
        <w:lastRenderedPageBreak/>
        <w:t>У</w:t>
      </w:r>
      <w:r w:rsidRPr="004E7782">
        <w:rPr>
          <w:rFonts w:ascii="Times New Roman" w:eastAsia="Times New Roman" w:hAnsi="Times New Roman"/>
          <w:sz w:val="24"/>
          <w:szCs w:val="24"/>
          <w:vertAlign w:val="subscript"/>
          <w:lang/>
        </w:rPr>
        <w:t>з</w:t>
      </w:r>
      <w:r w:rsidRPr="004E7782">
        <w:rPr>
          <w:rFonts w:ascii="Times New Roman" w:eastAsia="Times New Roman" w:hAnsi="Times New Roman"/>
          <w:sz w:val="24"/>
          <w:szCs w:val="24"/>
          <w:lang/>
        </w:rPr>
        <w:t xml:space="preserve"> - удельный вес своевременно рассмотренных заявлений о </w:t>
      </w:r>
      <w:r w:rsidRPr="004E7782">
        <w:rPr>
          <w:rFonts w:ascii="Times New Roman" w:eastAsia="Times New Roman" w:hAnsi="Times New Roman"/>
          <w:color w:val="000000"/>
          <w:sz w:val="24"/>
          <w:szCs w:val="24"/>
          <w:lang/>
        </w:rPr>
        <w:t xml:space="preserve">включении в состав участников мероприятия по обеспечению жильем молодых семей государственной </w:t>
      </w:r>
      <w:hyperlink r:id="rId61" w:history="1">
        <w:r w:rsidRPr="004E7782">
          <w:rPr>
            <w:rFonts w:ascii="Times New Roman" w:eastAsia="Times New Roman" w:hAnsi="Times New Roman"/>
            <w:sz w:val="24"/>
            <w:szCs w:val="24"/>
            <w:bdr w:val="none" w:sz="0" w:space="0" w:color="auto" w:frame="1"/>
            <w:lang/>
          </w:rPr>
          <w:t>программы</w:t>
        </w:r>
      </w:hyperlink>
      <w:r w:rsidRPr="004E7782">
        <w:rPr>
          <w:rFonts w:ascii="Times New Roman" w:eastAsia="Times New Roman" w:hAnsi="Times New Roman"/>
          <w:color w:val="000000"/>
          <w:sz w:val="24"/>
          <w:szCs w:val="24"/>
          <w:lang/>
        </w:rPr>
        <w:t xml:space="preserve"> Российской Федерации "Обеспечение доступным и комфортным жильем и коммунальными услугами граждан Российской Федерации" и принятых решений </w:t>
      </w:r>
      <w:r w:rsidRPr="004E7782">
        <w:rPr>
          <w:rFonts w:ascii="Times New Roman" w:eastAsia="Times New Roman" w:hAnsi="Times New Roman"/>
          <w:color w:val="000000"/>
          <w:sz w:val="24"/>
          <w:szCs w:val="24"/>
          <w:shd w:val="clear" w:color="auto" w:fill="FFFFFF"/>
          <w:lang/>
        </w:rPr>
        <w:t>о признании либо об отказе в признании молодой семьи участницей мероприятий ведомственной целевой программы;</w:t>
      </w:r>
    </w:p>
    <w:p w:rsidR="004E7782" w:rsidRPr="004E7782" w:rsidRDefault="004E7782" w:rsidP="004E7782">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К</w:t>
      </w:r>
      <w:r w:rsidRPr="004E7782">
        <w:rPr>
          <w:rFonts w:ascii="Times New Roman" w:eastAsia="Times New Roman" w:hAnsi="Times New Roman"/>
          <w:sz w:val="24"/>
          <w:szCs w:val="24"/>
          <w:vertAlign w:val="subscript"/>
          <w:lang w:eastAsia="ru-RU"/>
        </w:rPr>
        <w:t>п</w:t>
      </w:r>
      <w:r w:rsidRPr="004E7782">
        <w:rPr>
          <w:rFonts w:ascii="Times New Roman" w:eastAsia="Times New Roman" w:hAnsi="Times New Roman"/>
          <w:sz w:val="24"/>
          <w:szCs w:val="24"/>
          <w:lang w:eastAsia="ru-RU"/>
        </w:rPr>
        <w:t xml:space="preserve">- количество принятых заявлений о </w:t>
      </w:r>
      <w:r w:rsidRPr="004E7782">
        <w:rPr>
          <w:rFonts w:ascii="Times New Roman" w:eastAsia="Times New Roman" w:hAnsi="Times New Roman"/>
          <w:color w:val="000000"/>
          <w:sz w:val="24"/>
          <w:szCs w:val="24"/>
          <w:lang w:eastAsia="ru-RU"/>
        </w:rPr>
        <w:t xml:space="preserve">включении в состав участников мероприятия по обеспечению жильем молодых семей государственной </w:t>
      </w:r>
      <w:hyperlink r:id="rId62" w:history="1">
        <w:r w:rsidRPr="004E7782">
          <w:rPr>
            <w:rFonts w:ascii="Times New Roman" w:eastAsia="Times New Roman" w:hAnsi="Times New Roman"/>
            <w:sz w:val="24"/>
            <w:szCs w:val="24"/>
            <w:bdr w:val="none" w:sz="0" w:space="0" w:color="auto" w:frame="1"/>
            <w:lang w:eastAsia="ru-RU"/>
          </w:rPr>
          <w:t>программы</w:t>
        </w:r>
      </w:hyperlink>
      <w:r w:rsidRPr="004E7782">
        <w:rPr>
          <w:rFonts w:ascii="Times New Roman" w:eastAsia="Times New Roman" w:hAnsi="Times New Roman"/>
          <w:sz w:val="24"/>
          <w:szCs w:val="24"/>
          <w:lang w:eastAsia="ru-RU"/>
        </w:rPr>
        <w:t xml:space="preserve"> </w:t>
      </w:r>
      <w:r w:rsidRPr="004E7782">
        <w:rPr>
          <w:rFonts w:ascii="Times New Roman" w:eastAsia="Times New Roman" w:hAnsi="Times New Roman"/>
          <w:color w:val="000000"/>
          <w:sz w:val="24"/>
          <w:szCs w:val="24"/>
          <w:lang w:eastAsia="ru-RU"/>
        </w:rPr>
        <w:t>Российской  Федерации "Обеспечение доступным и комфортным жильем и коммунальными услугами граждан Российской Федерации"</w:t>
      </w:r>
      <w:r w:rsidRPr="004E7782">
        <w:rPr>
          <w:rFonts w:ascii="Times New Roman" w:eastAsia="Times New Roman" w:hAnsi="Times New Roman"/>
          <w:sz w:val="24"/>
          <w:szCs w:val="24"/>
          <w:lang w:eastAsia="ru-RU"/>
        </w:rPr>
        <w:t>;</w:t>
      </w:r>
    </w:p>
    <w:p w:rsidR="004E7782" w:rsidRPr="004E7782" w:rsidRDefault="004E7782" w:rsidP="004E7782">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К</w:t>
      </w:r>
      <w:r w:rsidRPr="004E7782">
        <w:rPr>
          <w:rFonts w:ascii="Times New Roman" w:eastAsia="Times New Roman" w:hAnsi="Times New Roman"/>
          <w:sz w:val="24"/>
          <w:szCs w:val="24"/>
          <w:vertAlign w:val="subscript"/>
          <w:lang w:eastAsia="ru-RU"/>
        </w:rPr>
        <w:t>о</w:t>
      </w:r>
      <w:r w:rsidRPr="004E7782">
        <w:rPr>
          <w:rFonts w:ascii="Times New Roman" w:eastAsia="Times New Roman" w:hAnsi="Times New Roman"/>
          <w:sz w:val="24"/>
          <w:szCs w:val="24"/>
          <w:lang w:eastAsia="ru-RU"/>
        </w:rPr>
        <w:t xml:space="preserve"> - количество своевременно рассмотренных заявлений</w:t>
      </w:r>
      <w:r w:rsidRPr="004E7782">
        <w:rPr>
          <w:rFonts w:ascii="Times New Roman" w:eastAsia="Times New Roman" w:hAnsi="Times New Roman"/>
          <w:color w:val="000000"/>
          <w:sz w:val="24"/>
          <w:szCs w:val="24"/>
          <w:lang w:eastAsia="ru-RU"/>
        </w:rPr>
        <w:t xml:space="preserve"> и принятых решений </w:t>
      </w:r>
      <w:r w:rsidRPr="004E7782">
        <w:rPr>
          <w:rFonts w:ascii="Times New Roman" w:eastAsia="Times New Roman" w:hAnsi="Times New Roman"/>
          <w:color w:val="000000"/>
          <w:sz w:val="24"/>
          <w:szCs w:val="24"/>
          <w:shd w:val="clear" w:color="auto" w:fill="FFFFFF"/>
          <w:lang w:eastAsia="ru-RU"/>
        </w:rPr>
        <w:t>о признании либо об отказе в признании молодой семьи участницей мероприятий ведомственной целевой программы;</w:t>
      </w: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Основанием для расчета данного показателя будет протокол и решения комиссии по реализации данной Программы и выданных справок о признании семей участниками программы (книга выдачи справок).</w:t>
      </w: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Список молодых семей-участников подпрограммы до 01 июня года, предшествующего планируемому году, направляется в департамент образования Еврейской автономной области.</w:t>
      </w: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К указанному списку прилагается письменное уведомление о молодых семьях, не включенных в список молодых семей-участников подпрограммы на основании требований, установленных Порядком формирования органами местного самоуправления муниципальных районов (городского округа) Еврейской автономной области списков молодых семей-участников подпрограммы «Обеспечение жильем молодых семей» федеральной целевой программы «Жилище», изъявивших желание получить социальную выплату в планируемом году, с указанием причин принятия указанного решения, за подписью главы администрации  муниципального района.</w:t>
      </w:r>
    </w:p>
    <w:p w:rsidR="004E7782" w:rsidRPr="004E7782" w:rsidRDefault="004E7782" w:rsidP="004E7782">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xml:space="preserve">2. Индикатор «Доля молодых семей-участников программы, воспользовавшихся правом на получение социальной выплаты, от общего числа, признанных участниками программы в текущем году» рассчитывается </w:t>
      </w:r>
      <w:r w:rsidRPr="004E7782">
        <w:rPr>
          <w:rFonts w:ascii="Times New Roman" w:eastAsia="Times New Roman" w:hAnsi="Times New Roman"/>
          <w:sz w:val="24"/>
          <w:szCs w:val="24"/>
          <w:shd w:val="clear" w:color="auto" w:fill="FFFFFF"/>
          <w:lang w:eastAsia="ru-RU"/>
        </w:rPr>
        <w:t>по следующей формуле:</w:t>
      </w:r>
    </w:p>
    <w:p w:rsidR="004E7782" w:rsidRPr="004E7782" w:rsidRDefault="004E7782" w:rsidP="004E7782">
      <w:pPr>
        <w:shd w:val="clear" w:color="auto" w:fill="FFFFFF"/>
        <w:spacing w:after="0" w:line="240" w:lineRule="auto"/>
        <w:ind w:firstLine="709"/>
        <w:jc w:val="both"/>
        <w:textAlignment w:val="baseline"/>
        <w:rPr>
          <w:rFonts w:ascii="Times New Roman" w:eastAsia="Times New Roman" w:hAnsi="Times New Roman"/>
          <w:sz w:val="24"/>
          <w:szCs w:val="24"/>
          <w:shd w:val="clear" w:color="auto" w:fill="FFFFFF"/>
          <w:lang w:eastAsia="ru-RU"/>
        </w:rPr>
      </w:pPr>
      <w:r w:rsidRPr="004E7782">
        <w:rPr>
          <w:rFonts w:ascii="Times New Roman" w:eastAsia="Times New Roman" w:hAnsi="Times New Roman"/>
          <w:sz w:val="24"/>
          <w:szCs w:val="24"/>
          <w:shd w:val="clear" w:color="auto" w:fill="FFFFFF"/>
          <w:lang w:eastAsia="ru-RU"/>
        </w:rPr>
        <w:t>где:</w:t>
      </w:r>
    </w:p>
    <w:p w:rsidR="004E7782" w:rsidRPr="004E7782" w:rsidRDefault="004E7782" w:rsidP="004E7782">
      <w:pPr>
        <w:shd w:val="clear" w:color="auto" w:fill="FFFFFF"/>
        <w:spacing w:after="0" w:line="240" w:lineRule="auto"/>
        <w:ind w:firstLine="480"/>
        <w:jc w:val="center"/>
        <w:textAlignment w:val="baseline"/>
        <w:rPr>
          <w:rFonts w:ascii="Times New Roman" w:eastAsia="Times New Roman" w:hAnsi="Times New Roman"/>
          <w:sz w:val="24"/>
          <w:szCs w:val="24"/>
          <w:shd w:val="clear" w:color="auto" w:fill="FFFFFF"/>
          <w:lang w:eastAsia="ru-RU"/>
        </w:rPr>
      </w:pPr>
      <w:r w:rsidRPr="004E7782">
        <w:rPr>
          <w:rFonts w:ascii="Times New Roman" w:eastAsia="Times New Roman" w:hAnsi="Times New Roman"/>
          <w:sz w:val="24"/>
          <w:szCs w:val="24"/>
          <w:shd w:val="clear" w:color="auto" w:fill="FFFFFF"/>
          <w:lang w:eastAsia="ru-RU"/>
        </w:rPr>
        <w:t>Д</w:t>
      </w:r>
      <w:r w:rsidRPr="004E7782">
        <w:rPr>
          <w:rFonts w:ascii="Times New Roman" w:eastAsia="Times New Roman" w:hAnsi="Times New Roman"/>
          <w:sz w:val="24"/>
          <w:szCs w:val="24"/>
          <w:shd w:val="clear" w:color="auto" w:fill="FFFFFF"/>
          <w:vertAlign w:val="subscript"/>
          <w:lang w:eastAsia="ru-RU"/>
        </w:rPr>
        <w:t>в</w:t>
      </w:r>
      <w:r w:rsidRPr="004E7782">
        <w:rPr>
          <w:rFonts w:ascii="Times New Roman" w:eastAsia="Times New Roman" w:hAnsi="Times New Roman"/>
          <w:sz w:val="24"/>
          <w:szCs w:val="24"/>
          <w:shd w:val="clear" w:color="auto" w:fill="FFFFFF"/>
          <w:lang w:eastAsia="ru-RU"/>
        </w:rPr>
        <w:t>=</w:t>
      </w:r>
      <w:r w:rsidRPr="004E7782">
        <w:rPr>
          <w:rFonts w:ascii="Times New Roman" w:eastAsia="Times New Roman" w:hAnsi="Times New Roman"/>
          <w:sz w:val="24"/>
          <w:szCs w:val="24"/>
          <w:lang w:eastAsia="ru-RU"/>
        </w:rPr>
        <w:t xml:space="preserve"> К</w:t>
      </w:r>
      <w:r w:rsidRPr="004E7782">
        <w:rPr>
          <w:rFonts w:ascii="Times New Roman" w:eastAsia="Times New Roman" w:hAnsi="Times New Roman"/>
          <w:sz w:val="24"/>
          <w:szCs w:val="24"/>
          <w:vertAlign w:val="subscript"/>
          <w:lang w:eastAsia="ru-RU"/>
        </w:rPr>
        <w:t>в</w:t>
      </w:r>
      <w:r w:rsidRPr="004E7782">
        <w:rPr>
          <w:rFonts w:ascii="Times New Roman" w:eastAsia="Times New Roman" w:hAnsi="Times New Roman"/>
          <w:sz w:val="24"/>
          <w:szCs w:val="24"/>
          <w:lang w:eastAsia="ru-RU"/>
        </w:rPr>
        <w:t>/ К</w:t>
      </w:r>
      <w:r w:rsidRPr="004E7782">
        <w:rPr>
          <w:rFonts w:ascii="Times New Roman" w:eastAsia="Times New Roman" w:hAnsi="Times New Roman"/>
          <w:sz w:val="24"/>
          <w:szCs w:val="24"/>
          <w:vertAlign w:val="subscript"/>
          <w:lang w:eastAsia="ru-RU"/>
        </w:rPr>
        <w:t>п</w:t>
      </w:r>
      <w:r w:rsidRPr="004E7782">
        <w:rPr>
          <w:rFonts w:ascii="Times New Roman" w:eastAsia="Times New Roman" w:hAnsi="Times New Roman"/>
          <w:sz w:val="24"/>
          <w:szCs w:val="24"/>
          <w:lang w:eastAsia="ru-RU"/>
        </w:rPr>
        <w:t>*100%</w:t>
      </w:r>
    </w:p>
    <w:p w:rsidR="004E7782" w:rsidRPr="004E7782" w:rsidRDefault="004E7782" w:rsidP="004E7782">
      <w:pPr>
        <w:shd w:val="clear" w:color="auto" w:fill="FFFFFF"/>
        <w:spacing w:after="0" w:line="240" w:lineRule="auto"/>
        <w:ind w:firstLine="480"/>
        <w:textAlignment w:val="baseline"/>
        <w:rPr>
          <w:rFonts w:ascii="Times New Roman" w:eastAsia="Times New Roman" w:hAnsi="Times New Roman"/>
          <w:color w:val="444444"/>
          <w:sz w:val="24"/>
          <w:szCs w:val="24"/>
          <w:shd w:val="clear" w:color="auto" w:fill="FFFFFF"/>
          <w:lang w:eastAsia="ru-RU"/>
        </w:rPr>
      </w:pP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К</w:t>
      </w:r>
      <w:r w:rsidRPr="004E7782">
        <w:rPr>
          <w:rFonts w:ascii="Times New Roman" w:eastAsia="Times New Roman" w:hAnsi="Times New Roman"/>
          <w:sz w:val="24"/>
          <w:szCs w:val="24"/>
          <w:vertAlign w:val="subscript"/>
          <w:lang w:eastAsia="ru-RU"/>
        </w:rPr>
        <w:t>в</w:t>
      </w:r>
      <w:r w:rsidRPr="004E7782">
        <w:rPr>
          <w:rFonts w:ascii="Times New Roman" w:eastAsia="Times New Roman" w:hAnsi="Times New Roman"/>
          <w:sz w:val="24"/>
          <w:szCs w:val="24"/>
          <w:lang w:eastAsia="ru-RU"/>
        </w:rPr>
        <w:t>- количество</w:t>
      </w:r>
      <w:r w:rsidRPr="004E7782">
        <w:rPr>
          <w:rFonts w:ascii="Times New Roman" w:eastAsia="Times New Roman" w:hAnsi="Times New Roman"/>
          <w:color w:val="444444"/>
          <w:sz w:val="24"/>
          <w:szCs w:val="24"/>
          <w:lang w:eastAsia="ru-RU"/>
        </w:rPr>
        <w:t xml:space="preserve"> </w:t>
      </w:r>
      <w:r w:rsidRPr="004E7782">
        <w:rPr>
          <w:rFonts w:ascii="Times New Roman" w:eastAsia="Times New Roman" w:hAnsi="Times New Roman"/>
          <w:sz w:val="24"/>
          <w:szCs w:val="24"/>
          <w:lang w:eastAsia="ru-RU"/>
        </w:rPr>
        <w:t xml:space="preserve">молодых семей, воспользовавшихся правом на получение социальной выплаты, от общего числа, признанных участниками программы в текущем году </w:t>
      </w:r>
    </w:p>
    <w:p w:rsidR="004E7782" w:rsidRPr="004E7782" w:rsidRDefault="004E7782" w:rsidP="004E7782">
      <w:pPr>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К</w:t>
      </w:r>
      <w:r w:rsidRPr="004E7782">
        <w:rPr>
          <w:rFonts w:ascii="Times New Roman" w:eastAsia="Times New Roman" w:hAnsi="Times New Roman"/>
          <w:sz w:val="24"/>
          <w:szCs w:val="24"/>
          <w:vertAlign w:val="subscript"/>
          <w:lang w:eastAsia="ru-RU"/>
        </w:rPr>
        <w:t>п</w:t>
      </w:r>
      <w:r w:rsidRPr="004E7782">
        <w:rPr>
          <w:rFonts w:ascii="Times New Roman" w:eastAsia="Times New Roman" w:hAnsi="Times New Roman"/>
          <w:sz w:val="24"/>
          <w:szCs w:val="24"/>
          <w:lang w:eastAsia="ru-RU"/>
        </w:rPr>
        <w:t>- количество</w:t>
      </w:r>
      <w:r w:rsidRPr="004E7782">
        <w:rPr>
          <w:rFonts w:ascii="Times New Roman" w:eastAsia="Times New Roman" w:hAnsi="Times New Roman"/>
          <w:color w:val="444444"/>
          <w:sz w:val="24"/>
          <w:szCs w:val="24"/>
          <w:lang w:eastAsia="ru-RU"/>
        </w:rPr>
        <w:t xml:space="preserve"> </w:t>
      </w:r>
      <w:r w:rsidRPr="004E7782">
        <w:rPr>
          <w:rFonts w:ascii="Times New Roman" w:eastAsia="Times New Roman" w:hAnsi="Times New Roman"/>
          <w:sz w:val="24"/>
          <w:szCs w:val="24"/>
          <w:lang w:eastAsia="ru-RU"/>
        </w:rPr>
        <w:t>молодых семей, признанных участниками муниципальной программы «Обеспечение жильем молодых семей» муниципального образования «Облученский муниципальный район» в текущем году</w:t>
      </w:r>
    </w:p>
    <w:p w:rsidR="004E7782" w:rsidRPr="004E7782" w:rsidRDefault="004E7782" w:rsidP="004E7782">
      <w:pPr>
        <w:spacing w:after="0" w:line="240" w:lineRule="auto"/>
        <w:ind w:firstLine="709"/>
        <w:jc w:val="both"/>
        <w:rPr>
          <w:rFonts w:ascii="Times New Roman" w:eastAsia="Times New Roman" w:hAnsi="Times New Roman"/>
          <w:sz w:val="24"/>
          <w:szCs w:val="24"/>
          <w:shd w:val="clear" w:color="auto" w:fill="FFFFFF"/>
          <w:lang w:eastAsia="ru-RU"/>
        </w:rPr>
      </w:pPr>
      <w:r w:rsidRPr="004E7782">
        <w:rPr>
          <w:rFonts w:ascii="Times New Roman" w:eastAsia="Times New Roman" w:hAnsi="Times New Roman"/>
          <w:sz w:val="24"/>
          <w:szCs w:val="24"/>
          <w:shd w:val="clear" w:color="auto" w:fill="FFFFFF"/>
          <w:lang w:eastAsia="ru-RU"/>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Полученное свидетельство сдается его владельцем в банк, отобранный уполномоченным органом исполнительной власти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
    <w:p w:rsidR="004E7782" w:rsidRPr="004E7782" w:rsidRDefault="004E7782" w:rsidP="004E7782">
      <w:pPr>
        <w:shd w:val="clear" w:color="auto" w:fill="FFFFFF"/>
        <w:spacing w:after="0" w:line="240" w:lineRule="auto"/>
        <w:ind w:firstLine="709"/>
        <w:jc w:val="both"/>
        <w:rPr>
          <w:rFonts w:ascii="Times New Roman" w:eastAsia="Times New Roman" w:hAnsi="Times New Roman"/>
          <w:bCs/>
          <w:color w:val="333333"/>
          <w:sz w:val="24"/>
          <w:szCs w:val="24"/>
          <w:lang w:eastAsia="ru-RU"/>
        </w:rPr>
      </w:pPr>
      <w:r w:rsidRPr="004E7782">
        <w:rPr>
          <w:rFonts w:ascii="Times New Roman" w:eastAsia="Times New Roman" w:hAnsi="Times New Roman"/>
          <w:color w:val="000000"/>
          <w:sz w:val="24"/>
          <w:szCs w:val="24"/>
          <w:shd w:val="clear" w:color="auto" w:fill="FFFFFF"/>
          <w:lang w:eastAsia="ru-RU"/>
        </w:rPr>
        <w:t xml:space="preserve">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r w:rsidRPr="004E7782">
        <w:rPr>
          <w:rFonts w:ascii="Times New Roman" w:eastAsia="Times New Roman" w:hAnsi="Times New Roman"/>
          <w:bCs/>
          <w:color w:val="333333"/>
          <w:sz w:val="24"/>
          <w:szCs w:val="24"/>
          <w:lang w:eastAsia="ru-RU"/>
        </w:rPr>
        <w:t>правилами предоставления молодым семьям социальных выплат на приобретение (строительство) жилья и их использования</w:t>
      </w:r>
    </w:p>
    <w:p w:rsidR="004E7782" w:rsidRPr="004E7782" w:rsidRDefault="004E7782" w:rsidP="004E7782">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4E7782">
        <w:rPr>
          <w:rFonts w:ascii="Times New Roman" w:eastAsia="Times New Roman" w:hAnsi="Times New Roman"/>
          <w:color w:val="000000"/>
          <w:sz w:val="24"/>
          <w:szCs w:val="24"/>
          <w:shd w:val="clear" w:color="auto" w:fill="FFFFFF"/>
          <w:lang w:eastAsia="ru-RU"/>
        </w:rPr>
        <w:lastRenderedPageBreak/>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сохраняет право на улучшение жилищных условий, в том числе на дальнейшее участие в мероприятии муниципальной программы на общих основаниях.</w:t>
      </w:r>
    </w:p>
    <w:p w:rsidR="004E7782" w:rsidRPr="004E7782" w:rsidRDefault="004E7782" w:rsidP="004E7782">
      <w:pPr>
        <w:widowControl w:val="0"/>
        <w:autoSpaceDE w:val="0"/>
        <w:autoSpaceDN w:val="0"/>
        <w:adjustRightInd w:val="0"/>
        <w:spacing w:after="0" w:line="240" w:lineRule="auto"/>
        <w:ind w:firstLine="709"/>
        <w:jc w:val="both"/>
        <w:outlineLvl w:val="1"/>
        <w:rPr>
          <w:rFonts w:ascii="Times New Roman" w:eastAsia="Times New Roman" w:hAnsi="Times New Roman"/>
          <w:b/>
          <w:bCs/>
          <w:sz w:val="24"/>
          <w:szCs w:val="24"/>
          <w:lang w:eastAsia="ru-RU"/>
        </w:rPr>
      </w:pPr>
      <w:r w:rsidRPr="004E7782">
        <w:rPr>
          <w:rFonts w:ascii="Times New Roman" w:eastAsia="Times New Roman" w:hAnsi="Times New Roman"/>
          <w:bCs/>
          <w:sz w:val="24"/>
          <w:szCs w:val="24"/>
          <w:lang w:eastAsia="ru-RU"/>
        </w:rPr>
        <w:t>5. Прогноз конечных результатов Программы</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Успешное выполнение мероприятий Программы позволит обеспечить достижение следующих показателей:</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предоставление социальных выплат 9 молодым семьям;</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E7782" w:rsidRPr="004E7782" w:rsidRDefault="004E7782" w:rsidP="004E7782">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6. Сроки и этапы реализации Программы</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Реализация программных мероприятий планируется на период 2024 - 2026 годов.</w:t>
      </w:r>
    </w:p>
    <w:p w:rsidR="004E7782" w:rsidRPr="004E7782" w:rsidRDefault="004E7782" w:rsidP="004E7782">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4E7782">
        <w:rPr>
          <w:rFonts w:ascii="Times New Roman" w:eastAsia="Times New Roman" w:hAnsi="Times New Roman"/>
          <w:bCs/>
          <w:sz w:val="24"/>
          <w:szCs w:val="24"/>
          <w:lang w:eastAsia="ru-RU"/>
        </w:rPr>
        <w:t>7. Система программных мероприятий</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8" w:name="Par293"/>
      <w:bookmarkEnd w:id="18"/>
      <w:r w:rsidRPr="004E7782">
        <w:rPr>
          <w:rFonts w:ascii="Times New Roman" w:eastAsia="Times New Roman" w:hAnsi="Times New Roman"/>
          <w:sz w:val="24"/>
          <w:szCs w:val="24"/>
          <w:lang w:eastAsia="ru-RU"/>
        </w:rPr>
        <w:t>Мероприятия муниципальной программы</w:t>
      </w:r>
    </w:p>
    <w:p w:rsidR="004E7782" w:rsidRPr="004E7782" w:rsidRDefault="004E7782" w:rsidP="004E7782">
      <w:pPr>
        <w:widowControl w:val="0"/>
        <w:autoSpaceDE w:val="0"/>
        <w:autoSpaceDN w:val="0"/>
        <w:adjustRightInd w:val="0"/>
        <w:spacing w:after="0" w:line="240" w:lineRule="auto"/>
        <w:ind w:firstLine="720"/>
        <w:jc w:val="right"/>
        <w:outlineLvl w:val="2"/>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Таблица 2</w:t>
      </w:r>
    </w:p>
    <w:tbl>
      <w:tblPr>
        <w:tblW w:w="11482" w:type="dxa"/>
        <w:tblCellSpacing w:w="5" w:type="nil"/>
        <w:tblInd w:w="75" w:type="dxa"/>
        <w:tblLayout w:type="fixed"/>
        <w:tblCellMar>
          <w:left w:w="75" w:type="dxa"/>
          <w:right w:w="75" w:type="dxa"/>
        </w:tblCellMar>
        <w:tblLook w:val="0000"/>
      </w:tblPr>
      <w:tblGrid>
        <w:gridCol w:w="851"/>
        <w:gridCol w:w="2551"/>
        <w:gridCol w:w="1844"/>
        <w:gridCol w:w="991"/>
        <w:gridCol w:w="1701"/>
        <w:gridCol w:w="1701"/>
        <w:gridCol w:w="1843"/>
      </w:tblGrid>
      <w:tr w:rsidR="004E7782" w:rsidRPr="004E7782" w:rsidTr="007D79E0">
        <w:trPr>
          <w:gridAfter w:val="1"/>
          <w:wAfter w:w="1843" w:type="dxa"/>
          <w:trHeight w:val="900"/>
          <w:tblCellSpacing w:w="5" w:type="nil"/>
        </w:trPr>
        <w:tc>
          <w:tcPr>
            <w:tcW w:w="85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N</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п/п</w:t>
            </w:r>
          </w:p>
        </w:tc>
        <w:tc>
          <w:tcPr>
            <w:tcW w:w="255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Наименование</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муниципальной</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программы,</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подпрограммы</w:t>
            </w:r>
          </w:p>
        </w:tc>
        <w:tc>
          <w:tcPr>
            <w:tcW w:w="1844"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Ответственный</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исполнитель,</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соисполнитель,</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участники</w:t>
            </w:r>
          </w:p>
        </w:tc>
        <w:tc>
          <w:tcPr>
            <w:tcW w:w="99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Срок</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реализации</w:t>
            </w:r>
          </w:p>
        </w:tc>
        <w:tc>
          <w:tcPr>
            <w:tcW w:w="170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Ожидаемый</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результат в</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количественном</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измерении</w:t>
            </w:r>
          </w:p>
        </w:tc>
        <w:tc>
          <w:tcPr>
            <w:tcW w:w="170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Последствия</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нереализации</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муниципальной  программы,</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подпрограммы</w:t>
            </w:r>
          </w:p>
        </w:tc>
      </w:tr>
      <w:tr w:rsidR="004E7782" w:rsidRPr="004E7782" w:rsidTr="007D79E0">
        <w:trPr>
          <w:gridAfter w:val="1"/>
          <w:wAfter w:w="1843" w:type="dxa"/>
          <w:trHeight w:val="358"/>
          <w:tblCellSpacing w:w="5" w:type="nil"/>
        </w:trPr>
        <w:tc>
          <w:tcPr>
            <w:tcW w:w="85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w:t>
            </w:r>
          </w:p>
        </w:tc>
        <w:tc>
          <w:tcPr>
            <w:tcW w:w="255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w:t>
            </w:r>
          </w:p>
        </w:tc>
        <w:tc>
          <w:tcPr>
            <w:tcW w:w="1844"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w:t>
            </w:r>
          </w:p>
        </w:tc>
        <w:tc>
          <w:tcPr>
            <w:tcW w:w="99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4</w:t>
            </w:r>
          </w:p>
        </w:tc>
        <w:tc>
          <w:tcPr>
            <w:tcW w:w="170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5</w:t>
            </w:r>
          </w:p>
        </w:tc>
        <w:tc>
          <w:tcPr>
            <w:tcW w:w="1701" w:type="dxa"/>
            <w:tcBorders>
              <w:top w:val="single" w:sz="8" w:space="0" w:color="auto"/>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6</w:t>
            </w:r>
          </w:p>
        </w:tc>
      </w:tr>
      <w:tr w:rsidR="004E7782" w:rsidRPr="004E7782" w:rsidTr="007D79E0">
        <w:trPr>
          <w:gridAfter w:val="1"/>
          <w:wAfter w:w="1843" w:type="dxa"/>
          <w:tblCellSpacing w:w="5" w:type="nil"/>
        </w:trPr>
        <w:tc>
          <w:tcPr>
            <w:tcW w:w="9639" w:type="dxa"/>
            <w:gridSpan w:val="6"/>
            <w:tcBorders>
              <w:left w:val="single" w:sz="8" w:space="0" w:color="auto"/>
              <w:bottom w:val="single" w:sz="8" w:space="0" w:color="auto"/>
              <w:right w:val="single" w:sz="8" w:space="0" w:color="auto"/>
            </w:tcBorders>
          </w:tcPr>
          <w:p w:rsidR="004E7782" w:rsidRPr="004E7782" w:rsidRDefault="004E7782" w:rsidP="004E7782">
            <w:pPr>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2024-2026 годы»</w:t>
            </w:r>
          </w:p>
        </w:tc>
      </w:tr>
      <w:tr w:rsidR="004E7782" w:rsidRPr="004E7782" w:rsidTr="007D79E0">
        <w:trPr>
          <w:gridAfter w:val="1"/>
          <w:wAfter w:w="1843" w:type="dxa"/>
          <w:tblCellSpacing w:w="5" w:type="nil"/>
        </w:trPr>
        <w:tc>
          <w:tcPr>
            <w:tcW w:w="9639" w:type="dxa"/>
            <w:gridSpan w:val="6"/>
            <w:tcBorders>
              <w:left w:val="single" w:sz="8" w:space="0" w:color="auto"/>
              <w:bottom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Задача: Создание условий для привлечения молодых семей, изъявивших желание получить социальную выплату на приобретение жилого помещения или создание  объекта жилищного строительства на территории Еврейской автономной области</w:t>
            </w:r>
          </w:p>
        </w:tc>
      </w:tr>
      <w:tr w:rsidR="004E7782" w:rsidRPr="004E7782" w:rsidTr="007D79E0">
        <w:trPr>
          <w:gridAfter w:val="1"/>
          <w:wAfter w:w="1843" w:type="dxa"/>
          <w:tblCellSpacing w:w="5" w:type="nil"/>
        </w:trPr>
        <w:tc>
          <w:tcPr>
            <w:tcW w:w="851"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w:t>
            </w:r>
          </w:p>
        </w:tc>
        <w:tc>
          <w:tcPr>
            <w:tcW w:w="2551"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pacing w:val="2"/>
                <w:sz w:val="20"/>
                <w:szCs w:val="20"/>
                <w:shd w:val="clear" w:color="auto" w:fill="FFFFFF"/>
                <w:lang w:eastAsia="ru-RU"/>
              </w:rPr>
            </w:pPr>
            <w:r w:rsidRPr="004E7782">
              <w:rPr>
                <w:rFonts w:ascii="Times New Roman" w:eastAsia="Times New Roman" w:hAnsi="Times New Roman"/>
                <w:spacing w:val="2"/>
                <w:sz w:val="20"/>
                <w:szCs w:val="20"/>
                <w:shd w:val="clear" w:color="auto" w:fill="FFFFFF"/>
                <w:lang w:eastAsia="ru-RU"/>
              </w:rPr>
              <w:t>Основное мероприятие 1:</w:t>
            </w:r>
          </w:p>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«Предоставление выплат молодым семьям»</w:t>
            </w:r>
          </w:p>
        </w:tc>
        <w:tc>
          <w:tcPr>
            <w:tcW w:w="1844"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Управление по вопросам культуры и молодежной политики администрации</w:t>
            </w:r>
          </w:p>
        </w:tc>
        <w:tc>
          <w:tcPr>
            <w:tcW w:w="991"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2024 – 2026гг.</w:t>
            </w:r>
          </w:p>
        </w:tc>
        <w:tc>
          <w:tcPr>
            <w:tcW w:w="1701"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Улучшение жилищных условий</w:t>
            </w:r>
          </w:p>
        </w:tc>
        <w:tc>
          <w:tcPr>
            <w:tcW w:w="1701"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Невыполнение обязательств по обеспечению жильем молодых семей района</w:t>
            </w:r>
          </w:p>
        </w:tc>
      </w:tr>
      <w:tr w:rsidR="004E7782" w:rsidRPr="004E7782" w:rsidTr="007D79E0">
        <w:trPr>
          <w:gridAfter w:val="1"/>
          <w:wAfter w:w="1843" w:type="dxa"/>
          <w:trHeight w:val="1057"/>
          <w:tblCellSpacing w:w="5" w:type="nil"/>
        </w:trPr>
        <w:tc>
          <w:tcPr>
            <w:tcW w:w="851" w:type="dxa"/>
            <w:vMerge w:val="restart"/>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w:t>
            </w:r>
          </w:p>
        </w:tc>
        <w:tc>
          <w:tcPr>
            <w:tcW w:w="2551" w:type="dxa"/>
            <w:vMerge w:val="restart"/>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pacing w:val="2"/>
                <w:sz w:val="20"/>
                <w:szCs w:val="20"/>
                <w:shd w:val="clear" w:color="auto" w:fill="FFFFFF"/>
                <w:lang w:eastAsia="ru-RU"/>
              </w:rPr>
            </w:pPr>
            <w:r w:rsidRPr="004E7782">
              <w:rPr>
                <w:rFonts w:ascii="Times New Roman" w:eastAsia="Times New Roman" w:hAnsi="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комфортным жильем и коммунальными услугами граждан Российской Федерации</w:t>
            </w:r>
          </w:p>
        </w:tc>
        <w:tc>
          <w:tcPr>
            <w:tcW w:w="1844" w:type="dxa"/>
            <w:vMerge w:val="restart"/>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Управление по вопросам культуры и молодежной политики администрации</w:t>
            </w:r>
          </w:p>
        </w:tc>
        <w:tc>
          <w:tcPr>
            <w:tcW w:w="991"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2024г.</w:t>
            </w:r>
          </w:p>
        </w:tc>
        <w:tc>
          <w:tcPr>
            <w:tcW w:w="1701" w:type="dxa"/>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 чел.</w:t>
            </w:r>
          </w:p>
        </w:tc>
        <w:tc>
          <w:tcPr>
            <w:tcW w:w="1701" w:type="dxa"/>
            <w:vMerge w:val="restart"/>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E7782" w:rsidRPr="004E7782" w:rsidTr="007D79E0">
        <w:trPr>
          <w:gridAfter w:val="1"/>
          <w:wAfter w:w="1843" w:type="dxa"/>
          <w:trHeight w:val="501"/>
          <w:tblCellSpacing w:w="5" w:type="nil"/>
        </w:trPr>
        <w:tc>
          <w:tcPr>
            <w:tcW w:w="851" w:type="dxa"/>
            <w:vMerge/>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vMerge/>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4" w:type="dxa"/>
            <w:vMerge/>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9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2025г.</w:t>
            </w:r>
          </w:p>
        </w:tc>
        <w:tc>
          <w:tcPr>
            <w:tcW w:w="170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 чел.</w:t>
            </w:r>
          </w:p>
        </w:tc>
        <w:tc>
          <w:tcPr>
            <w:tcW w:w="1701" w:type="dxa"/>
            <w:vMerge/>
            <w:tcBorders>
              <w:left w:val="single" w:sz="8"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E7782" w:rsidRPr="004E7782" w:rsidTr="007D79E0">
        <w:trPr>
          <w:gridAfter w:val="1"/>
          <w:wAfter w:w="1843" w:type="dxa"/>
          <w:trHeight w:val="707"/>
          <w:tblCellSpacing w:w="5" w:type="nil"/>
        </w:trPr>
        <w:tc>
          <w:tcPr>
            <w:tcW w:w="851" w:type="dxa"/>
            <w:vMerge/>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vMerge/>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4" w:type="dxa"/>
            <w:vMerge/>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9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2026г.</w:t>
            </w:r>
          </w:p>
        </w:tc>
        <w:tc>
          <w:tcPr>
            <w:tcW w:w="170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 чел.</w:t>
            </w:r>
          </w:p>
        </w:tc>
        <w:tc>
          <w:tcPr>
            <w:tcW w:w="1701" w:type="dxa"/>
            <w:vMerge/>
            <w:tcBorders>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E7782" w:rsidRPr="004E7782" w:rsidTr="007D79E0">
        <w:trPr>
          <w:tblCellSpacing w:w="5" w:type="nil"/>
        </w:trPr>
        <w:tc>
          <w:tcPr>
            <w:tcW w:w="85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w:t>
            </w:r>
          </w:p>
        </w:tc>
        <w:tc>
          <w:tcPr>
            <w:tcW w:w="255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keepNext/>
              <w:shd w:val="clear" w:color="auto" w:fill="FFFFFF"/>
              <w:spacing w:after="0" w:line="240" w:lineRule="auto"/>
              <w:jc w:val="both"/>
              <w:outlineLvl w:val="2"/>
              <w:rPr>
                <w:rFonts w:ascii="Times New Roman" w:eastAsia="Times New Roman" w:hAnsi="Times New Roman"/>
                <w:bCs/>
                <w:color w:val="000000"/>
                <w:sz w:val="20"/>
                <w:szCs w:val="20"/>
                <w:lang/>
              </w:rPr>
            </w:pPr>
            <w:r w:rsidRPr="004E7782">
              <w:rPr>
                <w:rFonts w:ascii="Times New Roman" w:eastAsia="Times New Roman" w:hAnsi="Times New Roman"/>
                <w:bCs/>
                <w:sz w:val="20"/>
                <w:szCs w:val="20"/>
                <w:lang/>
              </w:rPr>
              <w:t>Мероприятие по формирование списка</w:t>
            </w:r>
            <w:r w:rsidRPr="004E7782">
              <w:rPr>
                <w:rFonts w:ascii="Times New Roman" w:eastAsia="Times New Roman" w:hAnsi="Times New Roman"/>
                <w:bCs/>
                <w:color w:val="000000"/>
                <w:sz w:val="20"/>
                <w:szCs w:val="20"/>
                <w:lang/>
              </w:rPr>
              <w:t xml:space="preserve"> молодых семей, нуждающихся в</w:t>
            </w:r>
            <w:r w:rsidRPr="004E7782">
              <w:rPr>
                <w:rFonts w:ascii="Times New Roman" w:eastAsia="Times New Roman" w:hAnsi="Times New Roman"/>
                <w:bCs/>
                <w:color w:val="000000"/>
                <w:sz w:val="20"/>
                <w:szCs w:val="20"/>
                <w:lang/>
              </w:rPr>
              <w:t xml:space="preserve"> </w:t>
            </w:r>
            <w:r w:rsidRPr="004E7782">
              <w:rPr>
                <w:rFonts w:ascii="Times New Roman" w:eastAsia="Times New Roman" w:hAnsi="Times New Roman"/>
                <w:bCs/>
                <w:color w:val="000000"/>
                <w:sz w:val="20"/>
                <w:szCs w:val="20"/>
                <w:lang/>
              </w:rPr>
              <w:t xml:space="preserve">улучшении жилищных условий, в состав участников </w:t>
            </w:r>
            <w:r w:rsidRPr="004E7782">
              <w:rPr>
                <w:rFonts w:ascii="Times New Roman" w:eastAsia="Times New Roman" w:hAnsi="Times New Roman"/>
                <w:bCs/>
                <w:color w:val="000000"/>
                <w:sz w:val="20"/>
                <w:szCs w:val="20"/>
                <w:lang/>
              </w:rPr>
              <w:t xml:space="preserve"> подпрограммы</w:t>
            </w:r>
          </w:p>
          <w:p w:rsidR="004E7782" w:rsidRPr="004E7782" w:rsidRDefault="004E7782" w:rsidP="004E7782">
            <w:pPr>
              <w:keepNext/>
              <w:shd w:val="clear" w:color="auto" w:fill="FFFFFF"/>
              <w:spacing w:after="0" w:line="240" w:lineRule="auto"/>
              <w:jc w:val="both"/>
              <w:outlineLvl w:val="2"/>
              <w:rPr>
                <w:rFonts w:ascii="Times New Roman" w:eastAsia="Times New Roman" w:hAnsi="Times New Roman"/>
                <w:b/>
                <w:bCs/>
                <w:sz w:val="20"/>
                <w:szCs w:val="20"/>
                <w:highlight w:val="yellow"/>
                <w:lang/>
              </w:rPr>
            </w:pPr>
            <w:r w:rsidRPr="004E7782">
              <w:rPr>
                <w:rFonts w:ascii="Times New Roman" w:eastAsia="Times New Roman" w:hAnsi="Times New Roman"/>
                <w:bCs/>
                <w:sz w:val="20"/>
                <w:szCs w:val="20"/>
                <w:lang/>
              </w:rPr>
              <w:t>«Обеспечение</w:t>
            </w:r>
            <w:r w:rsidRPr="004E7782">
              <w:rPr>
                <w:rFonts w:ascii="Times New Roman" w:eastAsia="Times New Roman" w:hAnsi="Times New Roman"/>
                <w:bCs/>
                <w:sz w:val="20"/>
                <w:szCs w:val="20"/>
                <w:lang/>
              </w:rPr>
              <w:t xml:space="preserve"> </w:t>
            </w:r>
            <w:r w:rsidRPr="004E7782">
              <w:rPr>
                <w:rFonts w:ascii="Times New Roman" w:eastAsia="Times New Roman" w:hAnsi="Times New Roman"/>
                <w:bCs/>
                <w:sz w:val="20"/>
                <w:szCs w:val="20"/>
                <w:lang/>
              </w:rPr>
              <w:t>доступным и комфортным  жильем и коммунальными услугами граждан Российской</w:t>
            </w:r>
            <w:r w:rsidRPr="004E7782">
              <w:rPr>
                <w:rFonts w:ascii="Times New Roman" w:eastAsia="Times New Roman" w:hAnsi="Times New Roman"/>
                <w:bCs/>
                <w:sz w:val="20"/>
                <w:szCs w:val="20"/>
                <w:lang/>
              </w:rPr>
              <w:t xml:space="preserve"> </w:t>
            </w:r>
            <w:r w:rsidRPr="004E7782">
              <w:rPr>
                <w:rFonts w:ascii="Times New Roman" w:eastAsia="Times New Roman" w:hAnsi="Times New Roman"/>
                <w:bCs/>
                <w:sz w:val="20"/>
                <w:szCs w:val="20"/>
                <w:lang/>
              </w:rPr>
              <w:t xml:space="preserve">Федерации» муниципального образования «Облученский </w:t>
            </w:r>
            <w:r w:rsidRPr="004E7782">
              <w:rPr>
                <w:rFonts w:ascii="Times New Roman" w:eastAsia="Times New Roman" w:hAnsi="Times New Roman"/>
                <w:bCs/>
                <w:sz w:val="20"/>
                <w:szCs w:val="20"/>
                <w:lang/>
              </w:rPr>
              <w:lastRenderedPageBreak/>
              <w:t>муниципальный«Облученский муниципальный район»  на 202</w:t>
            </w:r>
            <w:r w:rsidRPr="004E7782">
              <w:rPr>
                <w:rFonts w:ascii="Times New Roman" w:eastAsia="Times New Roman" w:hAnsi="Times New Roman"/>
                <w:bCs/>
                <w:sz w:val="20"/>
                <w:szCs w:val="20"/>
                <w:lang/>
              </w:rPr>
              <w:t>4</w:t>
            </w:r>
            <w:r w:rsidRPr="004E7782">
              <w:rPr>
                <w:rFonts w:ascii="Times New Roman" w:eastAsia="Times New Roman" w:hAnsi="Times New Roman"/>
                <w:bCs/>
                <w:sz w:val="20"/>
                <w:szCs w:val="20"/>
                <w:lang/>
              </w:rPr>
              <w:t xml:space="preserve"> - 202</w:t>
            </w:r>
            <w:r w:rsidRPr="004E7782">
              <w:rPr>
                <w:rFonts w:ascii="Times New Roman" w:eastAsia="Times New Roman" w:hAnsi="Times New Roman"/>
                <w:bCs/>
                <w:sz w:val="20"/>
                <w:szCs w:val="20"/>
                <w:lang/>
              </w:rPr>
              <w:t>6</w:t>
            </w:r>
            <w:r w:rsidRPr="004E7782">
              <w:rPr>
                <w:rFonts w:ascii="Times New Roman" w:eastAsia="Times New Roman" w:hAnsi="Times New Roman"/>
                <w:bCs/>
                <w:sz w:val="20"/>
                <w:szCs w:val="20"/>
                <w:lang/>
              </w:rPr>
              <w:t xml:space="preserve"> годы»</w:t>
            </w:r>
            <w:r w:rsidRPr="004E7782">
              <w:rPr>
                <w:rFonts w:ascii="Times New Roman" w:eastAsia="Times New Roman" w:hAnsi="Times New Roman"/>
                <w:bCs/>
                <w:color w:val="000000"/>
                <w:sz w:val="20"/>
                <w:szCs w:val="20"/>
                <w:lang/>
              </w:rPr>
              <w:t>.</w:t>
            </w:r>
          </w:p>
        </w:tc>
        <w:tc>
          <w:tcPr>
            <w:tcW w:w="1844"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lastRenderedPageBreak/>
              <w:t>Управление по вопросам культуры и молодежной политики администрации</w:t>
            </w:r>
          </w:p>
        </w:tc>
        <w:tc>
          <w:tcPr>
            <w:tcW w:w="99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2024 - 2026</w:t>
            </w:r>
          </w:p>
        </w:tc>
        <w:tc>
          <w:tcPr>
            <w:tcW w:w="170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8" w:space="0" w:color="auto"/>
              <w:bottom w:val="single" w:sz="4" w:space="0" w:color="auto"/>
              <w:right w:val="single" w:sz="8" w:space="0" w:color="auto"/>
            </w:tcBorders>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3"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4E7782" w:rsidRPr="004E7782" w:rsidRDefault="004E7782" w:rsidP="004E7782">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bookmarkStart w:id="19" w:name="P173"/>
      <w:bookmarkEnd w:id="19"/>
      <w:r w:rsidRPr="004E7782">
        <w:rPr>
          <w:rFonts w:ascii="Times New Roman" w:eastAsia="Times New Roman" w:hAnsi="Times New Roman"/>
          <w:bCs/>
          <w:sz w:val="24"/>
          <w:szCs w:val="24"/>
          <w:lang w:eastAsia="ru-RU"/>
        </w:rPr>
        <w:lastRenderedPageBreak/>
        <w:t>8. Механизм реализации Программы</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Механизм реализации Программы предусматривает использование рычагов государственной, экономической, финансовой и бюджетной политики в сфере жилищного хозяйства с учетом интересов населения, проживающего на территории района.</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Ответственный исполнитель и участники Программы в ходе реализации Программы контролируют своевременность выполнения мероприятий и целевое использование бюджетных средств.</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Ответственный исполнитель Программы:</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обеспечивает разработку Программы, ее согласование и утверждение в установленном порядке;</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организует реализацию Программы, обеспечивает внесение изменений в программу и несет ответственность за достижение целевых показателей и индикаторов Программы, а также конечных результатов ее реализации;</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проводит оценку эффективности Программы на этапе реализации;</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готовит годовой отчет о ходе реализации и об оценке эффективности муниципальной Программы (далее - годовой отчет).</w:t>
      </w:r>
    </w:p>
    <w:p w:rsidR="004E7782" w:rsidRP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Реализация мероприятий Программы осуществляется в соответствии с Постановлением Правительства Российской Федерации от 17.12.2010 N 1050 «Обеспечение доступным и комфортным жильём и коммунальными услугами граждан Российской Федерации.</w:t>
      </w:r>
    </w:p>
    <w:p w:rsid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0" w:name="P224"/>
      <w:bookmarkEnd w:id="20"/>
      <w:r w:rsidRPr="004E7782">
        <w:rPr>
          <w:rFonts w:ascii="Times New Roman" w:eastAsia="Times New Roman" w:hAnsi="Times New Roman"/>
          <w:sz w:val="24"/>
          <w:szCs w:val="24"/>
          <w:lang w:eastAsia="ru-RU"/>
        </w:rPr>
        <w:t>9. Объемы и источники финансирования Программы:</w:t>
      </w:r>
    </w:p>
    <w:p w:rsid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E7782" w:rsidRDefault="004E7782" w:rsidP="004E77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sectPr w:rsidR="004E7782" w:rsidSect="007D79E0">
          <w:pgSz w:w="11906" w:h="16838"/>
          <w:pgMar w:top="1134" w:right="851" w:bottom="1134" w:left="1701" w:header="709" w:footer="709" w:gutter="0"/>
          <w:cols w:space="708"/>
          <w:titlePg/>
          <w:docGrid w:linePitch="360"/>
        </w:sectPr>
      </w:pP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lastRenderedPageBreak/>
        <w:t>Информация</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о ресурсном обеспечении муниципальной программы за счет средств местного бюджета и прогнозная оценка о привлекаемых на реализацию ее целей средств федерального, областного бюджета и внебюджетных источников «Обеспечение доступным и комфортным  жильем и коммунальными услугами граждан Российской Федерации» муниципального образования «Облученский муниципальный район» на 2024-2026 годы»</w:t>
      </w: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 xml:space="preserve"> (наименование муниципальной программы)</w:t>
      </w:r>
    </w:p>
    <w:p w:rsidR="004E7782" w:rsidRPr="004E7782" w:rsidRDefault="004E7782" w:rsidP="004E7782">
      <w:pPr>
        <w:widowControl w:val="0"/>
        <w:autoSpaceDE w:val="0"/>
        <w:autoSpaceDN w:val="0"/>
        <w:adjustRightInd w:val="0"/>
        <w:spacing w:after="0" w:line="240" w:lineRule="auto"/>
        <w:ind w:firstLine="720"/>
        <w:jc w:val="right"/>
        <w:outlineLvl w:val="2"/>
        <w:rPr>
          <w:rFonts w:ascii="Times New Roman" w:eastAsia="Times New Roman" w:hAnsi="Times New Roman"/>
          <w:sz w:val="24"/>
          <w:szCs w:val="24"/>
          <w:lang w:eastAsia="ru-RU"/>
        </w:rPr>
      </w:pPr>
      <w:r w:rsidRPr="004E7782">
        <w:rPr>
          <w:rFonts w:ascii="Times New Roman" w:eastAsia="Times New Roman" w:hAnsi="Times New Roman"/>
          <w:sz w:val="24"/>
          <w:szCs w:val="24"/>
          <w:lang w:eastAsia="ru-RU"/>
        </w:rPr>
        <w:t>Таблица 3</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3962"/>
        <w:gridCol w:w="2551"/>
        <w:gridCol w:w="993"/>
        <w:gridCol w:w="1134"/>
        <w:gridCol w:w="1701"/>
        <w:gridCol w:w="708"/>
        <w:gridCol w:w="993"/>
        <w:gridCol w:w="850"/>
        <w:gridCol w:w="992"/>
        <w:gridCol w:w="993"/>
      </w:tblGrid>
      <w:tr w:rsidR="004E7782" w:rsidRPr="004E7782" w:rsidTr="007D79E0">
        <w:tc>
          <w:tcPr>
            <w:tcW w:w="541" w:type="dxa"/>
            <w:vMerge w:val="restart"/>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N п/п</w:t>
            </w:r>
          </w:p>
        </w:tc>
        <w:tc>
          <w:tcPr>
            <w:tcW w:w="3962" w:type="dxa"/>
            <w:vMerge w:val="restart"/>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Наименование</w:t>
            </w:r>
          </w:p>
        </w:tc>
        <w:tc>
          <w:tcPr>
            <w:tcW w:w="2551" w:type="dxa"/>
            <w:vMerge w:val="restart"/>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Источники финансирования</w:t>
            </w:r>
          </w:p>
        </w:tc>
        <w:tc>
          <w:tcPr>
            <w:tcW w:w="4536" w:type="dxa"/>
            <w:gridSpan w:val="4"/>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Код  бюджетной  классификации</w:t>
            </w:r>
          </w:p>
        </w:tc>
        <w:tc>
          <w:tcPr>
            <w:tcW w:w="3828" w:type="dxa"/>
            <w:gridSpan w:val="4"/>
            <w:shd w:val="clear" w:color="auto" w:fill="auto"/>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Расходы по годам</w:t>
            </w:r>
          </w:p>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(сумма, тысяч рублей)</w:t>
            </w:r>
          </w:p>
        </w:tc>
      </w:tr>
      <w:tr w:rsidR="004E7782" w:rsidRPr="004E7782" w:rsidTr="007D79E0">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551" w:type="dxa"/>
            <w:vMerge/>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ГРБС</w:t>
            </w:r>
          </w:p>
        </w:tc>
        <w:tc>
          <w:tcPr>
            <w:tcW w:w="1134"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РЗ.ПР</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ЦСР</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ВР</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b/>
                <w:sz w:val="20"/>
                <w:szCs w:val="20"/>
                <w:lang w:eastAsia="ru-RU"/>
              </w:rPr>
            </w:pPr>
            <w:r w:rsidRPr="004E7782">
              <w:rPr>
                <w:rFonts w:ascii="Times New Roman" w:eastAsia="Times New Roman" w:hAnsi="Times New Roman"/>
                <w:b/>
                <w:sz w:val="20"/>
                <w:szCs w:val="20"/>
                <w:lang w:eastAsia="ru-RU"/>
              </w:rPr>
              <w:t>Всего</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2024</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2025</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2026</w:t>
            </w:r>
          </w:p>
        </w:tc>
      </w:tr>
      <w:tr w:rsidR="004E7782" w:rsidRPr="004E7782" w:rsidTr="007D79E0">
        <w:tc>
          <w:tcPr>
            <w:tcW w:w="54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w:t>
            </w:r>
          </w:p>
        </w:tc>
        <w:tc>
          <w:tcPr>
            <w:tcW w:w="3962"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w:t>
            </w:r>
          </w:p>
        </w:tc>
        <w:tc>
          <w:tcPr>
            <w:tcW w:w="255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4</w:t>
            </w:r>
          </w:p>
        </w:tc>
        <w:tc>
          <w:tcPr>
            <w:tcW w:w="1134"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5</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6</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7</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8</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13</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14</w:t>
            </w:r>
          </w:p>
        </w:tc>
      </w:tr>
      <w:tr w:rsidR="004E7782" w:rsidRPr="004E7782" w:rsidTr="007D79E0">
        <w:tc>
          <w:tcPr>
            <w:tcW w:w="541" w:type="dxa"/>
            <w:vMerge w:val="restart"/>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val="restart"/>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«Обеспечение жильем молодых семей муниципального образования «Облученский муниципальный район» на 2024 - 2026 годы»</w:t>
            </w:r>
          </w:p>
        </w:tc>
        <w:tc>
          <w:tcPr>
            <w:tcW w:w="255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Всего, в том числе</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1100000000</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375,0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r>
      <w:tr w:rsidR="004E7782" w:rsidRPr="004E7782" w:rsidTr="007D79E0">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Федеральный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1100000000</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Областной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1100000000</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Бюджет района</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1100000000</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375,0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r>
      <w:tr w:rsidR="004E7782" w:rsidRPr="004E7782" w:rsidTr="007D79E0">
        <w:tc>
          <w:tcPr>
            <w:tcW w:w="541" w:type="dxa"/>
          </w:tcPr>
          <w:p w:rsidR="004E7782" w:rsidRPr="004E7782" w:rsidRDefault="004E7782" w:rsidP="004E778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877" w:type="dxa"/>
            <w:gridSpan w:val="10"/>
          </w:tcPr>
          <w:p w:rsidR="004E7782" w:rsidRPr="004E7782" w:rsidRDefault="004E7782" w:rsidP="004E7782">
            <w:pPr>
              <w:widowControl w:val="0"/>
              <w:numPr>
                <w:ilvl w:val="0"/>
                <w:numId w:val="32"/>
              </w:numPr>
              <w:autoSpaceDE w:val="0"/>
              <w:autoSpaceDN w:val="0"/>
              <w:adjustRightInd w:val="0"/>
              <w:spacing w:after="0" w:line="240" w:lineRule="auto"/>
              <w:ind w:left="0"/>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Задача: Создание условий для привлечения молодых семей, изъявивших желание получить социальную выплату на приобретение жилого помещения или создание  объекта жилищного строительства на территории Еврейской автономной области</w:t>
            </w:r>
          </w:p>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4E7782" w:rsidRPr="004E7782" w:rsidTr="007D79E0">
        <w:trPr>
          <w:trHeight w:val="225"/>
        </w:trPr>
        <w:tc>
          <w:tcPr>
            <w:tcW w:w="541" w:type="dxa"/>
            <w:vMerge w:val="restart"/>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w:t>
            </w:r>
          </w:p>
        </w:tc>
        <w:tc>
          <w:tcPr>
            <w:tcW w:w="3962" w:type="dxa"/>
            <w:vMerge w:val="restart"/>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Основное мероприятие «Предоставление выплат молодым семьям»</w:t>
            </w:r>
          </w:p>
        </w:tc>
        <w:tc>
          <w:tcPr>
            <w:tcW w:w="255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Всего, в том числе</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1100100000</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375,0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r>
      <w:tr w:rsidR="004E7782" w:rsidRPr="004E7782" w:rsidTr="007D79E0">
        <w:trPr>
          <w:trHeight w:val="180"/>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Федеральный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1100100000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rPr>
          <w:trHeight w:val="150"/>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Областной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1100100000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rPr>
          <w:trHeight w:val="126"/>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Бюджет района</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1100100000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375,0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r>
      <w:tr w:rsidR="004E7782" w:rsidRPr="004E7782" w:rsidTr="007D79E0">
        <w:tc>
          <w:tcPr>
            <w:tcW w:w="541" w:type="dxa"/>
            <w:vMerge w:val="restart"/>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w:t>
            </w:r>
          </w:p>
        </w:tc>
        <w:tc>
          <w:tcPr>
            <w:tcW w:w="3962" w:type="dxa"/>
            <w:vMerge w:val="restart"/>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 Реализация мероприятий по обеспечению жильем молодых семей в рамках государственной программы Российской Федерации «Обеспечение доступным комфортным жильем и коммунальными услугами граждан Российской Федерации</w:t>
            </w:r>
          </w:p>
        </w:tc>
        <w:tc>
          <w:tcPr>
            <w:tcW w:w="255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Всего, в том числе</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1100100000</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375,0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r>
      <w:tr w:rsidR="004E7782" w:rsidRPr="004E7782" w:rsidTr="007D79E0">
        <w:trPr>
          <w:trHeight w:val="582"/>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Федеральный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val="en-US" w:eastAsia="ru-RU"/>
              </w:rPr>
              <w:t>11001L4970</w:t>
            </w:r>
          </w:p>
        </w:tc>
        <w:tc>
          <w:tcPr>
            <w:tcW w:w="708"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val="en-US" w:eastAsia="ru-RU"/>
              </w:rPr>
            </w:pPr>
            <w:r w:rsidRPr="004E7782">
              <w:rPr>
                <w:rFonts w:ascii="Times New Roman" w:eastAsia="Times New Roman" w:hAnsi="Times New Roman"/>
                <w:sz w:val="20"/>
                <w:szCs w:val="20"/>
                <w:lang w:val="en-US" w:eastAsia="ru-RU"/>
              </w:rPr>
              <w:t>300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rPr>
          <w:trHeight w:val="659"/>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Областной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1100100000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rPr>
          <w:trHeight w:val="659"/>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Бюджет района</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201</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1004</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1100100000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375,0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125,0</w:t>
            </w:r>
          </w:p>
        </w:tc>
      </w:tr>
      <w:tr w:rsidR="004E7782" w:rsidRPr="004E7782" w:rsidTr="007D79E0">
        <w:tc>
          <w:tcPr>
            <w:tcW w:w="541" w:type="dxa"/>
            <w:vMerge w:val="restart"/>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1.2</w:t>
            </w:r>
          </w:p>
        </w:tc>
        <w:tc>
          <w:tcPr>
            <w:tcW w:w="3962" w:type="dxa"/>
            <w:vMerge w:val="restart"/>
          </w:tcPr>
          <w:p w:rsidR="004E7782" w:rsidRPr="004E7782" w:rsidRDefault="004E7782" w:rsidP="004E7782">
            <w:pPr>
              <w:keepNext/>
              <w:shd w:val="clear" w:color="auto" w:fill="FFFFFF"/>
              <w:spacing w:after="0" w:line="240" w:lineRule="auto"/>
              <w:jc w:val="both"/>
              <w:outlineLvl w:val="2"/>
              <w:rPr>
                <w:rFonts w:ascii="Times New Roman" w:eastAsia="Times New Roman" w:hAnsi="Times New Roman"/>
                <w:bCs/>
                <w:color w:val="000000"/>
                <w:sz w:val="20"/>
                <w:szCs w:val="20"/>
                <w:lang/>
              </w:rPr>
            </w:pPr>
            <w:r w:rsidRPr="004E7782">
              <w:rPr>
                <w:rFonts w:ascii="Times New Roman" w:eastAsia="Times New Roman" w:hAnsi="Times New Roman"/>
                <w:bCs/>
                <w:sz w:val="20"/>
                <w:szCs w:val="20"/>
                <w:lang/>
              </w:rPr>
              <w:t>Мероприятие по формирование списка</w:t>
            </w:r>
            <w:r w:rsidRPr="004E7782">
              <w:rPr>
                <w:rFonts w:ascii="Times New Roman" w:eastAsia="Times New Roman" w:hAnsi="Times New Roman"/>
                <w:bCs/>
                <w:color w:val="000000"/>
                <w:sz w:val="20"/>
                <w:szCs w:val="20"/>
                <w:lang/>
              </w:rPr>
              <w:t xml:space="preserve"> молодых семей, нуждающихся в</w:t>
            </w:r>
            <w:r w:rsidRPr="004E7782">
              <w:rPr>
                <w:rFonts w:ascii="Times New Roman" w:eastAsia="Times New Roman" w:hAnsi="Times New Roman"/>
                <w:bCs/>
                <w:color w:val="000000"/>
                <w:sz w:val="20"/>
                <w:szCs w:val="20"/>
                <w:lang/>
              </w:rPr>
              <w:t xml:space="preserve"> </w:t>
            </w:r>
            <w:r w:rsidRPr="004E7782">
              <w:rPr>
                <w:rFonts w:ascii="Times New Roman" w:eastAsia="Times New Roman" w:hAnsi="Times New Roman"/>
                <w:bCs/>
                <w:color w:val="000000"/>
                <w:sz w:val="20"/>
                <w:szCs w:val="20"/>
                <w:lang/>
              </w:rPr>
              <w:t xml:space="preserve">улучшении жилищных условий, в состав </w:t>
            </w:r>
            <w:r w:rsidRPr="004E7782">
              <w:rPr>
                <w:rFonts w:ascii="Times New Roman" w:eastAsia="Times New Roman" w:hAnsi="Times New Roman"/>
                <w:bCs/>
                <w:color w:val="000000"/>
                <w:sz w:val="20"/>
                <w:szCs w:val="20"/>
                <w:lang/>
              </w:rPr>
              <w:lastRenderedPageBreak/>
              <w:t xml:space="preserve">участников </w:t>
            </w:r>
            <w:r w:rsidRPr="004E7782">
              <w:rPr>
                <w:rFonts w:ascii="Times New Roman" w:eastAsia="Times New Roman" w:hAnsi="Times New Roman"/>
                <w:bCs/>
                <w:color w:val="000000"/>
                <w:sz w:val="20"/>
                <w:szCs w:val="20"/>
                <w:lang/>
              </w:rPr>
              <w:t xml:space="preserve"> подпрограммы</w:t>
            </w:r>
          </w:p>
          <w:p w:rsidR="004E7782" w:rsidRPr="004E7782" w:rsidRDefault="004E7782" w:rsidP="004E7782">
            <w:pPr>
              <w:keepNext/>
              <w:shd w:val="clear" w:color="auto" w:fill="FFFFFF"/>
              <w:spacing w:after="0" w:line="240" w:lineRule="auto"/>
              <w:jc w:val="both"/>
              <w:outlineLvl w:val="2"/>
              <w:rPr>
                <w:rFonts w:ascii="Times New Roman" w:eastAsia="Times New Roman" w:hAnsi="Times New Roman"/>
                <w:b/>
                <w:bCs/>
                <w:sz w:val="20"/>
                <w:szCs w:val="20"/>
                <w:highlight w:val="yellow"/>
                <w:lang/>
              </w:rPr>
            </w:pPr>
            <w:r w:rsidRPr="004E7782">
              <w:rPr>
                <w:rFonts w:ascii="Times New Roman" w:eastAsia="Times New Roman" w:hAnsi="Times New Roman"/>
                <w:bCs/>
                <w:sz w:val="20"/>
                <w:szCs w:val="20"/>
                <w:lang/>
              </w:rPr>
              <w:t>«Обеспечение</w:t>
            </w:r>
            <w:r w:rsidRPr="004E7782">
              <w:rPr>
                <w:rFonts w:ascii="Times New Roman" w:eastAsia="Times New Roman" w:hAnsi="Times New Roman"/>
                <w:bCs/>
                <w:sz w:val="20"/>
                <w:szCs w:val="20"/>
                <w:lang/>
              </w:rPr>
              <w:t xml:space="preserve"> </w:t>
            </w:r>
            <w:r w:rsidRPr="004E7782">
              <w:rPr>
                <w:rFonts w:ascii="Times New Roman" w:eastAsia="Times New Roman" w:hAnsi="Times New Roman"/>
                <w:bCs/>
                <w:sz w:val="20"/>
                <w:szCs w:val="20"/>
                <w:lang/>
              </w:rPr>
              <w:t>доступным и комфортным  жильем и коммунальными услугами граждан Российской</w:t>
            </w:r>
            <w:r w:rsidRPr="004E7782">
              <w:rPr>
                <w:rFonts w:ascii="Times New Roman" w:eastAsia="Times New Roman" w:hAnsi="Times New Roman"/>
                <w:bCs/>
                <w:sz w:val="20"/>
                <w:szCs w:val="20"/>
                <w:lang/>
              </w:rPr>
              <w:t xml:space="preserve"> </w:t>
            </w:r>
            <w:r w:rsidRPr="004E7782">
              <w:rPr>
                <w:rFonts w:ascii="Times New Roman" w:eastAsia="Times New Roman" w:hAnsi="Times New Roman"/>
                <w:bCs/>
                <w:sz w:val="20"/>
                <w:szCs w:val="20"/>
                <w:lang/>
              </w:rPr>
              <w:t>Федерации» муниципального образования «Облученский муниципальный«Облученский муниципальный район»  на 202</w:t>
            </w:r>
            <w:r w:rsidRPr="004E7782">
              <w:rPr>
                <w:rFonts w:ascii="Times New Roman" w:eastAsia="Times New Roman" w:hAnsi="Times New Roman"/>
                <w:bCs/>
                <w:sz w:val="20"/>
                <w:szCs w:val="20"/>
                <w:lang/>
              </w:rPr>
              <w:t>4</w:t>
            </w:r>
            <w:r w:rsidRPr="004E7782">
              <w:rPr>
                <w:rFonts w:ascii="Times New Roman" w:eastAsia="Times New Roman" w:hAnsi="Times New Roman"/>
                <w:bCs/>
                <w:sz w:val="20"/>
                <w:szCs w:val="20"/>
                <w:lang/>
              </w:rPr>
              <w:t xml:space="preserve"> - 202</w:t>
            </w:r>
            <w:r w:rsidRPr="004E7782">
              <w:rPr>
                <w:rFonts w:ascii="Times New Roman" w:eastAsia="Times New Roman" w:hAnsi="Times New Roman"/>
                <w:bCs/>
                <w:sz w:val="20"/>
                <w:szCs w:val="20"/>
                <w:lang/>
              </w:rPr>
              <w:t>6</w:t>
            </w:r>
            <w:r w:rsidRPr="004E7782">
              <w:rPr>
                <w:rFonts w:ascii="Times New Roman" w:eastAsia="Times New Roman" w:hAnsi="Times New Roman"/>
                <w:bCs/>
                <w:sz w:val="20"/>
                <w:szCs w:val="20"/>
                <w:lang/>
              </w:rPr>
              <w:t xml:space="preserve"> годы»</w:t>
            </w:r>
            <w:r w:rsidRPr="004E7782">
              <w:rPr>
                <w:rFonts w:ascii="Times New Roman" w:eastAsia="Times New Roman" w:hAnsi="Times New Roman"/>
                <w:bCs/>
                <w:color w:val="000000"/>
                <w:sz w:val="20"/>
                <w:szCs w:val="20"/>
                <w:lang/>
              </w:rPr>
              <w:t>.</w:t>
            </w:r>
          </w:p>
        </w:tc>
        <w:tc>
          <w:tcPr>
            <w:tcW w:w="2551"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lastRenderedPageBreak/>
              <w:t>Всего, в том числе</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0000000000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rPr>
          <w:trHeight w:val="582"/>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Федеральный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0000000000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rPr>
          <w:trHeight w:val="659"/>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Областной бюджет</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0000000000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r w:rsidR="004E7782" w:rsidRPr="004E7782" w:rsidTr="007D79E0">
        <w:trPr>
          <w:trHeight w:val="659"/>
        </w:trPr>
        <w:tc>
          <w:tcPr>
            <w:tcW w:w="541" w:type="dxa"/>
            <w:vMerge/>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962" w:type="dxa"/>
            <w:vMerge/>
          </w:tcPr>
          <w:p w:rsidR="004E7782" w:rsidRPr="004E7782" w:rsidRDefault="004E7782" w:rsidP="004E778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51" w:type="dxa"/>
          </w:tcPr>
          <w:p w:rsidR="004E7782" w:rsidRPr="004E7782" w:rsidRDefault="004E7782" w:rsidP="004E778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Бюджет района</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1134"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w:t>
            </w:r>
          </w:p>
        </w:tc>
        <w:tc>
          <w:tcPr>
            <w:tcW w:w="1701"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0000000000</w:t>
            </w:r>
          </w:p>
        </w:tc>
        <w:tc>
          <w:tcPr>
            <w:tcW w:w="708" w:type="dxa"/>
          </w:tcPr>
          <w:p w:rsidR="004E7782" w:rsidRPr="004E7782" w:rsidRDefault="004E7782" w:rsidP="004E7782">
            <w:pPr>
              <w:spacing w:after="0" w:line="240" w:lineRule="auto"/>
              <w:jc w:val="center"/>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850"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2"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c>
          <w:tcPr>
            <w:tcW w:w="993" w:type="dxa"/>
          </w:tcPr>
          <w:p w:rsidR="004E7782" w:rsidRPr="004E7782" w:rsidRDefault="004E7782" w:rsidP="004E7782">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E7782">
              <w:rPr>
                <w:rFonts w:ascii="Times New Roman" w:eastAsia="Times New Roman" w:hAnsi="Times New Roman"/>
                <w:sz w:val="20"/>
                <w:szCs w:val="20"/>
                <w:lang w:eastAsia="ru-RU"/>
              </w:rPr>
              <w:t>0,0</w:t>
            </w:r>
          </w:p>
        </w:tc>
      </w:tr>
    </w:tbl>
    <w:p w:rsidR="004E7782" w:rsidRDefault="004E7782" w:rsidP="004E7782">
      <w:pPr>
        <w:widowControl w:val="0"/>
        <w:autoSpaceDE w:val="0"/>
        <w:autoSpaceDN w:val="0"/>
        <w:adjustRightInd w:val="0"/>
        <w:spacing w:after="0" w:line="240" w:lineRule="auto"/>
        <w:ind w:firstLine="720"/>
        <w:jc w:val="center"/>
        <w:outlineLvl w:val="2"/>
        <w:rPr>
          <w:rFonts w:ascii="Times New Roman" w:eastAsia="Times New Roman" w:hAnsi="Times New Roman"/>
          <w:sz w:val="24"/>
          <w:szCs w:val="24"/>
          <w:lang w:eastAsia="ru-RU"/>
        </w:rPr>
        <w:sectPr w:rsidR="004E7782" w:rsidSect="007D79E0">
          <w:pgSz w:w="16838" w:h="11906" w:orient="landscape"/>
          <w:pgMar w:top="1701" w:right="907" w:bottom="1134" w:left="851" w:header="709" w:footer="709" w:gutter="0"/>
          <w:cols w:space="708"/>
          <w:titlePg/>
          <w:docGrid w:linePitch="360"/>
        </w:sectPr>
      </w:pPr>
    </w:p>
    <w:p w:rsidR="00234672" w:rsidRPr="00234672" w:rsidRDefault="00234672" w:rsidP="00234672">
      <w:pPr>
        <w:widowControl w:val="0"/>
        <w:autoSpaceDE w:val="0"/>
        <w:autoSpaceDN w:val="0"/>
        <w:adjustRightInd w:val="0"/>
        <w:spacing w:after="0" w:line="240" w:lineRule="auto"/>
        <w:ind w:firstLine="709"/>
        <w:jc w:val="both"/>
        <w:outlineLvl w:val="1"/>
        <w:rPr>
          <w:rFonts w:ascii="Times New Roman" w:eastAsia="Times New Roman" w:hAnsi="Times New Roman"/>
          <w:bCs/>
          <w:sz w:val="24"/>
          <w:szCs w:val="24"/>
          <w:lang w:eastAsia="ru-RU"/>
        </w:rPr>
      </w:pPr>
      <w:r w:rsidRPr="00234672">
        <w:rPr>
          <w:rFonts w:ascii="Times New Roman" w:eastAsia="Times New Roman" w:hAnsi="Times New Roman"/>
          <w:bCs/>
          <w:sz w:val="24"/>
          <w:szCs w:val="24"/>
          <w:lang w:eastAsia="ru-RU"/>
        </w:rPr>
        <w:lastRenderedPageBreak/>
        <w:t>10. Методика оценки эффективности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 степени выполнения запланированных мероприятий;</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 степени соответствия запланированному уровню затрат за счет средств бюджета;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 степени эффективности использования средств бюджета;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 степени достижения целевого показателя (индикатора)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Порядок проведения оценки эффективности реализации муниципальной программы включает:</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 расчет интегральной оценки эффективности реализации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 расчет комплексной оценки эффективности реализации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Для расчета интегральной оценки эффективности реализации муниципальной программы определяются:</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1) оценка степени реализации запланированных мероприятий;</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2) оценка степени соответствия запланированному уровню затрат за счет средств бюджета;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3) оценка степени достижения целевого показателя (индикатора)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Оценка степени реализации запланированных мероприятий СР</w:t>
      </w:r>
      <w:r w:rsidRPr="00234672">
        <w:rPr>
          <w:rFonts w:ascii="Times New Roman" w:eastAsia="Times New Roman" w:hAnsi="Times New Roman"/>
          <w:sz w:val="24"/>
          <w:szCs w:val="24"/>
          <w:vertAlign w:val="subscript"/>
          <w:lang w:eastAsia="ru-RU"/>
        </w:rPr>
        <w:t>м</w:t>
      </w:r>
      <w:r w:rsidRPr="00234672">
        <w:rPr>
          <w:rFonts w:ascii="Times New Roman" w:eastAsia="Times New Roman" w:hAnsi="Times New Roman"/>
          <w:sz w:val="24"/>
          <w:szCs w:val="24"/>
          <w:lang w:eastAsia="ru-RU"/>
        </w:rPr>
        <w:t xml:space="preserve"> рассчитывается по формуле:</w:t>
      </w:r>
    </w:p>
    <w:p w:rsidR="00234672" w:rsidRPr="00234672" w:rsidRDefault="00234672" w:rsidP="0023467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СР</w:t>
      </w:r>
      <w:r w:rsidRPr="00234672">
        <w:rPr>
          <w:rFonts w:ascii="Times New Roman" w:eastAsia="Times New Roman" w:hAnsi="Times New Roman"/>
          <w:sz w:val="24"/>
          <w:szCs w:val="24"/>
          <w:vertAlign w:val="subscript"/>
          <w:lang w:eastAsia="ru-RU"/>
        </w:rPr>
        <w:t>м</w:t>
      </w:r>
      <w:r w:rsidRPr="00234672">
        <w:rPr>
          <w:rFonts w:ascii="Times New Roman" w:eastAsia="Times New Roman" w:hAnsi="Times New Roman"/>
          <w:sz w:val="24"/>
          <w:szCs w:val="24"/>
          <w:lang w:eastAsia="ru-RU"/>
        </w:rPr>
        <w:t xml:space="preserve"> = М</w:t>
      </w:r>
      <w:r w:rsidRPr="00234672">
        <w:rPr>
          <w:rFonts w:ascii="Times New Roman" w:eastAsia="Times New Roman" w:hAnsi="Times New Roman"/>
          <w:sz w:val="24"/>
          <w:szCs w:val="24"/>
          <w:vertAlign w:val="subscript"/>
          <w:lang w:eastAsia="ru-RU"/>
        </w:rPr>
        <w:t>в</w:t>
      </w:r>
      <w:r w:rsidRPr="00234672">
        <w:rPr>
          <w:rFonts w:ascii="Times New Roman" w:eastAsia="Times New Roman" w:hAnsi="Times New Roman"/>
          <w:sz w:val="24"/>
          <w:szCs w:val="24"/>
          <w:lang w:eastAsia="ru-RU"/>
        </w:rPr>
        <w:t xml:space="preserve"> / М,</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где: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СР</w:t>
      </w:r>
      <w:r w:rsidRPr="00234672">
        <w:rPr>
          <w:rFonts w:ascii="Times New Roman" w:eastAsia="Times New Roman" w:hAnsi="Times New Roman"/>
          <w:sz w:val="24"/>
          <w:szCs w:val="24"/>
          <w:vertAlign w:val="subscript"/>
          <w:lang w:eastAsia="ru-RU"/>
        </w:rPr>
        <w:t>м</w:t>
      </w:r>
      <w:r w:rsidRPr="00234672">
        <w:rPr>
          <w:rFonts w:ascii="Times New Roman" w:eastAsia="Times New Roman" w:hAnsi="Times New Roman"/>
          <w:sz w:val="24"/>
          <w:szCs w:val="24"/>
          <w:lang w:eastAsia="ru-RU"/>
        </w:rPr>
        <w:t xml:space="preserve"> - степень реализации мероприятий;</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М</w:t>
      </w:r>
      <w:r w:rsidRPr="00234672">
        <w:rPr>
          <w:rFonts w:ascii="Times New Roman" w:eastAsia="Times New Roman" w:hAnsi="Times New Roman"/>
          <w:sz w:val="24"/>
          <w:szCs w:val="24"/>
          <w:vertAlign w:val="subscript"/>
          <w:lang w:eastAsia="ru-RU"/>
        </w:rPr>
        <w:t>в</w:t>
      </w:r>
      <w:r w:rsidRPr="00234672">
        <w:rPr>
          <w:rFonts w:ascii="Times New Roman" w:eastAsia="Times New Roman" w:hAnsi="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М - общее количество мероприятий, запланированных к реализации в отчетном году.</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Оценка степени соответствия запланированному уровню затрат за счет средств бюджета СС</w:t>
      </w:r>
      <w:r w:rsidRPr="00234672">
        <w:rPr>
          <w:rFonts w:ascii="Times New Roman" w:eastAsia="Times New Roman" w:hAnsi="Times New Roman"/>
          <w:sz w:val="24"/>
          <w:szCs w:val="24"/>
          <w:vertAlign w:val="subscript"/>
          <w:lang w:eastAsia="ru-RU"/>
        </w:rPr>
        <w:t>уз</w:t>
      </w:r>
      <w:r w:rsidRPr="00234672">
        <w:rPr>
          <w:rFonts w:ascii="Times New Roman" w:eastAsia="Times New Roman" w:hAnsi="Times New Roman"/>
          <w:sz w:val="24"/>
          <w:szCs w:val="24"/>
          <w:lang w:eastAsia="ru-RU"/>
        </w:rPr>
        <w:t xml:space="preserve"> рассчитывается по формуле: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34672" w:rsidRPr="00234672" w:rsidRDefault="00234672" w:rsidP="0023467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СС</w:t>
      </w:r>
      <w:r w:rsidRPr="00234672">
        <w:rPr>
          <w:rFonts w:ascii="Times New Roman" w:eastAsia="Times New Roman" w:hAnsi="Times New Roman"/>
          <w:sz w:val="24"/>
          <w:szCs w:val="24"/>
          <w:vertAlign w:val="subscript"/>
          <w:lang w:eastAsia="ru-RU"/>
        </w:rPr>
        <w:t>уз</w:t>
      </w:r>
      <w:r w:rsidRPr="00234672">
        <w:rPr>
          <w:rFonts w:ascii="Times New Roman" w:eastAsia="Times New Roman" w:hAnsi="Times New Roman"/>
          <w:sz w:val="24"/>
          <w:szCs w:val="24"/>
          <w:lang w:eastAsia="ru-RU"/>
        </w:rPr>
        <w:t xml:space="preserve"> = З</w:t>
      </w:r>
      <w:r w:rsidRPr="00234672">
        <w:rPr>
          <w:rFonts w:ascii="Times New Roman" w:eastAsia="Times New Roman" w:hAnsi="Times New Roman"/>
          <w:sz w:val="24"/>
          <w:szCs w:val="24"/>
          <w:vertAlign w:val="subscript"/>
          <w:lang w:eastAsia="ru-RU"/>
        </w:rPr>
        <w:t>ф</w:t>
      </w:r>
      <w:r w:rsidRPr="00234672">
        <w:rPr>
          <w:rFonts w:ascii="Times New Roman" w:eastAsia="Times New Roman" w:hAnsi="Times New Roman"/>
          <w:sz w:val="24"/>
          <w:szCs w:val="24"/>
          <w:lang w:eastAsia="ru-RU"/>
        </w:rPr>
        <w:t xml:space="preserve"> / З</w:t>
      </w:r>
      <w:r w:rsidRPr="00234672">
        <w:rPr>
          <w:rFonts w:ascii="Times New Roman" w:eastAsia="Times New Roman" w:hAnsi="Times New Roman"/>
          <w:sz w:val="24"/>
          <w:szCs w:val="24"/>
          <w:vertAlign w:val="subscript"/>
          <w:lang w:eastAsia="ru-RU"/>
        </w:rPr>
        <w:t>п</w:t>
      </w:r>
      <w:r w:rsidRPr="00234672">
        <w:rPr>
          <w:rFonts w:ascii="Times New Roman" w:eastAsia="Times New Roman" w:hAnsi="Times New Roman"/>
          <w:sz w:val="24"/>
          <w:szCs w:val="24"/>
          <w:lang w:eastAsia="ru-RU"/>
        </w:rPr>
        <w:t>,</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где: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СС</w:t>
      </w:r>
      <w:r w:rsidRPr="00234672">
        <w:rPr>
          <w:rFonts w:ascii="Times New Roman" w:eastAsia="Times New Roman" w:hAnsi="Times New Roman"/>
          <w:sz w:val="24"/>
          <w:szCs w:val="24"/>
          <w:vertAlign w:val="subscript"/>
          <w:lang w:eastAsia="ru-RU"/>
        </w:rPr>
        <w:t>уз</w:t>
      </w:r>
      <w:r w:rsidRPr="00234672">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З</w:t>
      </w:r>
      <w:r w:rsidRPr="00234672">
        <w:rPr>
          <w:rFonts w:ascii="Times New Roman" w:eastAsia="Times New Roman" w:hAnsi="Times New Roman"/>
          <w:sz w:val="24"/>
          <w:szCs w:val="24"/>
          <w:vertAlign w:val="subscript"/>
          <w:lang w:eastAsia="ru-RU"/>
        </w:rPr>
        <w:t>ф</w:t>
      </w:r>
      <w:r w:rsidRPr="00234672">
        <w:rPr>
          <w:rFonts w:ascii="Times New Roman" w:eastAsia="Times New Roman" w:hAnsi="Times New Roman"/>
          <w:sz w:val="24"/>
          <w:szCs w:val="24"/>
          <w:lang w:eastAsia="ru-RU"/>
        </w:rPr>
        <w:t xml:space="preserve"> - фактические расходы на реализацию программы в отчетном году;</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З</w:t>
      </w:r>
      <w:r w:rsidRPr="00234672">
        <w:rPr>
          <w:rFonts w:ascii="Times New Roman" w:eastAsia="Times New Roman" w:hAnsi="Times New Roman"/>
          <w:sz w:val="24"/>
          <w:szCs w:val="24"/>
          <w:vertAlign w:val="subscript"/>
          <w:lang w:eastAsia="ru-RU"/>
        </w:rPr>
        <w:t>п</w:t>
      </w:r>
      <w:r w:rsidRPr="00234672">
        <w:rPr>
          <w:rFonts w:ascii="Times New Roman" w:eastAsia="Times New Roman" w:hAnsi="Times New Roman"/>
          <w:sz w:val="24"/>
          <w:szCs w:val="24"/>
          <w:lang w:eastAsia="ru-RU"/>
        </w:rPr>
        <w:t xml:space="preserve"> - плановые расходы на реализацию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234672">
        <w:rPr>
          <w:rFonts w:ascii="Times New Roman" w:eastAsia="Times New Roman" w:hAnsi="Times New Roman"/>
          <w:sz w:val="24"/>
          <w:szCs w:val="24"/>
          <w:vertAlign w:val="subscript"/>
          <w:lang w:eastAsia="ru-RU"/>
        </w:rPr>
        <w:t>ЦП</w:t>
      </w:r>
      <w:r w:rsidRPr="00234672">
        <w:rPr>
          <w:rFonts w:ascii="Times New Roman" w:eastAsia="Times New Roman" w:hAnsi="Times New Roman"/>
          <w:sz w:val="24"/>
          <w:szCs w:val="24"/>
          <w:lang w:eastAsia="ru-RU"/>
        </w:rPr>
        <w:t>, желаемой тенденцией развития которых является увеличение значений, рассчитывается по формуле: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34672" w:rsidRPr="00234672" w:rsidRDefault="00A80036" w:rsidP="0023467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drawing>
          <wp:inline distT="0" distB="0" distL="0" distR="0">
            <wp:extent cx="2011680" cy="45720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lastRenderedPageBreak/>
        <w:t>Оценка степени достижения целевых показателей (индикаторов) муниципальной программы СД</w:t>
      </w:r>
      <w:r w:rsidRPr="00234672">
        <w:rPr>
          <w:rFonts w:ascii="Times New Roman" w:eastAsia="Times New Roman" w:hAnsi="Times New Roman"/>
          <w:sz w:val="24"/>
          <w:szCs w:val="24"/>
          <w:vertAlign w:val="subscript"/>
          <w:lang w:eastAsia="ru-RU"/>
        </w:rPr>
        <w:t>ЦП</w:t>
      </w:r>
      <w:r w:rsidRPr="00234672">
        <w:rPr>
          <w:rFonts w:ascii="Times New Roman" w:eastAsia="Times New Roman" w:hAnsi="Times New Roman"/>
          <w:sz w:val="24"/>
          <w:szCs w:val="24"/>
          <w:lang w:eastAsia="ru-RU"/>
        </w:rPr>
        <w:t>, желаемой тенденцией развития которых является снижение значений, рассчитывается по формуле: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34672" w:rsidRPr="00234672" w:rsidRDefault="00A80036" w:rsidP="0023467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drawing>
          <wp:inline distT="0" distB="0" distL="0" distR="0">
            <wp:extent cx="2011680" cy="45720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где: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СД</w:t>
      </w:r>
      <w:r w:rsidRPr="00234672">
        <w:rPr>
          <w:rFonts w:ascii="Times New Roman" w:eastAsia="Times New Roman" w:hAnsi="Times New Roman"/>
          <w:sz w:val="24"/>
          <w:szCs w:val="24"/>
          <w:vertAlign w:val="subscript"/>
          <w:lang w:eastAsia="ru-RU"/>
        </w:rPr>
        <w:t>цп</w:t>
      </w:r>
      <w:r w:rsidRPr="00234672">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ЗП</w:t>
      </w:r>
      <w:r w:rsidRPr="00234672">
        <w:rPr>
          <w:rFonts w:ascii="Times New Roman" w:eastAsia="Times New Roman" w:hAnsi="Times New Roman"/>
          <w:sz w:val="24"/>
          <w:szCs w:val="24"/>
          <w:vertAlign w:val="subscript"/>
          <w:lang w:eastAsia="ru-RU"/>
        </w:rPr>
        <w:t>ф</w:t>
      </w:r>
      <w:r w:rsidRPr="00234672">
        <w:rPr>
          <w:rFonts w:ascii="Times New Roman" w:eastAsia="Times New Roman" w:hAnsi="Times New Roman"/>
          <w:sz w:val="24"/>
          <w:szCs w:val="24"/>
          <w:lang w:eastAsia="ru-RU"/>
        </w:rPr>
        <w:t xml:space="preserve"> - значение целевого показателя (индикатора), фактически достигнутое на конец отчетного года;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ЗП</w:t>
      </w:r>
      <w:r w:rsidRPr="00234672">
        <w:rPr>
          <w:rFonts w:ascii="Times New Roman" w:eastAsia="Times New Roman" w:hAnsi="Times New Roman"/>
          <w:sz w:val="24"/>
          <w:szCs w:val="24"/>
          <w:vertAlign w:val="subscript"/>
          <w:lang w:eastAsia="ru-RU"/>
        </w:rPr>
        <w:t>п</w:t>
      </w:r>
      <w:r w:rsidRPr="00234672">
        <w:rPr>
          <w:rFonts w:ascii="Times New Roman" w:eastAsia="Times New Roman" w:hAnsi="Times New Roman"/>
          <w:sz w:val="24"/>
          <w:szCs w:val="24"/>
          <w:lang w:eastAsia="ru-RU"/>
        </w:rPr>
        <w:t xml:space="preserve"> - плановое значение целевого показателя (индикатора);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ЗП</w:t>
      </w:r>
      <w:r w:rsidRPr="00234672">
        <w:rPr>
          <w:rFonts w:ascii="Times New Roman" w:eastAsia="Times New Roman" w:hAnsi="Times New Roman"/>
          <w:sz w:val="24"/>
          <w:szCs w:val="24"/>
          <w:vertAlign w:val="subscript"/>
          <w:lang w:eastAsia="ru-RU"/>
        </w:rPr>
        <w:t>фi</w:t>
      </w:r>
      <w:r w:rsidRPr="00234672">
        <w:rPr>
          <w:rFonts w:ascii="Times New Roman" w:eastAsia="Times New Roman" w:hAnsi="Times New Roman"/>
          <w:sz w:val="24"/>
          <w:szCs w:val="24"/>
          <w:lang w:eastAsia="ru-RU"/>
        </w:rPr>
        <w:t xml:space="preserve"> - значение i целевого показателя (индикатора), фактически достигнутое на конец отчетного года;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ЗП</w:t>
      </w:r>
      <w:r w:rsidRPr="00234672">
        <w:rPr>
          <w:rFonts w:ascii="Times New Roman" w:eastAsia="Times New Roman" w:hAnsi="Times New Roman"/>
          <w:sz w:val="24"/>
          <w:szCs w:val="24"/>
          <w:vertAlign w:val="subscript"/>
          <w:lang w:eastAsia="ru-RU"/>
        </w:rPr>
        <w:t>пi</w:t>
      </w:r>
      <w:r w:rsidRPr="00234672">
        <w:rPr>
          <w:rFonts w:ascii="Times New Roman" w:eastAsia="Times New Roman" w:hAnsi="Times New Roman"/>
          <w:sz w:val="24"/>
          <w:szCs w:val="24"/>
          <w:lang w:eastAsia="ru-RU"/>
        </w:rPr>
        <w:t xml:space="preserve"> - плановое значение i целевого показателя (индикатора);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К</w:t>
      </w:r>
      <w:r w:rsidRPr="00234672">
        <w:rPr>
          <w:rFonts w:ascii="Times New Roman" w:eastAsia="Times New Roman" w:hAnsi="Times New Roman"/>
          <w:sz w:val="24"/>
          <w:szCs w:val="24"/>
          <w:vertAlign w:val="subscript"/>
          <w:lang w:eastAsia="ru-RU"/>
        </w:rPr>
        <w:t>i</w:t>
      </w:r>
      <w:r w:rsidRPr="00234672">
        <w:rPr>
          <w:rFonts w:ascii="Times New Roman" w:eastAsia="Times New Roman" w:hAnsi="Times New Roman"/>
          <w:sz w:val="24"/>
          <w:szCs w:val="24"/>
          <w:lang w:eastAsia="ru-RU"/>
        </w:rPr>
        <w:t xml:space="preserve"> - количество показателей (индикаторов)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34672" w:rsidRPr="00234672" w:rsidRDefault="00234672" w:rsidP="0023467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ЭР</w:t>
      </w:r>
      <w:r w:rsidRPr="00234672">
        <w:rPr>
          <w:rFonts w:ascii="Times New Roman" w:eastAsia="Times New Roman" w:hAnsi="Times New Roman"/>
          <w:sz w:val="24"/>
          <w:szCs w:val="24"/>
          <w:vertAlign w:val="subscript"/>
          <w:lang w:eastAsia="ru-RU"/>
        </w:rPr>
        <w:t>гп</w:t>
      </w:r>
      <w:r w:rsidRPr="00234672">
        <w:rPr>
          <w:rFonts w:ascii="Times New Roman" w:eastAsia="Times New Roman" w:hAnsi="Times New Roman"/>
          <w:sz w:val="24"/>
          <w:szCs w:val="24"/>
          <w:lang w:eastAsia="ru-RU"/>
        </w:rPr>
        <w:t xml:space="preserve"> = 0,5 x СД</w:t>
      </w:r>
      <w:r w:rsidRPr="00234672">
        <w:rPr>
          <w:rFonts w:ascii="Times New Roman" w:eastAsia="Times New Roman" w:hAnsi="Times New Roman"/>
          <w:sz w:val="24"/>
          <w:szCs w:val="24"/>
          <w:vertAlign w:val="subscript"/>
          <w:lang w:eastAsia="ru-RU"/>
        </w:rPr>
        <w:t>цп</w:t>
      </w:r>
      <w:r w:rsidRPr="00234672">
        <w:rPr>
          <w:rFonts w:ascii="Times New Roman" w:eastAsia="Times New Roman" w:hAnsi="Times New Roman"/>
          <w:sz w:val="24"/>
          <w:szCs w:val="24"/>
          <w:lang w:eastAsia="ru-RU"/>
        </w:rPr>
        <w:t xml:space="preserve"> + 0,3 x СС</w:t>
      </w:r>
      <w:r w:rsidRPr="00234672">
        <w:rPr>
          <w:rFonts w:ascii="Times New Roman" w:eastAsia="Times New Roman" w:hAnsi="Times New Roman"/>
          <w:sz w:val="24"/>
          <w:szCs w:val="24"/>
          <w:vertAlign w:val="subscript"/>
          <w:lang w:eastAsia="ru-RU"/>
        </w:rPr>
        <w:t>уз</w:t>
      </w:r>
      <w:r w:rsidRPr="00234672">
        <w:rPr>
          <w:rFonts w:ascii="Times New Roman" w:eastAsia="Times New Roman" w:hAnsi="Times New Roman"/>
          <w:sz w:val="24"/>
          <w:szCs w:val="24"/>
          <w:lang w:eastAsia="ru-RU"/>
        </w:rPr>
        <w:t xml:space="preserve"> + 0,2 x СР</w:t>
      </w:r>
      <w:r w:rsidRPr="00234672">
        <w:rPr>
          <w:rFonts w:ascii="Times New Roman" w:eastAsia="Times New Roman" w:hAnsi="Times New Roman"/>
          <w:sz w:val="24"/>
          <w:szCs w:val="24"/>
          <w:vertAlign w:val="subscript"/>
          <w:lang w:eastAsia="ru-RU"/>
        </w:rPr>
        <w:t>м</w:t>
      </w:r>
      <w:r w:rsidRPr="00234672">
        <w:rPr>
          <w:rFonts w:ascii="Times New Roman" w:eastAsia="Times New Roman" w:hAnsi="Times New Roman"/>
          <w:sz w:val="24"/>
          <w:szCs w:val="24"/>
          <w:lang w:eastAsia="ru-RU"/>
        </w:rPr>
        <w:t>,</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где: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ЭР</w:t>
      </w:r>
      <w:r w:rsidRPr="00234672">
        <w:rPr>
          <w:rFonts w:ascii="Times New Roman" w:eastAsia="Times New Roman" w:hAnsi="Times New Roman"/>
          <w:sz w:val="24"/>
          <w:szCs w:val="24"/>
          <w:vertAlign w:val="subscript"/>
          <w:lang w:eastAsia="ru-RU"/>
        </w:rPr>
        <w:t>гп</w:t>
      </w:r>
      <w:r w:rsidRPr="00234672">
        <w:rPr>
          <w:rFonts w:ascii="Times New Roman" w:eastAsia="Times New Roman" w:hAnsi="Times New Roman"/>
          <w:sz w:val="24"/>
          <w:szCs w:val="24"/>
          <w:lang w:eastAsia="ru-RU"/>
        </w:rPr>
        <w:t xml:space="preserve"> - интегральная оценка эффективности реализации муниципальной программ;</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СД</w:t>
      </w:r>
      <w:r w:rsidRPr="00234672">
        <w:rPr>
          <w:rFonts w:ascii="Times New Roman" w:eastAsia="Times New Roman" w:hAnsi="Times New Roman"/>
          <w:sz w:val="24"/>
          <w:szCs w:val="24"/>
          <w:vertAlign w:val="subscript"/>
          <w:lang w:eastAsia="ru-RU"/>
        </w:rPr>
        <w:t>цп</w:t>
      </w:r>
      <w:r w:rsidRPr="00234672">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СС</w:t>
      </w:r>
      <w:r w:rsidRPr="00234672">
        <w:rPr>
          <w:rFonts w:ascii="Times New Roman" w:eastAsia="Times New Roman" w:hAnsi="Times New Roman"/>
          <w:sz w:val="24"/>
          <w:szCs w:val="24"/>
          <w:vertAlign w:val="subscript"/>
          <w:lang w:eastAsia="ru-RU"/>
        </w:rPr>
        <w:t>уз</w:t>
      </w:r>
      <w:r w:rsidRPr="00234672">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СР</w:t>
      </w:r>
      <w:r w:rsidRPr="00234672">
        <w:rPr>
          <w:rFonts w:ascii="Times New Roman" w:eastAsia="Times New Roman" w:hAnsi="Times New Roman"/>
          <w:sz w:val="24"/>
          <w:szCs w:val="24"/>
          <w:vertAlign w:val="subscript"/>
          <w:lang w:eastAsia="ru-RU"/>
        </w:rPr>
        <w:t>м</w:t>
      </w:r>
      <w:r w:rsidRPr="00234672">
        <w:rPr>
          <w:rFonts w:ascii="Times New Roman" w:eastAsia="Times New Roman" w:hAnsi="Times New Roman"/>
          <w:sz w:val="24"/>
          <w:szCs w:val="24"/>
          <w:lang w:eastAsia="ru-RU"/>
        </w:rPr>
        <w:t xml:space="preserve"> - степень реализации мероприятий.</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234672">
        <w:rPr>
          <w:rFonts w:ascii="Times New Roman" w:eastAsia="Times New Roman" w:hAnsi="Times New Roman"/>
          <w:sz w:val="24"/>
          <w:szCs w:val="24"/>
          <w:vertAlign w:val="subscript"/>
          <w:lang w:eastAsia="ru-RU"/>
        </w:rPr>
        <w:t>гп</w:t>
      </w:r>
      <w:r w:rsidRPr="00234672">
        <w:rPr>
          <w:rFonts w:ascii="Times New Roman" w:eastAsia="Times New Roman" w:hAnsi="Times New Roman"/>
          <w:sz w:val="24"/>
          <w:szCs w:val="24"/>
          <w:lang w:eastAsia="ru-RU"/>
        </w:rPr>
        <w:t>) составляет не менее 0,90.</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234672">
        <w:rPr>
          <w:rFonts w:ascii="Times New Roman" w:eastAsia="Times New Roman" w:hAnsi="Times New Roman"/>
          <w:sz w:val="24"/>
          <w:szCs w:val="24"/>
          <w:vertAlign w:val="subscript"/>
          <w:lang w:eastAsia="ru-RU"/>
        </w:rPr>
        <w:t>гп</w:t>
      </w:r>
      <w:r w:rsidRPr="00234672">
        <w:rPr>
          <w:rFonts w:ascii="Times New Roman" w:eastAsia="Times New Roman" w:hAnsi="Times New Roman"/>
          <w:sz w:val="24"/>
          <w:szCs w:val="24"/>
          <w:lang w:eastAsia="ru-RU"/>
        </w:rPr>
        <w:t>) составляет не менее 0,80.</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муниципальной программы (ЭР</w:t>
      </w:r>
      <w:r w:rsidRPr="00234672">
        <w:rPr>
          <w:rFonts w:ascii="Times New Roman" w:eastAsia="Times New Roman" w:hAnsi="Times New Roman"/>
          <w:sz w:val="24"/>
          <w:szCs w:val="24"/>
          <w:vertAlign w:val="subscript"/>
          <w:lang w:eastAsia="ru-RU"/>
        </w:rPr>
        <w:t>гп</w:t>
      </w:r>
      <w:r w:rsidRPr="00234672">
        <w:rPr>
          <w:rFonts w:ascii="Times New Roman" w:eastAsia="Times New Roman" w:hAnsi="Times New Roman"/>
          <w:sz w:val="24"/>
          <w:szCs w:val="24"/>
          <w:lang w:eastAsia="ru-RU"/>
        </w:rPr>
        <w:t>) составляет не менее 0,70.</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В остальных случаях эффективность реализации муниципальной программы признается неудовлетворительной.</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 xml:space="preserve">Для проведения комплексной оценки эффективности реализации муниципальной программы учитываются показатель интегральной оценки </w:t>
      </w:r>
    </w:p>
    <w:p w:rsidR="00234672" w:rsidRPr="00234672" w:rsidRDefault="00234672" w:rsidP="00234672">
      <w:pPr>
        <w:autoSpaceDE w:val="0"/>
        <w:autoSpaceDN w:val="0"/>
        <w:adjustRightInd w:val="0"/>
        <w:spacing w:after="0" w:line="240" w:lineRule="auto"/>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эффективности реализации муниципальной программы и показатель эффективности использования средств бюджета.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муниципальных программ.</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Оценка степени эффективности использования средств бюджета Э</w:t>
      </w:r>
      <w:r w:rsidRPr="00234672">
        <w:rPr>
          <w:rFonts w:ascii="Times New Roman" w:eastAsia="Times New Roman" w:hAnsi="Times New Roman"/>
          <w:sz w:val="24"/>
          <w:szCs w:val="24"/>
          <w:vertAlign w:val="subscript"/>
          <w:lang w:eastAsia="ru-RU"/>
        </w:rPr>
        <w:t>об</w:t>
      </w:r>
      <w:r w:rsidRPr="00234672">
        <w:rPr>
          <w:rFonts w:ascii="Times New Roman" w:eastAsia="Times New Roman" w:hAnsi="Times New Roman"/>
          <w:sz w:val="24"/>
          <w:szCs w:val="24"/>
          <w:lang w:eastAsia="ru-RU"/>
        </w:rPr>
        <w:t xml:space="preserve"> рассчитывается по формуле:</w:t>
      </w:r>
    </w:p>
    <w:p w:rsidR="00234672" w:rsidRPr="00234672" w:rsidRDefault="00234672" w:rsidP="00234672">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w:t>
      </w:r>
      <w:r w:rsidRPr="00234672">
        <w:rPr>
          <w:rFonts w:ascii="Times New Roman" w:eastAsia="Times New Roman" w:hAnsi="Times New Roman"/>
          <w:sz w:val="24"/>
          <w:szCs w:val="24"/>
          <w:vertAlign w:val="subscript"/>
          <w:lang w:eastAsia="ru-RU"/>
        </w:rPr>
        <w:t>б</w:t>
      </w:r>
      <w:r w:rsidRPr="00234672">
        <w:rPr>
          <w:rFonts w:ascii="Times New Roman" w:eastAsia="Times New Roman" w:hAnsi="Times New Roman"/>
          <w:sz w:val="24"/>
          <w:szCs w:val="24"/>
          <w:lang w:eastAsia="ru-RU"/>
        </w:rPr>
        <w:t xml:space="preserve"> = СД</w:t>
      </w:r>
      <w:r w:rsidRPr="00234672">
        <w:rPr>
          <w:rFonts w:ascii="Times New Roman" w:eastAsia="Times New Roman" w:hAnsi="Times New Roman"/>
          <w:sz w:val="24"/>
          <w:szCs w:val="24"/>
          <w:vertAlign w:val="subscript"/>
          <w:lang w:eastAsia="ru-RU"/>
        </w:rPr>
        <w:t>цп</w:t>
      </w:r>
      <w:r w:rsidRPr="00234672">
        <w:rPr>
          <w:rFonts w:ascii="Times New Roman" w:eastAsia="Times New Roman" w:hAnsi="Times New Roman"/>
          <w:sz w:val="24"/>
          <w:szCs w:val="24"/>
          <w:lang w:eastAsia="ru-RU"/>
        </w:rPr>
        <w:t xml:space="preserve"> / СС</w:t>
      </w:r>
      <w:r w:rsidRPr="00234672">
        <w:rPr>
          <w:rFonts w:ascii="Times New Roman" w:eastAsia="Times New Roman" w:hAnsi="Times New Roman"/>
          <w:sz w:val="24"/>
          <w:szCs w:val="24"/>
          <w:vertAlign w:val="subscript"/>
          <w:lang w:eastAsia="ru-RU"/>
        </w:rPr>
        <w:t>уз</w:t>
      </w:r>
      <w:r w:rsidRPr="00234672">
        <w:rPr>
          <w:rFonts w:ascii="Times New Roman" w:eastAsia="Times New Roman" w:hAnsi="Times New Roman"/>
          <w:sz w:val="24"/>
          <w:szCs w:val="24"/>
          <w:lang w:eastAsia="ru-RU"/>
        </w:rPr>
        <w:t>,</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где:</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Э</w:t>
      </w:r>
      <w:r w:rsidRPr="00234672">
        <w:rPr>
          <w:rFonts w:ascii="Times New Roman" w:eastAsia="Times New Roman" w:hAnsi="Times New Roman"/>
          <w:sz w:val="24"/>
          <w:szCs w:val="24"/>
          <w:vertAlign w:val="subscript"/>
          <w:lang w:eastAsia="ru-RU"/>
        </w:rPr>
        <w:t>б</w:t>
      </w:r>
      <w:r w:rsidRPr="00234672">
        <w:rPr>
          <w:rFonts w:ascii="Times New Roman" w:eastAsia="Times New Roman" w:hAnsi="Times New Roman"/>
          <w:sz w:val="24"/>
          <w:szCs w:val="24"/>
          <w:lang w:eastAsia="ru-RU"/>
        </w:rPr>
        <w:t xml:space="preserve"> - эффективность использования средств бюджета;</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lastRenderedPageBreak/>
        <w:t>СДцп - степень достижения целевого показателя (индикатора) муниципальной программы;</w:t>
      </w:r>
    </w:p>
    <w:p w:rsidR="00234672" w:rsidRPr="0023467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ССуз - степень соответствия запланированному уровню затрат за счет средств бюджета.</w:t>
      </w:r>
    </w:p>
    <w:p w:rsidR="00812442" w:rsidRDefault="0023467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4672">
        <w:rPr>
          <w:rFonts w:ascii="Times New Roman" w:eastAsia="Times New Roman" w:hAnsi="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812442" w:rsidRDefault="00812442"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61FCD" w:rsidRPr="00F61FCD" w:rsidRDefault="00A80036" w:rsidP="00F61FCD">
      <w:pPr>
        <w:suppressAutoHyphens/>
        <w:spacing w:after="0" w:line="240" w:lineRule="auto"/>
        <w:jc w:val="center"/>
        <w:rPr>
          <w:rFonts w:ascii="Times New Roman" w:hAnsi="Times New Roman"/>
          <w:bCs/>
          <w:sz w:val="24"/>
          <w:szCs w:val="24"/>
          <w:lang w:eastAsia="zh-CN"/>
        </w:rPr>
      </w:pPr>
      <w:r>
        <w:rPr>
          <w:rFonts w:ascii="Times New Roman" w:hAnsi="Times New Roman"/>
          <w:noProof/>
          <w:sz w:val="24"/>
          <w:szCs w:val="24"/>
          <w:lang w:eastAsia="ru-RU"/>
        </w:rPr>
        <w:drawing>
          <wp:inline distT="0" distB="0" distL="0" distR="0">
            <wp:extent cx="548640" cy="640080"/>
            <wp:effectExtent l="1905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3"/>
                    <a:srcRect l="-243" t="-191" r="-243" b="-191"/>
                    <a:stretch>
                      <a:fillRect/>
                    </a:stretch>
                  </pic:blipFill>
                  <pic:spPr bwMode="auto">
                    <a:xfrm>
                      <a:off x="0" y="0"/>
                      <a:ext cx="548640" cy="640080"/>
                    </a:xfrm>
                    <a:prstGeom prst="rect">
                      <a:avLst/>
                    </a:prstGeom>
                    <a:solidFill>
                      <a:srgbClr val="FFFFFF">
                        <a:alpha val="0"/>
                      </a:srgbClr>
                    </a:solidFill>
                    <a:ln w="9525">
                      <a:noFill/>
                      <a:miter lim="800000"/>
                      <a:headEnd/>
                      <a:tailEnd/>
                    </a:ln>
                  </pic:spPr>
                </pic:pic>
              </a:graphicData>
            </a:graphic>
          </wp:inline>
        </w:drawing>
      </w:r>
    </w:p>
    <w:p w:rsidR="00F61FCD" w:rsidRPr="00F61FCD" w:rsidRDefault="00F61FCD" w:rsidP="00F61FCD">
      <w:pPr>
        <w:suppressAutoHyphens/>
        <w:spacing w:after="0" w:line="240" w:lineRule="auto"/>
        <w:jc w:val="center"/>
        <w:rPr>
          <w:rFonts w:cs="Calibri"/>
          <w:sz w:val="24"/>
          <w:szCs w:val="24"/>
          <w:lang w:eastAsia="zh-CN"/>
        </w:rPr>
      </w:pPr>
      <w:r w:rsidRPr="00F61FCD">
        <w:rPr>
          <w:rFonts w:ascii="Times New Roman" w:hAnsi="Times New Roman"/>
          <w:bCs/>
          <w:sz w:val="24"/>
          <w:szCs w:val="24"/>
          <w:lang w:eastAsia="zh-CN"/>
        </w:rPr>
        <w:t>Муниципальное образование "Облученский муниципальный район"</w:t>
      </w:r>
    </w:p>
    <w:p w:rsidR="00F61FCD" w:rsidRPr="00F61FCD" w:rsidRDefault="00F61FCD" w:rsidP="00F61FCD">
      <w:pPr>
        <w:suppressAutoHyphens/>
        <w:spacing w:after="0" w:line="240" w:lineRule="auto"/>
        <w:jc w:val="center"/>
        <w:rPr>
          <w:rFonts w:cs="Calibri"/>
          <w:sz w:val="24"/>
          <w:szCs w:val="24"/>
          <w:lang w:eastAsia="zh-CN"/>
        </w:rPr>
      </w:pPr>
      <w:r w:rsidRPr="00F61FCD">
        <w:rPr>
          <w:rFonts w:ascii="Times New Roman" w:hAnsi="Times New Roman"/>
          <w:bCs/>
          <w:sz w:val="24"/>
          <w:szCs w:val="24"/>
          <w:lang w:eastAsia="zh-CN"/>
        </w:rPr>
        <w:t>Еврейской автономной области</w:t>
      </w:r>
    </w:p>
    <w:p w:rsidR="00F61FCD" w:rsidRPr="00F61FCD" w:rsidRDefault="00F61FCD" w:rsidP="00F61FCD">
      <w:pPr>
        <w:suppressAutoHyphens/>
        <w:spacing w:after="0" w:line="240" w:lineRule="auto"/>
        <w:jc w:val="center"/>
        <w:rPr>
          <w:rFonts w:ascii="Times New Roman" w:hAnsi="Times New Roman"/>
          <w:bCs/>
          <w:sz w:val="24"/>
          <w:szCs w:val="24"/>
          <w:lang w:eastAsia="zh-CN"/>
        </w:rPr>
      </w:pPr>
    </w:p>
    <w:p w:rsidR="00F61FCD" w:rsidRPr="00F61FCD" w:rsidRDefault="00F61FCD" w:rsidP="00F61FCD">
      <w:pPr>
        <w:suppressAutoHyphens/>
        <w:spacing w:after="0" w:line="240" w:lineRule="auto"/>
        <w:jc w:val="center"/>
        <w:rPr>
          <w:rFonts w:cs="Calibri"/>
          <w:sz w:val="24"/>
          <w:szCs w:val="24"/>
          <w:lang w:eastAsia="zh-CN"/>
        </w:rPr>
      </w:pPr>
      <w:r w:rsidRPr="00F61FCD">
        <w:rPr>
          <w:rFonts w:ascii="Times New Roman" w:hAnsi="Times New Roman"/>
          <w:b/>
          <w:sz w:val="24"/>
          <w:szCs w:val="24"/>
          <w:lang w:eastAsia="zh-CN"/>
        </w:rPr>
        <w:t>АДМИНИСТРАЦИЯ МУНИЦИПАЛЬНОГО РАЙОНА</w:t>
      </w:r>
    </w:p>
    <w:p w:rsidR="00F61FCD" w:rsidRPr="00F61FCD" w:rsidRDefault="00F61FCD" w:rsidP="00F61FCD">
      <w:pPr>
        <w:suppressAutoHyphens/>
        <w:spacing w:after="0" w:line="240" w:lineRule="auto"/>
        <w:jc w:val="center"/>
        <w:rPr>
          <w:rFonts w:ascii="Times New Roman" w:hAnsi="Times New Roman"/>
          <w:b/>
          <w:sz w:val="24"/>
          <w:szCs w:val="24"/>
          <w:lang w:eastAsia="zh-CN"/>
        </w:rPr>
      </w:pPr>
    </w:p>
    <w:p w:rsidR="00F61FCD" w:rsidRPr="00F61FCD" w:rsidRDefault="00F61FCD" w:rsidP="00F61FCD">
      <w:pPr>
        <w:suppressAutoHyphens/>
        <w:spacing w:after="0" w:line="240" w:lineRule="auto"/>
        <w:jc w:val="center"/>
        <w:rPr>
          <w:rFonts w:cs="Calibri"/>
          <w:sz w:val="24"/>
          <w:szCs w:val="24"/>
          <w:lang w:eastAsia="zh-CN"/>
        </w:rPr>
      </w:pPr>
      <w:r w:rsidRPr="00F61FCD">
        <w:rPr>
          <w:rFonts w:ascii="Times New Roman" w:hAnsi="Times New Roman"/>
          <w:b/>
          <w:sz w:val="24"/>
          <w:szCs w:val="24"/>
          <w:lang w:eastAsia="zh-CN"/>
        </w:rPr>
        <w:t>ПОСТАНОВЛЕНИЕ</w:t>
      </w:r>
    </w:p>
    <w:p w:rsidR="00F61FCD" w:rsidRPr="00F61FCD" w:rsidRDefault="00F61FCD" w:rsidP="00F61FCD">
      <w:pPr>
        <w:suppressAutoHyphens/>
        <w:spacing w:after="0" w:line="240" w:lineRule="auto"/>
        <w:rPr>
          <w:rFonts w:cs="Calibri"/>
          <w:sz w:val="24"/>
          <w:szCs w:val="24"/>
          <w:lang w:eastAsia="zh-CN"/>
        </w:rPr>
      </w:pPr>
      <w:r w:rsidRPr="00F61FCD">
        <w:rPr>
          <w:rFonts w:ascii="Times New Roman" w:hAnsi="Times New Roman"/>
          <w:sz w:val="24"/>
          <w:szCs w:val="24"/>
          <w:lang w:eastAsia="zh-CN"/>
        </w:rPr>
        <w:t xml:space="preserve">12.10.2023                                                                                         </w:t>
      </w:r>
      <w:r w:rsidR="004038F3">
        <w:rPr>
          <w:rFonts w:ascii="Times New Roman" w:hAnsi="Times New Roman"/>
          <w:sz w:val="24"/>
          <w:szCs w:val="24"/>
          <w:lang w:eastAsia="zh-CN"/>
        </w:rPr>
        <w:t xml:space="preserve">                             </w:t>
      </w:r>
      <w:r w:rsidRPr="00F61FCD">
        <w:rPr>
          <w:rFonts w:ascii="Times New Roman" w:hAnsi="Times New Roman"/>
          <w:sz w:val="24"/>
          <w:szCs w:val="24"/>
          <w:lang w:eastAsia="zh-CN"/>
        </w:rPr>
        <w:t xml:space="preserve">  № 263</w:t>
      </w:r>
    </w:p>
    <w:p w:rsidR="00F61FCD" w:rsidRPr="00F61FCD" w:rsidRDefault="00F61FCD" w:rsidP="00F61FCD">
      <w:pPr>
        <w:suppressAutoHyphens/>
        <w:spacing w:after="0" w:line="240" w:lineRule="auto"/>
        <w:jc w:val="center"/>
        <w:rPr>
          <w:rFonts w:cs="Calibri"/>
          <w:sz w:val="24"/>
          <w:szCs w:val="24"/>
          <w:lang w:eastAsia="zh-CN"/>
        </w:rPr>
      </w:pPr>
      <w:r w:rsidRPr="00F61FCD">
        <w:rPr>
          <w:rFonts w:ascii="Times New Roman" w:hAnsi="Times New Roman"/>
          <w:sz w:val="24"/>
          <w:szCs w:val="24"/>
          <w:lang w:eastAsia="zh-CN"/>
        </w:rPr>
        <w:t>г. Облучье</w:t>
      </w:r>
    </w:p>
    <w:p w:rsidR="00F61FCD" w:rsidRPr="00F61FCD" w:rsidRDefault="00F61FCD" w:rsidP="00F61FCD">
      <w:pPr>
        <w:suppressAutoHyphens/>
        <w:autoSpaceDE w:val="0"/>
        <w:spacing w:after="0" w:line="240" w:lineRule="auto"/>
        <w:jc w:val="both"/>
        <w:rPr>
          <w:rFonts w:ascii="Times New Roman" w:hAnsi="Times New Roman"/>
          <w:sz w:val="24"/>
          <w:szCs w:val="24"/>
          <w:lang w:eastAsia="zh-CN"/>
        </w:rPr>
      </w:pPr>
    </w:p>
    <w:p w:rsidR="00F61FCD" w:rsidRPr="00F61FCD" w:rsidRDefault="00F61FCD" w:rsidP="00F61FCD">
      <w:pPr>
        <w:suppressAutoHyphens/>
        <w:autoSpaceDE w:val="0"/>
        <w:spacing w:after="0" w:line="240" w:lineRule="auto"/>
        <w:jc w:val="both"/>
        <w:rPr>
          <w:rFonts w:ascii="Arial" w:hAnsi="Arial" w:cs="Arial"/>
          <w:sz w:val="24"/>
          <w:szCs w:val="24"/>
          <w:lang w:eastAsia="zh-CN"/>
        </w:rPr>
      </w:pPr>
      <w:r w:rsidRPr="00F61FCD">
        <w:rPr>
          <w:rFonts w:ascii="Times New Roman" w:hAnsi="Times New Roman"/>
          <w:sz w:val="24"/>
          <w:szCs w:val="24"/>
          <w:lang w:eastAsia="zh-CN"/>
        </w:rPr>
        <w:t>О внесении изменений в административный регламент по предоставлению муниципальной услуги «Приём заявлений о зачислении в муниципальные образовательные организации Облученского муниципального района Еврейской автономной области»</w:t>
      </w:r>
    </w:p>
    <w:p w:rsidR="00F61FCD" w:rsidRPr="00F61FCD" w:rsidRDefault="00F61FCD" w:rsidP="00F61FCD">
      <w:pPr>
        <w:suppressAutoHyphens/>
        <w:autoSpaceDE w:val="0"/>
        <w:spacing w:after="0" w:line="240" w:lineRule="auto"/>
        <w:jc w:val="both"/>
        <w:rPr>
          <w:rFonts w:ascii="Times New Roman" w:hAnsi="Times New Roman"/>
          <w:sz w:val="24"/>
          <w:szCs w:val="24"/>
          <w:lang w:eastAsia="zh-CN"/>
        </w:rPr>
      </w:pPr>
    </w:p>
    <w:p w:rsidR="00F61FCD" w:rsidRPr="00F61FCD" w:rsidRDefault="00F61FCD" w:rsidP="00F61FCD">
      <w:pPr>
        <w:suppressAutoHyphens/>
        <w:spacing w:after="0" w:line="240" w:lineRule="auto"/>
        <w:ind w:firstLine="708"/>
        <w:jc w:val="both"/>
        <w:rPr>
          <w:rFonts w:cs="Calibri"/>
          <w:sz w:val="24"/>
          <w:szCs w:val="24"/>
          <w:lang w:eastAsia="zh-CN"/>
        </w:rPr>
      </w:pPr>
      <w:r w:rsidRPr="00F61FCD">
        <w:rPr>
          <w:rFonts w:ascii="Times New Roman" w:eastAsia="Times New Roman" w:hAnsi="Times New Roman"/>
          <w:sz w:val="24"/>
          <w:szCs w:val="24"/>
          <w:lang w:eastAsia="zh-CN"/>
        </w:rPr>
        <w:t xml:space="preserve"> </w:t>
      </w:r>
      <w:r w:rsidRPr="00F61FCD">
        <w:rPr>
          <w:rFonts w:ascii="Times New Roman" w:hAnsi="Times New Roman"/>
          <w:sz w:val="24"/>
          <w:szCs w:val="24"/>
          <w:lang w:eastAsia="zh-CN"/>
        </w:rPr>
        <w:t>На основании Устава муниципального образования «Облученский муниципальный район», администрация муниципального района</w:t>
      </w:r>
    </w:p>
    <w:p w:rsidR="00F61FCD" w:rsidRPr="00F61FCD" w:rsidRDefault="00F61FCD" w:rsidP="00F61FCD">
      <w:pPr>
        <w:suppressAutoHyphens/>
        <w:spacing w:after="0" w:line="240" w:lineRule="auto"/>
        <w:jc w:val="both"/>
        <w:rPr>
          <w:rFonts w:cs="Calibri"/>
          <w:sz w:val="24"/>
          <w:szCs w:val="24"/>
          <w:lang w:eastAsia="zh-CN"/>
        </w:rPr>
      </w:pPr>
      <w:r w:rsidRPr="00F61FCD">
        <w:rPr>
          <w:rFonts w:ascii="Times New Roman" w:hAnsi="Times New Roman"/>
          <w:sz w:val="24"/>
          <w:szCs w:val="24"/>
          <w:lang w:eastAsia="zh-CN"/>
        </w:rPr>
        <w:t>ПОСТАНОВЛЯЕТ:</w:t>
      </w:r>
    </w:p>
    <w:p w:rsidR="00F61FCD" w:rsidRPr="00F61FCD" w:rsidRDefault="00F61FCD" w:rsidP="00F61FCD">
      <w:pPr>
        <w:suppressAutoHyphens/>
        <w:autoSpaceDE w:val="0"/>
        <w:spacing w:after="0" w:line="240" w:lineRule="auto"/>
        <w:ind w:firstLine="709"/>
        <w:jc w:val="both"/>
        <w:rPr>
          <w:rFonts w:ascii="Arial" w:hAnsi="Arial" w:cs="Arial"/>
          <w:sz w:val="24"/>
          <w:szCs w:val="24"/>
          <w:lang w:eastAsia="zh-CN"/>
        </w:rPr>
      </w:pPr>
      <w:r w:rsidRPr="00F61FCD">
        <w:rPr>
          <w:rFonts w:ascii="Times New Roman" w:hAnsi="Times New Roman"/>
          <w:sz w:val="24"/>
          <w:szCs w:val="24"/>
          <w:lang w:eastAsia="zh-CN"/>
        </w:rPr>
        <w:t>1</w:t>
      </w:r>
      <w:r w:rsidRPr="00F61FCD">
        <w:rPr>
          <w:rFonts w:ascii="Times New Roman" w:hAnsi="Times New Roman"/>
          <w:color w:val="000000"/>
          <w:sz w:val="24"/>
          <w:szCs w:val="24"/>
          <w:lang w:eastAsia="zh-CN"/>
        </w:rPr>
        <w:t>. Внести в</w:t>
      </w:r>
      <w:r w:rsidRPr="00F61FCD">
        <w:rPr>
          <w:rFonts w:ascii="Times New Roman" w:hAnsi="Times New Roman"/>
          <w:sz w:val="24"/>
          <w:szCs w:val="24"/>
          <w:lang w:eastAsia="zh-CN"/>
        </w:rPr>
        <w:t xml:space="preserve"> административный регламент по предоставлению муниципальной услуги «Приём заявлений о зачислении в муниципальные образовательные организации Облученского муниципального района Еврейской автономной области», утвержденный постановлением администрации муниципального района от 14.07.2022 № 186 «Об утверждении административного регламента по предоставлению муниципальной услуги «Приём заявлений о зачислении в муниципальные образовательные организации Облученского муниципального района Еврейской автономной области» изменение, изложив </w:t>
      </w:r>
      <w:r w:rsidRPr="00F61FCD">
        <w:rPr>
          <w:rFonts w:ascii="Times New Roman" w:hAnsi="Times New Roman"/>
          <w:color w:val="000000"/>
          <w:sz w:val="24"/>
          <w:szCs w:val="24"/>
          <w:lang w:eastAsia="zh-CN"/>
        </w:rPr>
        <w:t xml:space="preserve">пункт 31.4 </w:t>
      </w:r>
      <w:r w:rsidRPr="00F61FCD">
        <w:rPr>
          <w:rFonts w:ascii="Times New Roman" w:eastAsia="Times New Roman" w:hAnsi="Times New Roman"/>
          <w:bCs/>
          <w:color w:val="000000"/>
          <w:sz w:val="24"/>
          <w:szCs w:val="24"/>
          <w:lang w:eastAsia="ru-RU"/>
        </w:rPr>
        <w:t xml:space="preserve">регламента </w:t>
      </w:r>
      <w:r w:rsidRPr="00F61FCD">
        <w:rPr>
          <w:rFonts w:ascii="Times New Roman" w:hAnsi="Times New Roman"/>
          <w:color w:val="000000"/>
          <w:sz w:val="24"/>
          <w:szCs w:val="24"/>
          <w:lang w:eastAsia="zh-CN"/>
        </w:rPr>
        <w:t>в следующей редакции:</w:t>
      </w:r>
    </w:p>
    <w:p w:rsidR="00F61FCD" w:rsidRPr="00F61FCD" w:rsidRDefault="00F61FCD" w:rsidP="00F61FCD">
      <w:pPr>
        <w:suppressAutoHyphens/>
        <w:spacing w:after="0" w:line="240" w:lineRule="auto"/>
        <w:ind w:firstLine="709"/>
        <w:jc w:val="both"/>
        <w:rPr>
          <w:rFonts w:cs="Calibri"/>
          <w:sz w:val="24"/>
          <w:szCs w:val="24"/>
          <w:lang w:eastAsia="zh-CN"/>
        </w:rPr>
      </w:pPr>
      <w:bookmarkStart w:id="21" w:name="sub_109927"/>
      <w:r w:rsidRPr="00F61FCD">
        <w:rPr>
          <w:rFonts w:ascii="Times New Roman" w:eastAsia="Times New Roman" w:hAnsi="Times New Roman"/>
          <w:color w:val="000000"/>
          <w:sz w:val="24"/>
          <w:szCs w:val="24"/>
          <w:lang w:eastAsia="zh-CN"/>
        </w:rPr>
        <w:t xml:space="preserve"> </w:t>
      </w:r>
      <w:bookmarkEnd w:id="21"/>
      <w:r w:rsidRPr="00F61FCD">
        <w:rPr>
          <w:rFonts w:ascii="Times New Roman" w:hAnsi="Times New Roman"/>
          <w:color w:val="000000"/>
          <w:sz w:val="24"/>
          <w:szCs w:val="24"/>
          <w:lang w:eastAsia="zh-CN"/>
        </w:rPr>
        <w:t>«</w:t>
      </w:r>
      <w:r w:rsidRPr="00F61FCD">
        <w:rPr>
          <w:rFonts w:ascii="Times New Roman" w:eastAsia="Times New Roman" w:hAnsi="Times New Roman"/>
          <w:bCs/>
          <w:color w:val="000000"/>
          <w:sz w:val="24"/>
          <w:szCs w:val="24"/>
        </w:rPr>
        <w:t>31.4.  Предмет жалобы</w:t>
      </w:r>
      <w:r w:rsidRPr="00F61FCD">
        <w:rPr>
          <w:rFonts w:ascii="Times New Roman" w:eastAsia="Times New Roman" w:hAnsi="Times New Roman"/>
          <w:color w:val="000000"/>
          <w:sz w:val="24"/>
          <w:szCs w:val="24"/>
        </w:rPr>
        <w:tab/>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xml:space="preserve">Заявитель (представитель заявителя) может обратиться с жалобой на решения и (или) действия(бездействие) должностных лиц </w:t>
      </w:r>
      <w:r w:rsidRPr="00F61FCD">
        <w:rPr>
          <w:rFonts w:ascii="Times New Roman" w:eastAsia="SimSun" w:hAnsi="Times New Roman"/>
          <w:color w:val="000000"/>
          <w:sz w:val="24"/>
          <w:szCs w:val="24"/>
          <w:lang w:eastAsia="ru-RU"/>
        </w:rPr>
        <w:t xml:space="preserve">образовательных учреждений </w:t>
      </w:r>
      <w:r w:rsidRPr="00F61FCD">
        <w:rPr>
          <w:rFonts w:ascii="Times New Roman" w:eastAsia="Times New Roman" w:hAnsi="Times New Roman"/>
          <w:color w:val="000000"/>
          <w:sz w:val="24"/>
          <w:szCs w:val="24"/>
        </w:rPr>
        <w:t>при предоставлении муниципальной услуги (далее - жалоба), в том числе в следующих случаях:</w:t>
      </w:r>
      <w:r w:rsidRPr="00F61FCD">
        <w:rPr>
          <w:rFonts w:ascii="Times New Roman" w:eastAsia="Times New Roman" w:hAnsi="Times New Roman"/>
          <w:color w:val="000000"/>
          <w:sz w:val="24"/>
          <w:szCs w:val="24"/>
        </w:rPr>
        <w:tab/>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xml:space="preserve">- нарушение срока регистрации запроса заявителя о предоставлении </w:t>
      </w:r>
      <w:r w:rsidRPr="00F61FCD">
        <w:rPr>
          <w:rFonts w:ascii="Times New Roman" w:eastAsia="Times New Roman" w:hAnsi="Times New Roman"/>
          <w:color w:val="000000"/>
          <w:sz w:val="24"/>
          <w:szCs w:val="24"/>
          <w:lang w:eastAsia="ru-RU"/>
        </w:rPr>
        <w:t>муниципальной</w:t>
      </w:r>
      <w:r w:rsidRPr="00F61FCD">
        <w:rPr>
          <w:rFonts w:ascii="Times New Roman" w:eastAsia="Times New Roman" w:hAnsi="Times New Roman"/>
          <w:color w:val="000000"/>
          <w:sz w:val="24"/>
          <w:szCs w:val="24"/>
        </w:rPr>
        <w:t xml:space="preserve"> услуги;</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xml:space="preserve">- нарушение срока предоставления </w:t>
      </w:r>
      <w:r w:rsidRPr="00F61FCD">
        <w:rPr>
          <w:rFonts w:ascii="Times New Roman" w:eastAsia="Times New Roman" w:hAnsi="Times New Roman"/>
          <w:color w:val="000000"/>
          <w:sz w:val="24"/>
          <w:szCs w:val="24"/>
          <w:lang w:eastAsia="ru-RU"/>
        </w:rPr>
        <w:t>муниципальной</w:t>
      </w:r>
      <w:r w:rsidRPr="00F61FCD">
        <w:rPr>
          <w:rFonts w:ascii="Times New Roman" w:eastAsia="Times New Roman" w:hAnsi="Times New Roman"/>
          <w:color w:val="000000"/>
          <w:sz w:val="24"/>
          <w:szCs w:val="24"/>
        </w:rPr>
        <w:t xml:space="preserve"> услуги;</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xml:space="preserve">- требование у заявителя документов или информации либо осуществления действий, представление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w:t>
      </w:r>
      <w:r w:rsidRPr="00F61FCD">
        <w:rPr>
          <w:rFonts w:ascii="Times New Roman" w:eastAsia="Times New Roman" w:hAnsi="Times New Roman"/>
          <w:color w:val="000000"/>
          <w:sz w:val="24"/>
          <w:szCs w:val="24"/>
          <w:lang w:eastAsia="ru-RU"/>
        </w:rPr>
        <w:t>муниципальной</w:t>
      </w:r>
      <w:r w:rsidRPr="00F61FCD">
        <w:rPr>
          <w:rFonts w:ascii="Times New Roman" w:eastAsia="Times New Roman" w:hAnsi="Times New Roman"/>
          <w:color w:val="000000"/>
          <w:sz w:val="24"/>
          <w:szCs w:val="24"/>
        </w:rPr>
        <w:t xml:space="preserve"> слуги;</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F61FCD">
        <w:rPr>
          <w:rFonts w:ascii="Times New Roman" w:eastAsia="Times New Roman" w:hAnsi="Times New Roman"/>
          <w:color w:val="000000"/>
          <w:sz w:val="24"/>
          <w:szCs w:val="24"/>
        </w:rPr>
        <w:lastRenderedPageBreak/>
        <w:t>актами области, муниципальными правовыми актами для предоставления</w:t>
      </w:r>
      <w:r w:rsidRPr="00F61FCD">
        <w:rPr>
          <w:rFonts w:ascii="Times New Roman" w:eastAsia="Times New Roman" w:hAnsi="Times New Roman"/>
          <w:color w:val="000000"/>
          <w:sz w:val="24"/>
          <w:szCs w:val="24"/>
          <w:lang w:eastAsia="ru-RU"/>
        </w:rPr>
        <w:t xml:space="preserve"> муниципальной услуги, </w:t>
      </w:r>
      <w:r w:rsidRPr="00F61FCD">
        <w:rPr>
          <w:rFonts w:ascii="Times New Roman" w:eastAsia="Times New Roman" w:hAnsi="Times New Roman"/>
          <w:color w:val="000000"/>
          <w:sz w:val="24"/>
          <w:szCs w:val="24"/>
        </w:rPr>
        <w:t>у заявителя;</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xml:space="preserve">- отказ в предоставлении </w:t>
      </w:r>
      <w:r w:rsidRPr="00F61FCD">
        <w:rPr>
          <w:rFonts w:ascii="Times New Roman" w:eastAsia="Times New Roman" w:hAnsi="Times New Roman"/>
          <w:color w:val="000000"/>
          <w:sz w:val="24"/>
          <w:szCs w:val="24"/>
          <w:lang w:eastAsia="ru-RU"/>
        </w:rPr>
        <w:t>муниципальной</w:t>
      </w:r>
      <w:r w:rsidRPr="00F61FCD">
        <w:rPr>
          <w:rFonts w:ascii="Times New Roman" w:eastAsia="Times New Roman" w:hAnsi="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61FCD" w:rsidRPr="00F61FCD" w:rsidRDefault="00F61FCD" w:rsidP="00F61FCD">
      <w:pPr>
        <w:suppressAutoHyphens/>
        <w:spacing w:after="0" w:line="240" w:lineRule="auto"/>
        <w:ind w:firstLine="709"/>
        <w:jc w:val="both"/>
        <w:rPr>
          <w:rFonts w:ascii="Times New Roman" w:eastAsia="Times New Roman" w:hAnsi="Times New Roman"/>
          <w:color w:val="000000"/>
          <w:sz w:val="24"/>
          <w:szCs w:val="24"/>
        </w:rPr>
      </w:pPr>
      <w:r w:rsidRPr="00F61FCD">
        <w:rPr>
          <w:rFonts w:ascii="Times New Roman" w:eastAsia="Times New Roman" w:hAnsi="Times New Roman"/>
          <w:color w:val="000000"/>
          <w:sz w:val="24"/>
          <w:szCs w:val="24"/>
        </w:rPr>
        <w:t xml:space="preserve">- затребование с заявителя при предоставлении </w:t>
      </w:r>
      <w:r w:rsidRPr="00F61FCD">
        <w:rPr>
          <w:rFonts w:ascii="Times New Roman" w:eastAsia="Times New Roman" w:hAnsi="Times New Roman"/>
          <w:color w:val="000000"/>
          <w:sz w:val="24"/>
          <w:szCs w:val="24"/>
          <w:lang w:eastAsia="ru-RU"/>
        </w:rPr>
        <w:t>муниципальной</w:t>
      </w:r>
      <w:r w:rsidRPr="00F61FCD">
        <w:rPr>
          <w:rFonts w:ascii="Times New Roman" w:eastAsia="Times New Roman" w:hAnsi="Times New Roman"/>
          <w:color w:val="000000"/>
          <w:sz w:val="24"/>
          <w:szCs w:val="24"/>
        </w:rPr>
        <w:t xml:space="preserve"> услуги платы, не предусмотренной нормативными правовыми актами Российской Федерации, областными нормативными правовыми актами, муниципальными правовыми актами;</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xml:space="preserve">- отказ образовательного учреждения, должностного лица образовательного учреждения в исправлении допущенных ими опечаток и ошибок в выданных в результате предоставления </w:t>
      </w:r>
      <w:r w:rsidRPr="00F61FCD">
        <w:rPr>
          <w:rFonts w:ascii="Times New Roman" w:eastAsia="Times New Roman" w:hAnsi="Times New Roman"/>
          <w:color w:val="000000"/>
          <w:sz w:val="24"/>
          <w:szCs w:val="24"/>
          <w:lang w:eastAsia="ru-RU"/>
        </w:rPr>
        <w:t>муниципальной</w:t>
      </w:r>
      <w:r w:rsidRPr="00F61FCD">
        <w:rPr>
          <w:rFonts w:ascii="Times New Roman" w:eastAsia="Times New Roman" w:hAnsi="Times New Roman"/>
          <w:color w:val="000000"/>
          <w:sz w:val="24"/>
          <w:szCs w:val="24"/>
        </w:rPr>
        <w:t xml:space="preserve"> услуги документах, либо нарушение установленного срока таких исправлений;</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eastAsia="Times New Roman" w:hAnsi="Times New Roman"/>
          <w:color w:val="000000"/>
          <w:sz w:val="24"/>
          <w:szCs w:val="24"/>
        </w:rPr>
        <w:t>- нарушение срока или порядка выдачи документов по результатам предоставления государственной или муниципальной услуги.».</w:t>
      </w:r>
    </w:p>
    <w:p w:rsidR="00F61FCD" w:rsidRPr="00F61FCD" w:rsidRDefault="00F61FCD" w:rsidP="00F61FCD">
      <w:pPr>
        <w:suppressAutoHyphens/>
        <w:spacing w:after="0" w:line="240" w:lineRule="auto"/>
        <w:ind w:firstLine="709"/>
        <w:jc w:val="both"/>
        <w:rPr>
          <w:rFonts w:ascii="Times New Roman" w:hAnsi="Times New Roman"/>
          <w:color w:val="000000"/>
          <w:sz w:val="24"/>
          <w:szCs w:val="24"/>
          <w:lang w:eastAsia="zh-CN"/>
        </w:rPr>
      </w:pPr>
      <w:r w:rsidRPr="00F61FCD">
        <w:rPr>
          <w:rFonts w:ascii="Times New Roman" w:hAnsi="Times New Roman"/>
          <w:color w:val="000000"/>
          <w:sz w:val="24"/>
          <w:szCs w:val="24"/>
          <w:lang w:eastAsia="zh-CN"/>
        </w:rPr>
        <w:t>2. Опубликовать настоящее постановление в Информационном сборнике муниципального образования «Облученский муниципальный район».</w:t>
      </w:r>
    </w:p>
    <w:p w:rsidR="00F61FCD" w:rsidRPr="00F61FCD" w:rsidRDefault="00F61FCD" w:rsidP="00F61FCD">
      <w:pPr>
        <w:suppressAutoHyphens/>
        <w:spacing w:after="0" w:line="240" w:lineRule="auto"/>
        <w:ind w:firstLine="709"/>
        <w:jc w:val="both"/>
        <w:rPr>
          <w:rFonts w:cs="Calibri"/>
          <w:sz w:val="24"/>
          <w:szCs w:val="24"/>
          <w:lang w:eastAsia="zh-CN"/>
        </w:rPr>
      </w:pPr>
      <w:r w:rsidRPr="00F61FCD">
        <w:rPr>
          <w:rFonts w:ascii="Times New Roman" w:hAnsi="Times New Roman"/>
          <w:color w:val="000000"/>
          <w:sz w:val="24"/>
          <w:szCs w:val="24"/>
          <w:lang w:eastAsia="zh-CN"/>
        </w:rPr>
        <w:t xml:space="preserve">3. </w:t>
      </w:r>
      <w:r w:rsidRPr="00F61FCD">
        <w:rPr>
          <w:rFonts w:ascii="Times New Roman" w:hAnsi="Times New Roman"/>
          <w:sz w:val="24"/>
          <w:szCs w:val="24"/>
          <w:lang w:eastAsia="zh-CN"/>
        </w:rPr>
        <w:t>Настоящее постановление вступает в силу после дня его официального опубликования.</w:t>
      </w:r>
    </w:p>
    <w:p w:rsidR="00F61FCD" w:rsidRPr="00F61FCD" w:rsidRDefault="00F61FCD" w:rsidP="00F61FCD">
      <w:pPr>
        <w:suppressAutoHyphens/>
        <w:spacing w:after="0" w:line="240" w:lineRule="auto"/>
        <w:ind w:firstLine="709"/>
        <w:jc w:val="both"/>
        <w:rPr>
          <w:rFonts w:ascii="Times New Roman" w:hAnsi="Times New Roman"/>
          <w:sz w:val="24"/>
          <w:szCs w:val="24"/>
          <w:lang w:eastAsia="zh-CN"/>
        </w:rPr>
      </w:pPr>
    </w:p>
    <w:p w:rsidR="00F61FCD" w:rsidRPr="00F61FCD" w:rsidRDefault="00F61FCD" w:rsidP="00F61FCD">
      <w:pPr>
        <w:suppressAutoHyphens/>
        <w:spacing w:after="0" w:line="240" w:lineRule="auto"/>
        <w:ind w:firstLine="709"/>
        <w:jc w:val="both"/>
        <w:rPr>
          <w:rFonts w:ascii="Times New Roman" w:hAnsi="Times New Roman"/>
          <w:color w:val="000000"/>
          <w:sz w:val="24"/>
          <w:szCs w:val="24"/>
          <w:lang w:eastAsia="zh-CN"/>
        </w:rPr>
      </w:pPr>
    </w:p>
    <w:p w:rsidR="00F61FCD" w:rsidRPr="00F61FCD" w:rsidRDefault="00F61FCD" w:rsidP="00F61FCD">
      <w:pPr>
        <w:suppressAutoHyphens/>
        <w:spacing w:after="0" w:line="240" w:lineRule="auto"/>
        <w:rPr>
          <w:rFonts w:cs="Calibri"/>
          <w:sz w:val="24"/>
          <w:szCs w:val="24"/>
          <w:lang w:eastAsia="zh-CN"/>
        </w:rPr>
      </w:pPr>
      <w:r w:rsidRPr="00F61FCD">
        <w:rPr>
          <w:rFonts w:ascii="Times New Roman" w:hAnsi="Times New Roman"/>
          <w:sz w:val="24"/>
          <w:szCs w:val="24"/>
          <w:lang w:eastAsia="zh-CN"/>
        </w:rPr>
        <w:t>Глава администрации</w:t>
      </w:r>
    </w:p>
    <w:p w:rsidR="00F61FCD" w:rsidRDefault="00F61FCD" w:rsidP="00F61FCD">
      <w:pPr>
        <w:suppressAutoHyphens/>
        <w:spacing w:after="0" w:line="240" w:lineRule="auto"/>
        <w:rPr>
          <w:rFonts w:ascii="Times New Roman" w:hAnsi="Times New Roman"/>
          <w:sz w:val="24"/>
          <w:szCs w:val="24"/>
          <w:lang w:eastAsia="zh-CN"/>
        </w:rPr>
      </w:pPr>
      <w:r w:rsidRPr="00F61FCD">
        <w:rPr>
          <w:rFonts w:ascii="Times New Roman" w:hAnsi="Times New Roman"/>
          <w:sz w:val="24"/>
          <w:szCs w:val="24"/>
          <w:lang w:eastAsia="zh-CN"/>
        </w:rPr>
        <w:t xml:space="preserve">муниципального района </w:t>
      </w:r>
      <w:r w:rsidRPr="00F61FCD">
        <w:rPr>
          <w:rFonts w:ascii="Times New Roman" w:hAnsi="Times New Roman"/>
          <w:sz w:val="24"/>
          <w:szCs w:val="24"/>
          <w:lang w:eastAsia="zh-CN"/>
        </w:rPr>
        <w:tab/>
      </w:r>
      <w:r w:rsidRPr="00F61FCD">
        <w:rPr>
          <w:rFonts w:ascii="Times New Roman" w:hAnsi="Times New Roman"/>
          <w:sz w:val="24"/>
          <w:szCs w:val="24"/>
          <w:lang w:eastAsia="zh-CN"/>
        </w:rPr>
        <w:tab/>
      </w:r>
      <w:r w:rsidRPr="00F61FCD">
        <w:rPr>
          <w:rFonts w:ascii="Times New Roman" w:hAnsi="Times New Roman"/>
          <w:sz w:val="24"/>
          <w:szCs w:val="24"/>
          <w:lang w:eastAsia="zh-CN"/>
        </w:rPr>
        <w:tab/>
      </w:r>
      <w:r w:rsidRPr="00F61FCD">
        <w:rPr>
          <w:rFonts w:ascii="Times New Roman" w:hAnsi="Times New Roman"/>
          <w:sz w:val="24"/>
          <w:szCs w:val="24"/>
          <w:lang w:eastAsia="zh-CN"/>
        </w:rPr>
        <w:tab/>
        <w:t xml:space="preserve">                                               Е.Е. Рекеда </w:t>
      </w:r>
    </w:p>
    <w:p w:rsidR="00F61FCD" w:rsidRDefault="00F61FCD" w:rsidP="00F61FCD">
      <w:pPr>
        <w:suppressAutoHyphens/>
        <w:spacing w:after="0" w:line="240" w:lineRule="auto"/>
        <w:rPr>
          <w:rFonts w:ascii="Times New Roman" w:hAnsi="Times New Roman"/>
          <w:sz w:val="24"/>
          <w:szCs w:val="24"/>
          <w:lang w:eastAsia="zh-CN"/>
        </w:rPr>
      </w:pPr>
    </w:p>
    <w:p w:rsidR="00BA1F2E" w:rsidRPr="00BA1F2E" w:rsidRDefault="00A80036" w:rsidP="00BA1F2E">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48640" cy="640080"/>
            <wp:effectExtent l="19050" t="0" r="3810" b="0"/>
            <wp:docPr id="26" name="Рисунок 1"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34"/>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BA1F2E" w:rsidRPr="00BA1F2E" w:rsidRDefault="00BA1F2E" w:rsidP="00BA1F2E">
      <w:pPr>
        <w:suppressAutoHyphens/>
        <w:spacing w:after="0" w:line="240" w:lineRule="auto"/>
        <w:jc w:val="center"/>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Муниципальное образование «Облученский муниципальный район»</w:t>
      </w:r>
    </w:p>
    <w:p w:rsidR="00BA1F2E" w:rsidRPr="00BA1F2E" w:rsidRDefault="00BA1F2E" w:rsidP="00BA1F2E">
      <w:pPr>
        <w:suppressAutoHyphens/>
        <w:spacing w:after="0" w:line="240" w:lineRule="auto"/>
        <w:jc w:val="center"/>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Еврейской автономной области</w:t>
      </w:r>
    </w:p>
    <w:p w:rsidR="00BA1F2E" w:rsidRPr="00BA1F2E" w:rsidRDefault="00BA1F2E" w:rsidP="00BA1F2E">
      <w:pPr>
        <w:suppressAutoHyphens/>
        <w:spacing w:after="0" w:line="240" w:lineRule="auto"/>
        <w:jc w:val="center"/>
        <w:rPr>
          <w:rFonts w:ascii="Times New Roman" w:eastAsia="Times New Roman" w:hAnsi="Times New Roman"/>
          <w:sz w:val="24"/>
          <w:szCs w:val="24"/>
          <w:lang w:eastAsia="ru-RU"/>
        </w:rPr>
      </w:pPr>
    </w:p>
    <w:p w:rsidR="00BA1F2E" w:rsidRPr="00BA1F2E" w:rsidRDefault="00BA1F2E" w:rsidP="00BA1F2E">
      <w:pPr>
        <w:suppressAutoHyphens/>
        <w:spacing w:after="0" w:line="240" w:lineRule="auto"/>
        <w:jc w:val="center"/>
        <w:rPr>
          <w:rFonts w:ascii="Times New Roman" w:eastAsia="Times New Roman" w:hAnsi="Times New Roman"/>
          <w:b/>
          <w:bCs/>
          <w:sz w:val="24"/>
          <w:szCs w:val="24"/>
          <w:lang w:eastAsia="ru-RU"/>
        </w:rPr>
      </w:pPr>
      <w:r w:rsidRPr="00BA1F2E">
        <w:rPr>
          <w:rFonts w:ascii="Times New Roman" w:eastAsia="Times New Roman" w:hAnsi="Times New Roman"/>
          <w:b/>
          <w:bCs/>
          <w:sz w:val="24"/>
          <w:szCs w:val="24"/>
          <w:lang w:eastAsia="ru-RU"/>
        </w:rPr>
        <w:t>АДМИНИСТРАЦИЯ МУНИЦИПАЛЬНОГО РАЙОНА</w:t>
      </w:r>
    </w:p>
    <w:p w:rsidR="00BA1F2E" w:rsidRPr="00BA1F2E" w:rsidRDefault="00BA1F2E" w:rsidP="00BA1F2E">
      <w:pPr>
        <w:suppressAutoHyphens/>
        <w:spacing w:after="0" w:line="240" w:lineRule="auto"/>
        <w:jc w:val="center"/>
        <w:rPr>
          <w:rFonts w:ascii="Times New Roman" w:eastAsia="Times New Roman" w:hAnsi="Times New Roman"/>
          <w:b/>
          <w:bCs/>
          <w:sz w:val="24"/>
          <w:szCs w:val="24"/>
          <w:lang w:eastAsia="ru-RU"/>
        </w:rPr>
      </w:pPr>
    </w:p>
    <w:p w:rsidR="00BA1F2E" w:rsidRPr="00BA1F2E" w:rsidRDefault="00BA1F2E" w:rsidP="00BA1F2E">
      <w:pPr>
        <w:suppressAutoHyphens/>
        <w:spacing w:after="0" w:line="240" w:lineRule="auto"/>
        <w:jc w:val="center"/>
        <w:rPr>
          <w:rFonts w:ascii="Times New Roman" w:eastAsia="Times New Roman" w:hAnsi="Times New Roman"/>
          <w:sz w:val="24"/>
          <w:szCs w:val="24"/>
          <w:lang w:eastAsia="ru-RU"/>
        </w:rPr>
      </w:pPr>
      <w:r w:rsidRPr="00BA1F2E">
        <w:rPr>
          <w:rFonts w:ascii="Times New Roman" w:eastAsia="Times New Roman" w:hAnsi="Times New Roman"/>
          <w:b/>
          <w:bCs/>
          <w:sz w:val="24"/>
          <w:szCs w:val="24"/>
          <w:lang w:eastAsia="ru-RU"/>
        </w:rPr>
        <w:t>ПОСТАНОВЛЕНИЕ</w:t>
      </w:r>
    </w:p>
    <w:p w:rsidR="00BA1F2E" w:rsidRPr="00BA1F2E" w:rsidRDefault="00BA1F2E" w:rsidP="00BA1F2E">
      <w:pPr>
        <w:tabs>
          <w:tab w:val="left" w:pos="4080"/>
        </w:tabs>
        <w:suppressAutoHyphens/>
        <w:spacing w:after="0" w:line="240" w:lineRule="auto"/>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12.10.2023                                                                                                               </w:t>
      </w:r>
      <w:r w:rsidR="002A1C72">
        <w:rPr>
          <w:rFonts w:ascii="Times New Roman" w:eastAsia="Times New Roman" w:hAnsi="Times New Roman"/>
          <w:sz w:val="24"/>
          <w:szCs w:val="24"/>
          <w:lang w:eastAsia="ru-RU"/>
        </w:rPr>
        <w:t xml:space="preserve">  </w:t>
      </w:r>
      <w:r w:rsidRPr="00BA1F2E">
        <w:rPr>
          <w:rFonts w:ascii="Times New Roman" w:eastAsia="Times New Roman" w:hAnsi="Times New Roman"/>
          <w:sz w:val="24"/>
          <w:szCs w:val="24"/>
          <w:lang w:eastAsia="ru-RU"/>
        </w:rPr>
        <w:t xml:space="preserve">  № 264</w:t>
      </w:r>
    </w:p>
    <w:p w:rsidR="00BA1F2E" w:rsidRPr="00BA1F2E" w:rsidRDefault="00BA1F2E" w:rsidP="00BA1F2E">
      <w:pPr>
        <w:tabs>
          <w:tab w:val="left" w:pos="4080"/>
        </w:tabs>
        <w:suppressAutoHyphens/>
        <w:spacing w:after="0" w:line="240" w:lineRule="auto"/>
        <w:jc w:val="center"/>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г. Облучье</w:t>
      </w:r>
    </w:p>
    <w:p w:rsidR="00BA1F2E" w:rsidRPr="00BA1F2E" w:rsidRDefault="00BA1F2E" w:rsidP="00BA1F2E">
      <w:pPr>
        <w:suppressAutoHyphens/>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BA1F2E" w:rsidRPr="00BA1F2E" w:rsidRDefault="00BA1F2E" w:rsidP="00BA1F2E">
      <w:pPr>
        <w:suppressAutoHyphen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Об утверждении муниципальной программы «Развитие образования в муниципальном образовании «Облученский муниципальный район» на 2024-2026 годы»</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p>
    <w:p w:rsidR="00BA1F2E" w:rsidRPr="00BA1F2E" w:rsidRDefault="00BA1F2E" w:rsidP="00BA1F2E">
      <w:pPr>
        <w:tabs>
          <w:tab w:val="left" w:pos="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На основании Устава муниципального образования «Облученский муниципальный район», администрация муниципального района</w:t>
      </w:r>
    </w:p>
    <w:p w:rsidR="00BA1F2E" w:rsidRPr="00BA1F2E" w:rsidRDefault="00BA1F2E" w:rsidP="00BA1F2E">
      <w:pPr>
        <w:tabs>
          <w:tab w:val="left" w:pos="0"/>
        </w:tabs>
        <w:suppressAutoHyphens/>
        <w:spacing w:after="0" w:line="240" w:lineRule="auto"/>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ПОСТАНОВЛЯЕТ:</w:t>
      </w:r>
    </w:p>
    <w:p w:rsidR="00BA1F2E" w:rsidRPr="00BA1F2E" w:rsidRDefault="00BA1F2E" w:rsidP="00BA1F2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Утвердить муниципальную программу «Развитие образования в муниципальном образовании «Облученский муниципальный район» на 2024-2026 годы» согласно приложению.</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2. Признать утратившими силу постановления администрации муниципального района: </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от  07.10.2022 № 301 «Об утверждении  муниципальной программы «Развитие образования в муниципальном образовании «Облученский муниципальный район» на 2023-2025 годы»;</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от  08.02.2023 № 30 «О внесении изменений в постановление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от  06.04.2023 № 90 «О внесении изменений в постановление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от  07.06.2023 № 147 «О внесении изменений в постановление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от  28.07.2023 № 200 «О внесении изменений в постановление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w:t>
      </w:r>
    </w:p>
    <w:p w:rsidR="00BA1F2E" w:rsidRPr="00BA1F2E" w:rsidRDefault="00BA1F2E" w:rsidP="00BA1F2E">
      <w:pPr>
        <w:spacing w:after="0" w:line="240" w:lineRule="auto"/>
        <w:ind w:rightChars="-65" w:right="-143" w:firstLine="709"/>
        <w:jc w:val="both"/>
        <w:rPr>
          <w:rFonts w:ascii="Times New Roman" w:eastAsia="Times New Roman" w:hAnsi="Times New Roman"/>
          <w:sz w:val="24"/>
          <w:szCs w:val="24"/>
        </w:rPr>
      </w:pPr>
      <w:r w:rsidRPr="00BA1F2E">
        <w:rPr>
          <w:rFonts w:ascii="Times New Roman" w:eastAsia="Times New Roman" w:hAnsi="Times New Roman"/>
          <w:sz w:val="24"/>
          <w:szCs w:val="24"/>
        </w:rPr>
        <w:t>3. Контроль по исполнению настоящего постановления возложить на заместителя главы администрации по социальным вопросам Паршину С.В.</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5. Настоящее постановление вступает в силу после дня его официального опубликования, но не ранее 01.01.2024.</w:t>
      </w:r>
    </w:p>
    <w:p w:rsidR="00BA1F2E" w:rsidRPr="00BA1F2E" w:rsidRDefault="00BA1F2E" w:rsidP="00BA1F2E">
      <w:pPr>
        <w:tabs>
          <w:tab w:val="left" w:pos="0"/>
        </w:tabs>
        <w:suppressAutoHyphens/>
        <w:spacing w:after="0" w:line="240" w:lineRule="auto"/>
        <w:ind w:firstLine="709"/>
        <w:jc w:val="both"/>
        <w:rPr>
          <w:rFonts w:ascii="Times New Roman" w:eastAsia="Times New Roman" w:hAnsi="Times New Roman"/>
          <w:sz w:val="24"/>
          <w:szCs w:val="24"/>
          <w:lang w:eastAsia="ru-RU"/>
        </w:rPr>
      </w:pPr>
    </w:p>
    <w:p w:rsidR="00BA1F2E" w:rsidRPr="00BA1F2E" w:rsidRDefault="00BA1F2E" w:rsidP="00BA1F2E">
      <w:pPr>
        <w:suppressAutoHyphens/>
        <w:spacing w:after="0" w:line="240" w:lineRule="auto"/>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Глава администрации</w:t>
      </w:r>
    </w:p>
    <w:p w:rsidR="00BA1F2E" w:rsidRPr="00BA1F2E" w:rsidRDefault="00BA1F2E" w:rsidP="00BA1F2E">
      <w:pPr>
        <w:suppressAutoHyphens/>
        <w:spacing w:after="0" w:line="240" w:lineRule="auto"/>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муниципального района                                                                                     Е.Е. Рекеда</w:t>
      </w:r>
    </w:p>
    <w:p w:rsidR="002A1C72" w:rsidRDefault="002A1C72" w:rsidP="00BA1F2E">
      <w:pPr>
        <w:spacing w:after="0" w:line="240" w:lineRule="auto"/>
        <w:ind w:firstLine="5812"/>
        <w:rPr>
          <w:rFonts w:ascii="Times New Roman" w:eastAsia="Times New Roman" w:hAnsi="Times New Roman"/>
          <w:sz w:val="24"/>
          <w:szCs w:val="24"/>
        </w:rPr>
      </w:pPr>
    </w:p>
    <w:p w:rsidR="002A1C72" w:rsidRDefault="002A1C72" w:rsidP="00BA1F2E">
      <w:pPr>
        <w:spacing w:after="0" w:line="240" w:lineRule="auto"/>
        <w:ind w:firstLine="5812"/>
        <w:rPr>
          <w:rFonts w:ascii="Times New Roman" w:eastAsia="Times New Roman" w:hAnsi="Times New Roman"/>
          <w:sz w:val="24"/>
          <w:szCs w:val="24"/>
        </w:rPr>
      </w:pPr>
    </w:p>
    <w:p w:rsidR="00BA1F2E" w:rsidRPr="00BA1F2E" w:rsidRDefault="00BA1F2E" w:rsidP="002A1C72">
      <w:pPr>
        <w:spacing w:after="0" w:line="240" w:lineRule="auto"/>
        <w:ind w:firstLine="5670"/>
        <w:rPr>
          <w:rFonts w:ascii="Times New Roman" w:eastAsia="Times New Roman" w:hAnsi="Times New Roman"/>
          <w:sz w:val="24"/>
          <w:szCs w:val="24"/>
        </w:rPr>
      </w:pPr>
      <w:r w:rsidRPr="00BA1F2E">
        <w:rPr>
          <w:rFonts w:ascii="Times New Roman" w:eastAsia="Times New Roman" w:hAnsi="Times New Roman"/>
          <w:sz w:val="24"/>
          <w:szCs w:val="24"/>
        </w:rPr>
        <w:t>Приложение</w:t>
      </w:r>
    </w:p>
    <w:p w:rsidR="00BA1F2E" w:rsidRPr="00BA1F2E" w:rsidRDefault="00BA1F2E" w:rsidP="002A1C72">
      <w:pPr>
        <w:spacing w:after="0" w:line="240" w:lineRule="auto"/>
        <w:ind w:firstLine="5670"/>
        <w:rPr>
          <w:rFonts w:ascii="Times New Roman" w:eastAsia="Times New Roman" w:hAnsi="Times New Roman"/>
          <w:sz w:val="24"/>
          <w:szCs w:val="24"/>
        </w:rPr>
      </w:pPr>
      <w:r w:rsidRPr="00BA1F2E">
        <w:rPr>
          <w:rFonts w:ascii="Times New Roman" w:eastAsia="Times New Roman" w:hAnsi="Times New Roman"/>
          <w:sz w:val="24"/>
          <w:szCs w:val="24"/>
        </w:rPr>
        <w:t>УТВЕРЖДЕНО</w:t>
      </w:r>
    </w:p>
    <w:p w:rsidR="00BA1F2E" w:rsidRPr="00BA1F2E" w:rsidRDefault="00BA1F2E" w:rsidP="002A1C72">
      <w:pPr>
        <w:suppressAutoHyphens/>
        <w:spacing w:after="0" w:line="240" w:lineRule="auto"/>
        <w:ind w:firstLine="5670"/>
        <w:rPr>
          <w:rFonts w:ascii="Times New Roman" w:eastAsia="Times New Roman" w:hAnsi="Times New Roman"/>
          <w:sz w:val="24"/>
          <w:szCs w:val="24"/>
          <w:lang w:eastAsia="zh-CN"/>
        </w:rPr>
      </w:pPr>
      <w:r w:rsidRPr="00BA1F2E">
        <w:rPr>
          <w:rFonts w:ascii="Times New Roman" w:eastAsia="Times New Roman" w:hAnsi="Times New Roman"/>
          <w:sz w:val="24"/>
          <w:szCs w:val="24"/>
          <w:lang w:eastAsia="zh-CN"/>
        </w:rPr>
        <w:t>постановлением администрации</w:t>
      </w:r>
    </w:p>
    <w:p w:rsidR="00BA1F2E" w:rsidRPr="00BA1F2E" w:rsidRDefault="00BA1F2E" w:rsidP="002A1C72">
      <w:pPr>
        <w:suppressAutoHyphens/>
        <w:spacing w:after="0" w:line="240" w:lineRule="auto"/>
        <w:ind w:firstLine="5670"/>
        <w:rPr>
          <w:rFonts w:ascii="Times New Roman" w:eastAsia="Times New Roman" w:hAnsi="Times New Roman"/>
          <w:sz w:val="24"/>
          <w:szCs w:val="24"/>
          <w:lang w:eastAsia="zh-CN"/>
        </w:rPr>
      </w:pPr>
      <w:r w:rsidRPr="00BA1F2E">
        <w:rPr>
          <w:rFonts w:ascii="Times New Roman" w:eastAsia="Times New Roman" w:hAnsi="Times New Roman"/>
          <w:sz w:val="24"/>
          <w:szCs w:val="24"/>
          <w:lang w:eastAsia="zh-CN"/>
        </w:rPr>
        <w:t>муниципального района</w:t>
      </w:r>
    </w:p>
    <w:p w:rsidR="00BA1F2E" w:rsidRPr="00BA1F2E" w:rsidRDefault="00BA1F2E" w:rsidP="002A1C72">
      <w:pPr>
        <w:spacing w:after="0" w:line="240" w:lineRule="auto"/>
        <w:ind w:firstLine="5670"/>
        <w:rPr>
          <w:rFonts w:ascii="Times New Roman" w:eastAsia="Times New Roman" w:hAnsi="Times New Roman"/>
          <w:sz w:val="24"/>
          <w:szCs w:val="24"/>
        </w:rPr>
      </w:pPr>
      <w:r w:rsidRPr="00BA1F2E">
        <w:rPr>
          <w:rFonts w:ascii="Times New Roman" w:eastAsia="Times New Roman" w:hAnsi="Times New Roman"/>
          <w:sz w:val="24"/>
          <w:szCs w:val="24"/>
        </w:rPr>
        <w:t>от 12.10.2023 № 264</w:t>
      </w:r>
    </w:p>
    <w:p w:rsidR="00BA1F2E" w:rsidRPr="00BA1F2E" w:rsidRDefault="00BA1F2E" w:rsidP="00BA1F2E">
      <w:pPr>
        <w:tabs>
          <w:tab w:val="left" w:pos="900"/>
        </w:tabs>
        <w:suppressAutoHyphens/>
        <w:spacing w:after="0" w:line="240" w:lineRule="auto"/>
        <w:jc w:val="center"/>
        <w:outlineLvl w:val="0"/>
        <w:rPr>
          <w:rFonts w:ascii="Times New Roman" w:eastAsia="Times New Roman" w:hAnsi="Times New Roman"/>
          <w:sz w:val="24"/>
          <w:szCs w:val="24"/>
          <w:lang w:eastAsia="ru-RU"/>
        </w:rPr>
      </w:pPr>
    </w:p>
    <w:p w:rsidR="00BA1F2E" w:rsidRPr="00BA1F2E" w:rsidRDefault="00BA1F2E" w:rsidP="00BA1F2E">
      <w:pPr>
        <w:tabs>
          <w:tab w:val="left" w:pos="900"/>
        </w:tabs>
        <w:suppressAutoHyphens/>
        <w:spacing w:after="0" w:line="240" w:lineRule="auto"/>
        <w:jc w:val="center"/>
        <w:outlineLvl w:val="0"/>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Муниципальная программа</w:t>
      </w:r>
    </w:p>
    <w:p w:rsidR="00BA1F2E" w:rsidRPr="00BA1F2E" w:rsidRDefault="00BA1F2E" w:rsidP="00BA1F2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«Развитие образования в муниципальном образовании «Облученский муниципальный район» на 2024-2026 годы»</w:t>
      </w:r>
    </w:p>
    <w:p w:rsidR="00BA1F2E" w:rsidRPr="00BA1F2E" w:rsidRDefault="00BA1F2E" w:rsidP="00BA1F2E">
      <w:pPr>
        <w:tabs>
          <w:tab w:val="left" w:pos="900"/>
        </w:tabs>
        <w:suppressAutoHyphens/>
        <w:spacing w:after="0" w:line="240" w:lineRule="auto"/>
        <w:jc w:val="center"/>
        <w:outlineLvl w:val="0"/>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г. Облучье</w:t>
      </w:r>
    </w:p>
    <w:p w:rsidR="00BA1F2E" w:rsidRPr="00BA1F2E" w:rsidRDefault="00BA1F2E" w:rsidP="00BA1F2E">
      <w:pPr>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1.1. Паспорт программы изложить в следующей редакции:</w:t>
      </w:r>
    </w:p>
    <w:p w:rsidR="00BA1F2E" w:rsidRPr="00BA1F2E" w:rsidRDefault="00BA1F2E" w:rsidP="00BA1F2E">
      <w:pPr>
        <w:tabs>
          <w:tab w:val="left" w:pos="900"/>
        </w:tabs>
        <w:suppressAutoHyphens/>
        <w:spacing w:after="0" w:line="240" w:lineRule="auto"/>
        <w:jc w:val="center"/>
        <w:outlineLvl w:val="0"/>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ПАСПОРТ</w:t>
      </w:r>
    </w:p>
    <w:p w:rsidR="00BA1F2E" w:rsidRPr="00BA1F2E" w:rsidRDefault="00BA1F2E" w:rsidP="00BA1F2E">
      <w:pPr>
        <w:tabs>
          <w:tab w:val="left" w:pos="900"/>
        </w:tabs>
        <w:suppressAutoHyphens/>
        <w:spacing w:after="0" w:line="240" w:lineRule="auto"/>
        <w:jc w:val="center"/>
        <w:outlineLvl w:val="0"/>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муниципальной программы Облученского муниципального района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tblPr>
      <w:tblGrid>
        <w:gridCol w:w="2047"/>
        <w:gridCol w:w="7508"/>
      </w:tblGrid>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Наименование  муниципальной </w:t>
            </w:r>
            <w:r w:rsidRPr="00BA1F2E">
              <w:rPr>
                <w:rFonts w:ascii="Times New Roman" w:eastAsia="Times New Roman" w:hAnsi="Times New Roman"/>
                <w:sz w:val="20"/>
                <w:szCs w:val="20"/>
                <w:lang w:eastAsia="ru-RU"/>
              </w:rPr>
              <w:lastRenderedPageBreak/>
              <w:t>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outlineLvl w:val="1"/>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 xml:space="preserve">Муниципальная программа «Развитие образования в муниципальном образовании «Облученский муниципальный район» </w:t>
            </w:r>
          </w:p>
          <w:p w:rsidR="00BA1F2E" w:rsidRPr="00BA1F2E" w:rsidRDefault="00BA1F2E" w:rsidP="00BA1F2E">
            <w:pPr>
              <w:suppressAutoHyphens/>
              <w:autoSpaceDE w:val="0"/>
              <w:autoSpaceDN w:val="0"/>
              <w:adjustRightInd w:val="0"/>
              <w:spacing w:after="0" w:line="240" w:lineRule="auto"/>
              <w:outlineLvl w:val="1"/>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на 2024-2026 годы»</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Ответственный исполнитель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w:t>
            </w:r>
          </w:p>
        </w:tc>
      </w:tr>
      <w:tr w:rsidR="00BA1F2E" w:rsidRPr="00BA1F2E" w:rsidTr="007D79E0">
        <w:trPr>
          <w:trHeight w:val="1272"/>
        </w:trPr>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Соисполнители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Муниципальные образовательные организации;</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управление по вопросам культуры и молодежной политики; ОГКУ «Центр занятости населения Облученского района» (по согласованию);</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по связям с общественностью, СМИ и развитию спорта.</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Структура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rPr>
              <w:t xml:space="preserve">Подпрограмма </w:t>
            </w:r>
            <w:r w:rsidRPr="00BA1F2E">
              <w:rPr>
                <w:rFonts w:ascii="Times New Roman" w:eastAsia="Times New Roman" w:hAnsi="Times New Roman"/>
                <w:sz w:val="20"/>
                <w:szCs w:val="20"/>
                <w:lang w:eastAsia="ru-RU"/>
              </w:rPr>
              <w:t>«Развитие дошкольного образования».</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rPr>
              <w:t xml:space="preserve">Подпрограмма  </w:t>
            </w:r>
            <w:r w:rsidRPr="00BA1F2E">
              <w:rPr>
                <w:rFonts w:ascii="Times New Roman" w:eastAsia="Times New Roman" w:hAnsi="Times New Roman"/>
                <w:sz w:val="20"/>
                <w:szCs w:val="20"/>
                <w:lang w:eastAsia="ru-RU"/>
              </w:rPr>
              <w:t>«Развитие системы общего образования».</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rPr>
              <w:t xml:space="preserve">Подпрограмма </w:t>
            </w:r>
            <w:r w:rsidRPr="00BA1F2E">
              <w:rPr>
                <w:rFonts w:ascii="Times New Roman" w:eastAsia="Times New Roman" w:hAnsi="Times New Roman"/>
                <w:sz w:val="20"/>
                <w:szCs w:val="20"/>
                <w:lang w:eastAsia="ru-RU"/>
              </w:rPr>
              <w:t>«Развитие системы защиты прав детей, работников системы образования».</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rPr>
              <w:t xml:space="preserve">Подпрограмма </w:t>
            </w:r>
            <w:r w:rsidRPr="00BA1F2E">
              <w:rPr>
                <w:rFonts w:ascii="Times New Roman" w:eastAsia="Times New Roman" w:hAnsi="Times New Roman"/>
                <w:sz w:val="20"/>
                <w:szCs w:val="20"/>
                <w:lang w:eastAsia="ru-RU"/>
              </w:rPr>
              <w:t>«Организация отдыха, оздоровления, занятости детей и подростков»</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Подпрограмма «Капитальный ремонт зданий и пришкольных территорий образовательных организаций»</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i/>
                <w:sz w:val="20"/>
                <w:szCs w:val="20"/>
              </w:rPr>
            </w:pPr>
            <w:r w:rsidRPr="00BA1F2E">
              <w:rPr>
                <w:rFonts w:ascii="Times New Roman" w:eastAsia="Times New Roman" w:hAnsi="Times New Roman"/>
                <w:sz w:val="20"/>
                <w:szCs w:val="20"/>
                <w:lang w:eastAsia="ru-RU"/>
              </w:rPr>
              <w:t>Подпрограмма «Персонифицированное финансирование дополнительного образования»</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Цели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доступности качественного образования, соответствующего современным требованиям и запросам общества</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Задачи муниципальной </w:t>
            </w:r>
            <w:r w:rsidRPr="00BA1F2E">
              <w:rPr>
                <w:rFonts w:ascii="Times New Roman" w:eastAsia="Times New Roman" w:hAnsi="Times New Roman"/>
                <w:sz w:val="20"/>
                <w:szCs w:val="20"/>
                <w:lang w:eastAsia="ru-RU"/>
              </w:rPr>
              <w:br/>
              <w:t>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функционирования и развития муниципальных образовательных организаций;</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повышения качества предоставления дошкольного образования обучающимся в муниципальных образовательных организациях;</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функционирования и развития муниципальных образовательных организаций;</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повышения качества предоставления  начального общего, основного общего, среднего общего и дополнительного образования обучающимся в образовательных организациях;</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b/>
                <w:sz w:val="20"/>
                <w:szCs w:val="20"/>
                <w:lang w:eastAsia="ru-RU"/>
              </w:rPr>
              <w:t xml:space="preserve">- </w:t>
            </w:r>
            <w:r w:rsidRPr="00BA1F2E">
              <w:rPr>
                <w:rFonts w:ascii="Times New Roman" w:eastAsia="Times New Roman" w:hAnsi="Times New Roman"/>
                <w:sz w:val="20"/>
                <w:szCs w:val="20"/>
                <w:lang w:eastAsia="ru-RU"/>
              </w:rPr>
              <w:t>обеспечение условий для реализации Федерального проекта «Успех каждого ребенка»;</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b/>
                <w:sz w:val="20"/>
                <w:szCs w:val="20"/>
                <w:lang w:eastAsia="ru-RU"/>
              </w:rPr>
              <w:t xml:space="preserve">- </w:t>
            </w:r>
            <w:r w:rsidRPr="00BA1F2E">
              <w:rPr>
                <w:rFonts w:ascii="Times New Roman" w:eastAsia="Times New Roman" w:hAnsi="Times New Roman"/>
                <w:sz w:val="20"/>
                <w:szCs w:val="20"/>
                <w:lang w:eastAsia="ru-RU"/>
              </w:rPr>
              <w:t>обеспечение условий  для реализации Федерального проекта «Патриотическое воспитание граждан Российской Федерации»;</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мер поддержки по организации питания обучающихся  в муниципальных общеобразовательных организациях;</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поддержки одаренным детям и молодым специалистам образовательных организаций;</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создание условий для работы территориальной психолого-медико-педагогической комиссии;</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условий для поддержки детей-инвалидов, детей-сирот и детей, оставшихся без попечения родителей, и детей с туберкулёзной интоксикацией, посещающих муниципальные образовательные организации, реализующие программы дошкольного образования;</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создание условий для организации отдыха, оздоровления и занятости детей и подростков;</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развития инфраструктуры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деятельности по персонифицированному финансированию дополнительного образования.</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Целевые индикаторы и показатели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u w:val="single"/>
                <w:lang w:eastAsia="ru-RU"/>
              </w:rPr>
            </w:pPr>
            <w:r w:rsidRPr="00BA1F2E">
              <w:rPr>
                <w:rFonts w:ascii="Times New Roman" w:eastAsia="Times New Roman" w:hAnsi="Times New Roman"/>
                <w:sz w:val="20"/>
                <w:szCs w:val="20"/>
                <w:u w:val="single"/>
              </w:rPr>
              <w:t xml:space="preserve">Подпрограмма </w:t>
            </w:r>
            <w:r w:rsidRPr="00BA1F2E">
              <w:rPr>
                <w:rFonts w:ascii="Times New Roman" w:eastAsia="Times New Roman" w:hAnsi="Times New Roman"/>
                <w:sz w:val="20"/>
                <w:szCs w:val="20"/>
                <w:u w:val="single"/>
                <w:lang w:eastAsia="ru-RU"/>
              </w:rPr>
              <w:t>«Развитие дошкольного образования».</w:t>
            </w:r>
          </w:p>
          <w:p w:rsidR="00BA1F2E" w:rsidRPr="00BA1F2E" w:rsidRDefault="00BA1F2E" w:rsidP="00BA1F2E">
            <w:pPr>
              <w:autoSpaceDE w:val="0"/>
              <w:autoSpaceDN w:val="0"/>
              <w:adjustRightInd w:val="0"/>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BA1F2E" w:rsidRPr="00BA1F2E" w:rsidRDefault="00BA1F2E" w:rsidP="00BA1F2E">
            <w:pPr>
              <w:autoSpaceDE w:val="0"/>
              <w:autoSpaceDN w:val="0"/>
              <w:adjustRightInd w:val="0"/>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 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u w:val="single"/>
                <w:lang w:eastAsia="ru-RU"/>
              </w:rPr>
            </w:pPr>
            <w:r w:rsidRPr="00BA1F2E">
              <w:rPr>
                <w:rFonts w:ascii="Times New Roman" w:eastAsia="Times New Roman" w:hAnsi="Times New Roman"/>
                <w:sz w:val="20"/>
                <w:szCs w:val="20"/>
                <w:u w:val="single"/>
              </w:rPr>
              <w:t xml:space="preserve">Подпрограмма </w:t>
            </w:r>
            <w:r w:rsidRPr="00BA1F2E">
              <w:rPr>
                <w:rFonts w:ascii="Times New Roman" w:eastAsia="Times New Roman" w:hAnsi="Times New Roman"/>
                <w:sz w:val="20"/>
                <w:szCs w:val="20"/>
                <w:u w:val="single"/>
                <w:lang w:eastAsia="ru-RU"/>
              </w:rPr>
              <w:t>«Развитие системы общего образования».</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1. 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w:t>
            </w:r>
            <w:r w:rsidRPr="00BA1F2E">
              <w:rPr>
                <w:rFonts w:ascii="Times New Roman" w:eastAsia="Times New Roman" w:hAnsi="Times New Roman"/>
                <w:sz w:val="20"/>
                <w:szCs w:val="20"/>
                <w:lang w:eastAsia="ru-RU"/>
              </w:rPr>
              <w:lastRenderedPageBreak/>
              <w:t>общеобразовательным программам среднего общего образования</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 Доля детей в возрасте 5-18 лет, получающих услуги по дополнительному образованию в  муниципальных образовательных организациях, в общей численности детей данной возрастной группы, обучающихся в муниципальных образовательных организациях</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 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rPr>
            </w:pP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u w:val="single"/>
                <w:lang w:eastAsia="ru-RU"/>
              </w:rPr>
            </w:pPr>
            <w:r w:rsidRPr="00BA1F2E">
              <w:rPr>
                <w:rFonts w:ascii="Times New Roman" w:eastAsia="Times New Roman" w:hAnsi="Times New Roman"/>
                <w:sz w:val="20"/>
                <w:szCs w:val="20"/>
                <w:u w:val="single"/>
              </w:rPr>
              <w:t xml:space="preserve">Подпрограмма </w:t>
            </w:r>
            <w:r w:rsidRPr="00BA1F2E">
              <w:rPr>
                <w:rFonts w:ascii="Times New Roman" w:eastAsia="Times New Roman" w:hAnsi="Times New Roman"/>
                <w:sz w:val="20"/>
                <w:szCs w:val="20"/>
                <w:u w:val="single"/>
                <w:lang w:eastAsia="ru-RU"/>
              </w:rPr>
              <w:t>«Развитие системы защиты прав детей, работников системы образования».</w:t>
            </w:r>
          </w:p>
          <w:p w:rsidR="00BA1F2E" w:rsidRPr="00BA1F2E" w:rsidRDefault="00BA1F2E" w:rsidP="00BA1F2E">
            <w:pPr>
              <w:suppressAutoHyphens/>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p w:rsidR="00BA1F2E" w:rsidRPr="00BA1F2E" w:rsidRDefault="00BA1F2E" w:rsidP="00BA1F2E">
            <w:pPr>
              <w:suppressAutoHyphens/>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 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организациях из малоимущих семей.</w:t>
            </w:r>
          </w:p>
          <w:p w:rsidR="00BA1F2E" w:rsidRPr="00BA1F2E" w:rsidRDefault="00BA1F2E" w:rsidP="00BA1F2E">
            <w:pPr>
              <w:suppressAutoHyphens/>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w:t>
            </w:r>
          </w:p>
          <w:p w:rsidR="00BA1F2E" w:rsidRPr="00BA1F2E" w:rsidRDefault="00BA1F2E" w:rsidP="00BA1F2E">
            <w:pPr>
              <w:suppressAutoHyphens/>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 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p w:rsidR="00BA1F2E" w:rsidRPr="00BA1F2E" w:rsidRDefault="00BA1F2E" w:rsidP="00BA1F2E">
            <w:pPr>
              <w:suppressAutoHyphens/>
              <w:spacing w:after="0" w:line="240" w:lineRule="auto"/>
              <w:rPr>
                <w:rFonts w:ascii="Times New Roman" w:eastAsia="Times New Roman" w:hAnsi="Times New Roman"/>
                <w:sz w:val="20"/>
                <w:szCs w:val="20"/>
              </w:rPr>
            </w:pPr>
            <w:r w:rsidRPr="00BA1F2E">
              <w:rPr>
                <w:rFonts w:ascii="Times New Roman" w:eastAsia="Times New Roman" w:hAnsi="Times New Roman"/>
                <w:sz w:val="20"/>
                <w:szCs w:val="20"/>
              </w:rPr>
              <w:t>5. 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rPr>
            </w:pP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u w:val="single"/>
                <w:lang w:eastAsia="ru-RU"/>
              </w:rPr>
            </w:pPr>
            <w:r w:rsidRPr="00BA1F2E">
              <w:rPr>
                <w:rFonts w:ascii="Times New Roman" w:eastAsia="Times New Roman" w:hAnsi="Times New Roman"/>
                <w:sz w:val="20"/>
                <w:szCs w:val="20"/>
                <w:u w:val="single"/>
              </w:rPr>
              <w:t xml:space="preserve">Подпрограмма </w:t>
            </w:r>
            <w:r w:rsidRPr="00BA1F2E">
              <w:rPr>
                <w:rFonts w:ascii="Times New Roman" w:eastAsia="Times New Roman" w:hAnsi="Times New Roman"/>
                <w:sz w:val="20"/>
                <w:szCs w:val="20"/>
                <w:u w:val="single"/>
                <w:lang w:eastAsia="ru-RU"/>
              </w:rPr>
              <w:t>«Организация отдыха, оздоровления, занятости детей и подростков»</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 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 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 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p w:rsidR="00BA1F2E" w:rsidRPr="00BA1F2E" w:rsidRDefault="00BA1F2E" w:rsidP="00BA1F2E">
            <w:pPr>
              <w:suppressAutoHyphens/>
              <w:spacing w:after="0" w:line="240" w:lineRule="auto"/>
              <w:rPr>
                <w:rFonts w:ascii="Times New Roman" w:eastAsia="Times New Roman" w:hAnsi="Times New Roman"/>
                <w:sz w:val="20"/>
                <w:szCs w:val="20"/>
                <w:lang w:eastAsia="ru-RU"/>
              </w:rPr>
            </w:pPr>
          </w:p>
          <w:p w:rsidR="00BA1F2E" w:rsidRPr="00BA1F2E" w:rsidRDefault="00BA1F2E" w:rsidP="00BA1F2E">
            <w:pPr>
              <w:suppressAutoHyphens/>
              <w:spacing w:after="0" w:line="240" w:lineRule="auto"/>
              <w:rPr>
                <w:rFonts w:ascii="Times New Roman" w:eastAsia="Times New Roman" w:hAnsi="Times New Roman"/>
                <w:sz w:val="20"/>
                <w:szCs w:val="20"/>
                <w:u w:val="single"/>
                <w:lang w:eastAsia="ru-RU"/>
              </w:rPr>
            </w:pPr>
            <w:r w:rsidRPr="00BA1F2E">
              <w:rPr>
                <w:rFonts w:ascii="Times New Roman" w:eastAsia="Times New Roman" w:hAnsi="Times New Roman"/>
                <w:sz w:val="20"/>
                <w:szCs w:val="20"/>
                <w:u w:val="single"/>
                <w:lang w:eastAsia="ru-RU"/>
              </w:rPr>
              <w:t>Подпрограмма «Капитальный ремонт зданий и пришкольных территорий муниципальных образовательных организаций»</w:t>
            </w:r>
          </w:p>
          <w:p w:rsidR="00BA1F2E" w:rsidRPr="00BA1F2E" w:rsidRDefault="00BA1F2E" w:rsidP="00BA1F2E">
            <w:pPr>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u w:val="single"/>
                <w:lang w:eastAsia="ru-RU"/>
              </w:rPr>
            </w:pPr>
            <w:r w:rsidRPr="00BA1F2E">
              <w:rPr>
                <w:rFonts w:ascii="Times New Roman" w:eastAsia="Times New Roman" w:hAnsi="Times New Roman"/>
                <w:sz w:val="20"/>
                <w:szCs w:val="20"/>
                <w:u w:val="single"/>
                <w:lang w:eastAsia="ru-RU"/>
              </w:rPr>
              <w:t>Подпрограмма «Персонифицированное финансирование дополнительного образования»</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 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BA1F2E" w:rsidRPr="00BA1F2E" w:rsidRDefault="00BA1F2E" w:rsidP="00BA1F2E">
            <w:pPr>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2. 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 в общей численности детей данной возрастной группы, обучающихся в муниципальных образовательных организациях</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 xml:space="preserve">Этапы и сроки      </w:t>
            </w:r>
            <w:r w:rsidRPr="00BA1F2E">
              <w:rPr>
                <w:rFonts w:ascii="Times New Roman" w:eastAsia="Times New Roman" w:hAnsi="Times New Roman"/>
                <w:sz w:val="20"/>
                <w:szCs w:val="20"/>
                <w:lang w:eastAsia="ru-RU"/>
              </w:rPr>
              <w:br/>
              <w:t xml:space="preserve">реализации муниципальной </w:t>
            </w:r>
            <w:r w:rsidRPr="00BA1F2E">
              <w:rPr>
                <w:rFonts w:ascii="Times New Roman" w:eastAsia="Times New Roman" w:hAnsi="Times New Roman"/>
                <w:sz w:val="20"/>
                <w:szCs w:val="20"/>
                <w:lang w:eastAsia="ru-RU"/>
              </w:rPr>
              <w:br/>
              <w:t>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Объемы и  источники финансирования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Общий объем финансирования подпрограммы за три года составляет 1 243 927,2 тыс. рублей</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На 2024 год – 391 905,2 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средств областного бюджета – 236 582,3тыс.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средств местного бюджета – 116 994,6 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федерального бюджета – 38 328,3 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На 2025 год – 426 011,0 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средств областного бюджета – 264 798,3 тыс. руб.</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средств местного бюджета – 123 607,1 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федерального бюджета – 37 605,6 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На 2026 год – 426 011,0 тыс. руб.</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средств областного бюджета – 264 798,3 тыс. руб.</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за счет средств местного бюджета – 123 607,1 тыс. руб.</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highlight w:val="yellow"/>
                <w:lang w:eastAsia="ru-RU"/>
              </w:rPr>
            </w:pPr>
            <w:r w:rsidRPr="00BA1F2E">
              <w:rPr>
                <w:rFonts w:ascii="Times New Roman" w:eastAsia="Times New Roman" w:hAnsi="Times New Roman"/>
                <w:sz w:val="20"/>
                <w:szCs w:val="20"/>
                <w:lang w:eastAsia="ru-RU"/>
              </w:rPr>
              <w:t>- за счет федерального бюджета – 37 605,6 тыс. руб.</w:t>
            </w:r>
          </w:p>
        </w:tc>
      </w:tr>
      <w:tr w:rsidR="00BA1F2E" w:rsidRPr="00BA1F2E" w:rsidTr="007D79E0">
        <w:tc>
          <w:tcPr>
            <w:tcW w:w="204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Ожидаемые результаты реализации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Реализация муниципальной программы позволит обеспечить:</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повышение уровня доступности дошкольного образования;</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малоимущим и многодетным семьям в целях обеспечения возможности посещения детьми данной категории дошкольных образовательных организации, 100% родителям (законным представителям), имеющим право на данную выплату;</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 оказание социальной помощи семьям, в части оплаты расходов </w:t>
            </w:r>
            <w:r w:rsidRPr="00BA1F2E">
              <w:rPr>
                <w:rFonts w:ascii="Times New Roman" w:eastAsia="Times New Roman" w:hAnsi="Times New Roman"/>
                <w:sz w:val="20"/>
                <w:szCs w:val="20"/>
              </w:rPr>
              <w:t xml:space="preserve">за присмотр и уход за детьми–инвалидами, детьми–сиротами, детьми, оставшимися без попечения родителей и за детьми с туберкулезной интоксикацией, осваивающими образовательные программы дошкольного образования в образовательных организациях, 100% </w:t>
            </w:r>
            <w:r w:rsidRPr="00BA1F2E">
              <w:rPr>
                <w:rFonts w:ascii="Times New Roman" w:eastAsia="Times New Roman" w:hAnsi="Times New Roman"/>
                <w:sz w:val="20"/>
                <w:szCs w:val="20"/>
                <w:lang w:eastAsia="ru-RU"/>
              </w:rPr>
              <w:t>родителям (законным представителям), имеющим право на данную льготу;</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обеспечение деятельности  педагогов, исполняющих функции классных руководителей;</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сохранение охвата обучающихся программами духовно-нравственного развития, воспитания на уровне 100%;</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увеличение доли обучающихся общеобразовательных организаций, обучающихся по обновлённым федеральным государственным образовательным стандартам;</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увеличение доли детей в возрасте от 5 до 18 лет, обучающихся в муниципальных образовательных организациях, получающих услуги по дополнительному образованию;</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детей-инвалидов;</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увеличение доли обучающихся, охваченных горячим питанием, в муниципальных общеобразовательных организациях;</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 обеспечение мер социальной поддержки 100% детей, обучающихся в частных </w:t>
            </w:r>
            <w:r w:rsidRPr="00BA1F2E">
              <w:rPr>
                <w:rFonts w:ascii="Times New Roman" w:eastAsia="Times New Roman" w:hAnsi="Times New Roman"/>
                <w:sz w:val="20"/>
                <w:szCs w:val="20"/>
                <w:lang w:eastAsia="ru-RU"/>
              </w:rPr>
              <w:lastRenderedPageBreak/>
              <w:t>общеобразовательных организациях, в период их круглосуточного пребывания вне рамок организации учебного процесса;</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молодым специалистам, 100% заявившихся молодых специалистов, имеющих право на данную выплату;</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оказание социальной поддержки несовершеннолетним в трудоустройстве, 100% заявившихся, имеющим право на данную выплату, в пределах финансовых средств, предусмотренных на реализацию данных целей;</w:t>
            </w:r>
          </w:p>
          <w:p w:rsidR="00BA1F2E" w:rsidRPr="00BA1F2E" w:rsidRDefault="00BA1F2E" w:rsidP="00BA1F2E">
            <w:pPr>
              <w:widowControl w:val="0"/>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снижение количества антиобщественных действий, совершаемых несовершеннолетними в каникулярное время;</w:t>
            </w:r>
          </w:p>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совершенствование инфраструктуры муниципальных образовательных организаций в соответствии с современными требованиями;</w:t>
            </w:r>
          </w:p>
          <w:p w:rsidR="00BA1F2E" w:rsidRPr="00BA1F2E" w:rsidRDefault="00BA1F2E" w:rsidP="00BA1F2E">
            <w:pPr>
              <w:suppressAutoHyphens/>
              <w:autoSpaceDE w:val="0"/>
              <w:autoSpaceDN w:val="0"/>
              <w:adjustRightInd w:val="0"/>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выполнение мероприятий планов социально-экономического развития центров экономического роста субъектов Российской Федерации, входящих в состав Дальневосточного федерального округа;</w:t>
            </w:r>
          </w:p>
          <w:p w:rsidR="00BA1F2E" w:rsidRPr="00BA1F2E" w:rsidRDefault="00BA1F2E" w:rsidP="00BA1F2E">
            <w:pPr>
              <w:suppressAutoHyphens/>
              <w:autoSpaceDE w:val="0"/>
              <w:autoSpaceDN w:val="0"/>
              <w:adjustRightInd w:val="0"/>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BA1F2E" w:rsidRPr="00BA1F2E" w:rsidRDefault="00BA1F2E" w:rsidP="00BA1F2E">
            <w:pPr>
              <w:suppressAutoHyphens/>
              <w:autoSpaceDE w:val="0"/>
              <w:autoSpaceDN w:val="0"/>
              <w:adjustRightInd w:val="0"/>
              <w:spacing w:after="0" w:line="240" w:lineRule="auto"/>
              <w:contextualSpacing/>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tc>
      </w:tr>
    </w:tbl>
    <w:p w:rsidR="00BA1F2E" w:rsidRPr="00BA1F2E" w:rsidRDefault="00BA1F2E" w:rsidP="00BA1F2E">
      <w:pPr>
        <w:tabs>
          <w:tab w:val="left" w:pos="900"/>
        </w:tabs>
        <w:suppressAutoHyphens/>
        <w:spacing w:after="0" w:line="240" w:lineRule="auto"/>
        <w:jc w:val="center"/>
        <w:outlineLvl w:val="0"/>
        <w:rPr>
          <w:rFonts w:ascii="Times New Roman" w:eastAsia="Times New Roman" w:hAnsi="Times New Roman"/>
          <w:sz w:val="24"/>
          <w:szCs w:val="24"/>
          <w:lang w:eastAsia="ru-RU"/>
        </w:rPr>
      </w:pPr>
    </w:p>
    <w:p w:rsidR="00BA1F2E" w:rsidRPr="00BA1F2E" w:rsidRDefault="00BA1F2E" w:rsidP="00BA1F2E">
      <w:pPr>
        <w:tabs>
          <w:tab w:val="left" w:pos="34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2. Общая характеристика сферы реализации муниципальной программы, в том числе основных проблем, и прогноз её развития</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В муниципальной системе образования функционируют 16 образовательных учреждений, в том числе: 10 общеобразовательных школ, 6 дошкольных образовательных учреждений с численностью обучающихся (по состоянию на 01.09.2023)2528школьникови числом воспитанников 719 человек в муниципальных образовательных организациях.</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Продолжена работа по улучшению учебно-материальной базы образовательных учреждений района. В пяти зданиях образовательных организаций района создана безбарьерная среда для беспрепятственного доступа обучающихся, имеющих отклонения в физическом развитии. Приобретено специальное учебное оборудование: МБОУ СОО «Школа № 2 г. Облучье, МБОУ СОШ № 18 п. Теплоозёрск, филиал МБОУ СОШ № 18 п. Теплоозёрск ООШ № 20 п. Лондоко-завод, МБОУ СОШ № 24 п. Бира, МКДОУ «Детский сад № 4 г. Облучье».</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Все обучающиеся школ района обеспечены бесплатными учебниками из фондов школьных библиотек.</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В настоящее время существует необходимость совершенствования и обновления системы общего образования в соответствии с требованиями инновационного развития экономики.</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xml:space="preserve">Основными направлениями деятельности системы образования являются: </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xml:space="preserve">- развитие сети образовательных учреждений района и обеспечение граждан услугами образования; </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обеспечение нормативных условий функционирования учреждений образования и условий реализации основных общеобразовательных программ;</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xml:space="preserve">- развитие материально-технической базы, кадрового потенциала системы образования; </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lastRenderedPageBreak/>
        <w:t xml:space="preserve">- организация в образовательных учреждениях района образовательной и воспитательной деятельности; </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xml:space="preserve">- организация предоставления общедоступного и бесплатного начального общего, основного общего, среднего общего образования; </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xml:space="preserve">- организация предоставления общедоступного бесплатного дошкольного образования; </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организация предоставления дополнительного образования детям;</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организация работы по персонифицированному дополнительному образованию обучающихся;</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организация отдыха и оздоровления детей в каникулярное время.</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Одной из важных направлений в деятельности отдела образования и образовательных организаций является проведение различных массовых мероприятий по выявлению, развитию и поддержке способных и одарённых детей: олимпиад, научно-практических конференций, конкурсов для детей и педагогов, форумов, соревнований, фестивалей,</w:t>
      </w:r>
      <w:r w:rsidRPr="00BA1F2E">
        <w:rPr>
          <w:rFonts w:ascii="Times New Roman" w:eastAsia="Times New Roman" w:hAnsi="Times New Roman"/>
          <w:sz w:val="24"/>
          <w:szCs w:val="24"/>
          <w:lang w:eastAsia="ru-RU"/>
        </w:rPr>
        <w:t xml:space="preserve"> осуществление учебно-исследовательской, проектной, кружковой и клубной деятельности, организация научных сообществ учащихся, выплата премий выпускникам общеобразовательных организаций за высокие результаты в учебной и интеллектуальной деятельности, иных поощрений одаренных детей, педагогов (объявление благодарности, вручение грамот и дипломов, ценных призов).</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Основные задачи по развитию системы поддержки детей и работников системы образования:</w:t>
      </w:r>
    </w:p>
    <w:p w:rsidR="00BA1F2E" w:rsidRPr="00BA1F2E" w:rsidRDefault="00BA1F2E" w:rsidP="00BA1F2E">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поощрения учащихся образовательных организаций - победителей и призеров олимпиад, конкурсов, научно-практических конференций, соревнований и иных олимпиад;</w:t>
      </w:r>
    </w:p>
    <w:p w:rsidR="00BA1F2E" w:rsidRPr="00BA1F2E" w:rsidRDefault="00BA1F2E" w:rsidP="00BA1F2E">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развитие форм поддержки педагогов, обеспечивающих реализацию творческого потенциала талантливых детей;</w:t>
      </w:r>
    </w:p>
    <w:p w:rsidR="00BA1F2E" w:rsidRPr="00BA1F2E" w:rsidRDefault="00BA1F2E" w:rsidP="00BA1F2E">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организация участия школьников в областных конкурсах и иных мероприятиях (олимпиады, фестивали, соревнования) для выявления одаренных детей в различных сферах деятельности;</w:t>
      </w:r>
    </w:p>
    <w:p w:rsidR="00BA1F2E" w:rsidRPr="00BA1F2E" w:rsidRDefault="00BA1F2E" w:rsidP="00BA1F2E">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организационно-финансовых механизмов увеличения доли школьников, обеспеченных условиями для занятия творчеством.</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Одной из приоритетных задач является обеспечение необходимых условий для качественного каникулярного отдыха и оздоровления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Развитию системы каникулярного отдыха школьников способствует организация работы на основе инновационных проектов, тематических и профильных программ различной направленности: краеведение, военно-патриотическое, экология, спорт и туризм, трудовое, интеллектуальное, традиции русского народа, волонтёрские отряды.</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Ежегодно сохраняется охват детей организованными формами летнего отдыха и составляет более 90%. Особое внимание уделяется организации отдыха детей-сирот, детей из малоимущих семей и «группы риска». В период летней кампании около 100 несовершеннолетних обеспечиваются временным трудоустройством, в том числе до 80% подростков, находящихся в трудной жизненной ситуации.</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lastRenderedPageBreak/>
        <w:t>При проведении оценки эффективности оздоровления детей по показателям физического развития и функционирования состояния организма выраженный оздоровительный эффект ежегодно отмечается у более 85% детей.</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Вместе с тем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оздоровительных лагерях с дневным пребыванием комфортные бытовые условия, укомплектовать их спортивным и игровым оборудованием и организовать досуг детей на современном уровне.</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значительная потребность в замене, доукомплектации учреждений мебелью, технологическим оборудованием;</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необходимость создания условий для обучения детей-инвалидов в общеобразовательных организациях;</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отсутствие целевых средств для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досуговой, общественно-значимой деятельности участников образовательного процесса;</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необходимость организации работы территориальной психолого-медико-педагогической комиссии и оплаты труда ее членов;</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отсутствие планирования целевых средств для организации массовых мероприятий для детей и подростков, организуемых в порядке межведомственного взаимодействия;</w:t>
      </w:r>
    </w:p>
    <w:p w:rsidR="00BA1F2E" w:rsidRPr="00BA1F2E" w:rsidRDefault="00BA1F2E" w:rsidP="00BA1F2E">
      <w:pPr>
        <w:tabs>
          <w:tab w:val="left" w:pos="1680"/>
        </w:tabs>
        <w:suppressAutoHyphens/>
        <w:spacing w:after="0" w:line="240" w:lineRule="auto"/>
        <w:ind w:firstLine="709"/>
        <w:contextualSpacing/>
        <w:jc w:val="both"/>
        <w:rPr>
          <w:rFonts w:ascii="Times New Roman" w:hAnsi="Times New Roman"/>
          <w:sz w:val="24"/>
          <w:szCs w:val="24"/>
          <w:lang w:eastAsia="ru-RU"/>
        </w:rPr>
      </w:pPr>
      <w:r w:rsidRPr="00BA1F2E">
        <w:rPr>
          <w:rFonts w:ascii="Times New Roman" w:hAnsi="Times New Roman"/>
          <w:sz w:val="24"/>
          <w:szCs w:val="24"/>
          <w:lang w:eastAsia="ru-RU"/>
        </w:rPr>
        <w:t>- отсутствие планирования целевых средств для каникулярного оздоровления и временного трудоустройства отдельных категорий детей и подростков.</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Приоритеты в сфере реализации муниципальной программы обусловлены следующими нормативными правовыми актами:</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 Федеральным </w:t>
      </w:r>
      <w:r w:rsidRPr="00BA1F2E">
        <w:rPr>
          <w:rFonts w:ascii="Times New Roman" w:eastAsia="Times New Roman" w:hAnsi="Times New Roman"/>
          <w:sz w:val="24"/>
          <w:szCs w:val="24"/>
        </w:rPr>
        <w:t>законом</w:t>
      </w:r>
      <w:r w:rsidRPr="00BA1F2E">
        <w:rPr>
          <w:rFonts w:ascii="Times New Roman" w:eastAsia="Times New Roman" w:hAnsi="Times New Roman"/>
          <w:sz w:val="24"/>
          <w:szCs w:val="24"/>
          <w:lang w:eastAsia="ru-RU"/>
        </w:rPr>
        <w:t xml:space="preserve"> от 24.06.1999 № 120-ФЗ «Об основах системы профилактики безнадзорности и правонарушений несовершеннолетних»;</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 Федеральным </w:t>
      </w:r>
      <w:r w:rsidRPr="00BA1F2E">
        <w:rPr>
          <w:rFonts w:ascii="Times New Roman" w:eastAsia="Times New Roman" w:hAnsi="Times New Roman"/>
          <w:sz w:val="24"/>
          <w:szCs w:val="24"/>
        </w:rPr>
        <w:t>законом</w:t>
      </w:r>
      <w:r w:rsidRPr="00BA1F2E">
        <w:rPr>
          <w:rFonts w:ascii="Times New Roman" w:eastAsia="Times New Roman" w:hAnsi="Times New Roman"/>
          <w:sz w:val="24"/>
          <w:szCs w:val="24"/>
          <w:lang w:eastAsia="ru-RU"/>
        </w:rPr>
        <w:t xml:space="preserve"> от 29.12.2012 № 273-ФЗ «Об образовании в Российской Федерации»;</w:t>
      </w:r>
    </w:p>
    <w:p w:rsidR="00BA1F2E" w:rsidRPr="00BA1F2E" w:rsidRDefault="00BA1F2E" w:rsidP="00BA1F2E">
      <w:pPr>
        <w:widowControl w:val="0"/>
        <w:suppressAutoHyphens/>
        <w:autoSpaceDE w:val="0"/>
        <w:autoSpaceDN w:val="0"/>
        <w:spacing w:after="0" w:line="240" w:lineRule="auto"/>
        <w:ind w:firstLine="709"/>
        <w:jc w:val="both"/>
        <w:rPr>
          <w:rFonts w:ascii="Times New Roman" w:eastAsia="Times New Roman" w:hAnsi="Times New Roman"/>
          <w:color w:val="000000"/>
          <w:sz w:val="24"/>
          <w:szCs w:val="24"/>
          <w:lang w:eastAsia="ru-RU"/>
        </w:rPr>
      </w:pPr>
      <w:r w:rsidRPr="00BA1F2E">
        <w:rPr>
          <w:rFonts w:ascii="Times New Roman" w:eastAsia="Times New Roman" w:hAnsi="Times New Roman"/>
          <w:sz w:val="24"/>
          <w:szCs w:val="24"/>
          <w:lang w:eastAsia="ru-RU"/>
        </w:rPr>
        <w:t xml:space="preserve">- </w:t>
      </w:r>
      <w:hyperlink r:id="rId64" w:history="1">
        <w:r w:rsidRPr="00BA1F2E">
          <w:rPr>
            <w:rFonts w:ascii="Times New Roman" w:hAnsi="Times New Roman"/>
            <w:color w:val="000000"/>
            <w:sz w:val="24"/>
            <w:szCs w:val="24"/>
            <w:u w:val="single"/>
            <w:lang w:eastAsia="ru-RU"/>
          </w:rPr>
          <w:t>Указом</w:t>
        </w:r>
      </w:hyperlink>
      <w:r w:rsidRPr="00BA1F2E">
        <w:rPr>
          <w:rFonts w:ascii="Times New Roman" w:eastAsia="Times New Roman" w:hAnsi="Times New Roman"/>
          <w:color w:val="000000"/>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A1F2E" w:rsidRPr="00BA1F2E" w:rsidRDefault="00BA1F2E" w:rsidP="00BA1F2E">
      <w:pPr>
        <w:widowControl w:val="0"/>
        <w:suppressAutoHyphens/>
        <w:autoSpaceDE w:val="0"/>
        <w:autoSpaceDN w:val="0"/>
        <w:spacing w:after="0" w:line="240" w:lineRule="auto"/>
        <w:ind w:firstLine="709"/>
        <w:jc w:val="both"/>
        <w:rPr>
          <w:rFonts w:ascii="Times New Roman" w:eastAsia="Times New Roman" w:hAnsi="Times New Roman"/>
          <w:color w:val="000000"/>
          <w:sz w:val="24"/>
          <w:szCs w:val="24"/>
          <w:lang w:eastAsia="ru-RU"/>
        </w:rPr>
      </w:pPr>
      <w:r w:rsidRPr="00BA1F2E">
        <w:rPr>
          <w:rFonts w:ascii="Times New Roman" w:eastAsia="Times New Roman" w:hAnsi="Times New Roman"/>
          <w:color w:val="000000"/>
          <w:sz w:val="24"/>
          <w:szCs w:val="24"/>
          <w:lang w:eastAsia="ru-RU"/>
        </w:rPr>
        <w:t>- Национальным проектом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N 16);</w:t>
      </w:r>
    </w:p>
    <w:p w:rsidR="00BA1F2E" w:rsidRPr="00BA1F2E" w:rsidRDefault="00BA1F2E" w:rsidP="00BA1F2E">
      <w:pPr>
        <w:widowControl w:val="0"/>
        <w:suppressAutoHyphens/>
        <w:autoSpaceDE w:val="0"/>
        <w:autoSpaceDN w:val="0"/>
        <w:spacing w:after="0" w:line="240" w:lineRule="auto"/>
        <w:ind w:firstLine="709"/>
        <w:jc w:val="both"/>
        <w:rPr>
          <w:rFonts w:ascii="Times New Roman" w:eastAsia="Times New Roman" w:hAnsi="Times New Roman"/>
          <w:color w:val="000000"/>
          <w:sz w:val="24"/>
          <w:szCs w:val="24"/>
          <w:lang w:eastAsia="ru-RU"/>
        </w:rPr>
      </w:pPr>
      <w:r w:rsidRPr="00BA1F2E">
        <w:rPr>
          <w:rFonts w:ascii="Times New Roman" w:eastAsia="Times New Roman" w:hAnsi="Times New Roman"/>
          <w:color w:val="000000"/>
          <w:sz w:val="24"/>
          <w:szCs w:val="24"/>
          <w:lang w:eastAsia="ru-RU"/>
        </w:rPr>
        <w:t xml:space="preserve">- </w:t>
      </w:r>
      <w:hyperlink r:id="rId65" w:history="1">
        <w:r w:rsidRPr="00BA1F2E">
          <w:rPr>
            <w:rFonts w:ascii="Times New Roman" w:hAnsi="Times New Roman"/>
            <w:color w:val="000000"/>
            <w:sz w:val="24"/>
            <w:szCs w:val="24"/>
            <w:u w:val="single"/>
            <w:lang w:eastAsia="ru-RU"/>
          </w:rPr>
          <w:t>Стратегией</w:t>
        </w:r>
      </w:hyperlink>
      <w:r w:rsidRPr="00BA1F2E">
        <w:rPr>
          <w:rFonts w:ascii="Times New Roman" w:eastAsia="Times New Roman" w:hAnsi="Times New Roman"/>
          <w:color w:val="000000"/>
          <w:sz w:val="24"/>
          <w:szCs w:val="24"/>
          <w:lang w:eastAsia="ru-RU"/>
        </w:rPr>
        <w:t xml:space="preserve"> социально-экономического развития Еврейской автономной области на период до 2030 года, утвержденная постановлением правительства Еврейской автономной области от 15.11.2018 N 419-пп;</w:t>
      </w:r>
    </w:p>
    <w:p w:rsidR="00BA1F2E" w:rsidRPr="00BA1F2E" w:rsidRDefault="00BA1F2E" w:rsidP="00BA1F2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Законом Еврейской автономной области от 31.10.2012 № 177-ОЗ  «О предоставлении бесплатного  питания обучающимся в общеобразовательных учреждениях на территории Еврейской автономной области»;</w:t>
      </w:r>
    </w:p>
    <w:p w:rsidR="00BA1F2E" w:rsidRPr="00BA1F2E" w:rsidRDefault="00BA1F2E" w:rsidP="00BA1F2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Постановлением правительства Еврейской автономной области от 25.12.2012 № 769-пп «О реализации закона Еврейской автономной области от 31.10.2012 № 177-</w:t>
      </w:r>
      <w:r w:rsidRPr="00BA1F2E">
        <w:rPr>
          <w:rFonts w:ascii="Times New Roman" w:eastAsia="Times New Roman" w:hAnsi="Times New Roman"/>
          <w:sz w:val="24"/>
          <w:szCs w:val="24"/>
          <w:lang w:eastAsia="ru-RU"/>
        </w:rPr>
        <w:lastRenderedPageBreak/>
        <w:t>ОЗ  «О предоставлении бесплатного  питания обучающимся в общеобразовательных учреждениях на территории Еврейской автономной области»;</w:t>
      </w:r>
    </w:p>
    <w:p w:rsidR="00BA1F2E" w:rsidRPr="00BA1F2E" w:rsidRDefault="00BA1F2E" w:rsidP="00BA1F2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Законом Еврейской автономной области  от 23.11.2006 № 23-ОЗ «О наделении органов местного самоуправления муниципальных районов, городского округа Еврейской автономной области отдельными государственными полномочиями по предоставлению бесплатного питания обучающимся в общеобразовательных учреждениях на территории Еврейской автономной области»;</w:t>
      </w:r>
    </w:p>
    <w:p w:rsidR="00BA1F2E" w:rsidRPr="00BA1F2E" w:rsidRDefault="00BA1F2E" w:rsidP="00BA1F2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Законом Еврейской автономной области от 30.10.2013 № 372-ОЗ  «О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w:t>
      </w:r>
    </w:p>
    <w:p w:rsidR="00BA1F2E" w:rsidRPr="00BA1F2E" w:rsidRDefault="00BA1F2E" w:rsidP="00BA1F2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Постановлением правительства Еврейской автономной области от 18.02.2014 № 50-пп «О реализации закона   Еврейской автономной области от 30.10.2013 № 372-ОЗ  «О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w:t>
      </w:r>
    </w:p>
    <w:p w:rsidR="00BA1F2E" w:rsidRPr="00BA1F2E" w:rsidRDefault="00BA1F2E" w:rsidP="00BA1F2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Постановлением правительства Еврейской автономной области от 30.03.2023 № 147-пп «Об утверждении Порядка предоставления многодетным семьям, в которых одновременно трое и более детей посещают государственные, муниципальные или частные образовательные организации, реализующие образовательную программу дошкольного образования, компенсационной выплаты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Решением Собрания депутатов муниципального образования «Облученский муниципальный район» Еврейской автономной области от 11.10.2007 № 681 «Об утверждении положения о порядке и условиях выплаты подъёмного пособия молодым специалистам муниципальных учреждений Облученского муниципального района»;</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Постановлением администрации муниципального района от 31.03.2021 № 62 «Об утверждении порядка предоставления частичной компенсации стоимости питания обучающимся общеобразовательных организаций Облученского муниципального района»;</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Постановлением администрации муниципального района от 10.02.2014 № 196 «Об утверждении Положения о ежегодной премии выпускникам общеобразовательных организаций района за значительные результаты в учебной и интеллектуальной деятельности»;</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Постановлением администрации муниципального образования «Облученский муниципальный район» Еврейской автономной области от 31.10.2017 № 451 «Об утверждении положения о территориальной психолого-медико-педагогической комиссии в муниципальном образовании «Облученский муниципальный район»;</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Постановлением администрации муниципального образования «Облученский муниципальный район» Еврейской автономной области от 05.08.2022 № 212 «Об утверждении порядка предоставления бесплатного двухразового питания, компенсационных выплат обучающимся с ограниченными возможностями здоровья в образовательных организациях Облученского муниципального района»;</w:t>
      </w:r>
    </w:p>
    <w:p w:rsidR="00BA1F2E" w:rsidRPr="00BA1F2E" w:rsidRDefault="00BA1F2E" w:rsidP="00BA1F2E">
      <w:pPr>
        <w:autoSpaceDE w:val="0"/>
        <w:autoSpaceDN w:val="0"/>
        <w:adjustRightInd w:val="0"/>
        <w:spacing w:after="0" w:line="240" w:lineRule="auto"/>
        <w:ind w:firstLine="709"/>
        <w:jc w:val="both"/>
        <w:rPr>
          <w:rFonts w:ascii="Times New Roman" w:hAnsi="Times New Roman"/>
          <w:sz w:val="24"/>
          <w:szCs w:val="24"/>
        </w:rPr>
      </w:pPr>
      <w:r w:rsidRPr="00BA1F2E">
        <w:rPr>
          <w:rFonts w:ascii="Times New Roman" w:hAnsi="Times New Roman"/>
          <w:sz w:val="24"/>
          <w:szCs w:val="24"/>
          <w:lang w:eastAsia="ru-RU"/>
        </w:rPr>
        <w:t>- Постановлением администрации муниципального образования «Облученский муниципальный район» Еврейской автономной области от 18.11.2022 № 384 «</w:t>
      </w:r>
      <w:r w:rsidRPr="00BA1F2E">
        <w:rPr>
          <w:rFonts w:ascii="Times New Roman" w:hAnsi="Times New Roman"/>
          <w:sz w:val="24"/>
          <w:szCs w:val="24"/>
        </w:rPr>
        <w:t>Об освобождении от платы родителей (законных представителей), взимаемой за присмотр и уход за детьми мобилизованных граждан, осваивающими образовательные программы дошкольного образования в образовательных организациях Облученского муниципального района»;</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 Постановлением правительства Еврейской автономной области от 15.11.2011 № 584-пп «О правилах предоставления субсидий из областного бюджета бюджетам муниципальных районов, городского округа Еврейской автономной области на организацию питания детей, обучающихся в общеобразовательных учреждениях, расположенных на территории Еврейской автономной области, в период круглосуточного пребывания детей в указанных общеобразовательных учреждениях вне рамок организации учебного процесса»;</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Уставом муниципального образования «Облученский муниципальный район».</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Среди наиболее важных тенденций, характеризующих состояние и развитие системы образования района, можно выделить следующие:</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реализация комплекса мероприятий социального развития центров экономического роста, проведение капитального ремонта зданий и пришкольных территорий муниципальных образовательных учреждений;</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обновление содержания образования, повышение его качества и доступности;</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создание в общеобразовательных организациях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w:t>
      </w:r>
    </w:p>
    <w:p w:rsidR="00BA1F2E" w:rsidRPr="00BA1F2E" w:rsidRDefault="00BA1F2E" w:rsidP="00BA1F2E">
      <w:pPr>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укрепление и модернизация материально-технической базы образовательных организаций, формирование безопасной информационной среды (установка контентной фильтрации), обеспечение безопасности пребывания детей в образовательных организациях;</w:t>
      </w:r>
    </w:p>
    <w:p w:rsidR="00BA1F2E" w:rsidRPr="00BA1F2E" w:rsidRDefault="00BA1F2E" w:rsidP="00BA1F2E">
      <w:pPr>
        <w:shd w:val="clear" w:color="auto" w:fill="FFFFFF"/>
        <w:suppressAutoHyphens/>
        <w:spacing w:after="0" w:line="240" w:lineRule="auto"/>
        <w:ind w:firstLine="709"/>
        <w:contextualSpacing/>
        <w:jc w:val="both"/>
        <w:rPr>
          <w:rFonts w:ascii="Times New Roman" w:eastAsia="Times New Roman" w:hAnsi="Times New Roman"/>
          <w:color w:val="000000"/>
          <w:kern w:val="36"/>
          <w:sz w:val="24"/>
          <w:szCs w:val="24"/>
          <w:lang w:eastAsia="ru-RU"/>
        </w:rPr>
      </w:pPr>
      <w:r w:rsidRPr="00BA1F2E">
        <w:rPr>
          <w:rFonts w:ascii="Times New Roman" w:eastAsia="Times New Roman" w:hAnsi="Times New Roman"/>
          <w:sz w:val="24"/>
          <w:szCs w:val="24"/>
          <w:lang w:eastAsia="ru-RU"/>
        </w:rPr>
        <w:t xml:space="preserve">- создание условий для </w:t>
      </w:r>
      <w:r w:rsidRPr="00BA1F2E">
        <w:rPr>
          <w:rFonts w:ascii="Times New Roman" w:eastAsia="Times New Roman" w:hAnsi="Times New Roman"/>
          <w:bCs/>
          <w:kern w:val="36"/>
          <w:sz w:val="24"/>
          <w:szCs w:val="24"/>
          <w:lang w:eastAsia="ru-RU"/>
        </w:rPr>
        <w:t>реализации образовательных программ</w:t>
      </w:r>
      <w:r w:rsidRPr="00BA1F2E">
        <w:rPr>
          <w:rFonts w:ascii="Times New Roman" w:eastAsia="Times New Roman" w:hAnsi="Times New Roman"/>
          <w:sz w:val="24"/>
          <w:szCs w:val="24"/>
          <w:lang w:eastAsia="ru-RU"/>
        </w:rPr>
        <w:t xml:space="preserve"> с применением дистанционных технологий;</w:t>
      </w:r>
      <w:r w:rsidRPr="00BA1F2E">
        <w:rPr>
          <w:rFonts w:ascii="Times New Roman" w:eastAsia="Times New Roman" w:hAnsi="Times New Roman"/>
          <w:bCs/>
          <w:kern w:val="36"/>
          <w:sz w:val="24"/>
          <w:szCs w:val="24"/>
          <w:lang w:eastAsia="ru-RU"/>
        </w:rPr>
        <w:t xml:space="preserve"> использование электронного обучения (использование веб-страниц, сайтов, форумов, блогов при проведении уроков; реализация цифровой образовательной платформы </w:t>
      </w:r>
      <w:r w:rsidRPr="00BA1F2E">
        <w:rPr>
          <w:rFonts w:ascii="Times New Roman" w:eastAsia="Times New Roman" w:hAnsi="Times New Roman"/>
          <w:color w:val="000000"/>
          <w:kern w:val="36"/>
          <w:sz w:val="24"/>
          <w:szCs w:val="24"/>
          <w:lang w:eastAsia="ru-RU"/>
        </w:rPr>
        <w:t xml:space="preserve">«Моя школа» и др.); </w:t>
      </w:r>
    </w:p>
    <w:p w:rsidR="00BA1F2E" w:rsidRPr="00BA1F2E" w:rsidRDefault="00BA1F2E" w:rsidP="00BA1F2E">
      <w:pPr>
        <w:shd w:val="clear" w:color="auto" w:fill="FFFFFF"/>
        <w:suppressAutoHyphens/>
        <w:spacing w:after="0" w:line="240" w:lineRule="auto"/>
        <w:ind w:firstLine="709"/>
        <w:contextualSpacing/>
        <w:jc w:val="both"/>
        <w:rPr>
          <w:rFonts w:ascii="Times New Roman" w:eastAsia="Times New Roman" w:hAnsi="Times New Roman"/>
          <w:color w:val="000000"/>
          <w:kern w:val="36"/>
          <w:sz w:val="24"/>
          <w:szCs w:val="24"/>
          <w:lang w:eastAsia="ru-RU"/>
        </w:rPr>
      </w:pPr>
      <w:r w:rsidRPr="00BA1F2E">
        <w:rPr>
          <w:rFonts w:ascii="Times New Roman" w:eastAsia="Times New Roman" w:hAnsi="Times New Roman"/>
          <w:color w:val="000000"/>
          <w:kern w:val="36"/>
          <w:sz w:val="24"/>
          <w:szCs w:val="24"/>
          <w:lang w:eastAsia="ru-RU"/>
        </w:rPr>
        <w:t>- проведение непрерывного мониторинга и анализа угроз, возникающих в связи с внедрением новых информационных технологий для своевременного реагирования на них;</w:t>
      </w:r>
    </w:p>
    <w:p w:rsidR="00BA1F2E" w:rsidRPr="00BA1F2E" w:rsidRDefault="00BA1F2E" w:rsidP="00BA1F2E">
      <w:pPr>
        <w:shd w:val="clear" w:color="auto" w:fill="FFFFFF"/>
        <w:suppressAutoHyphens/>
        <w:spacing w:after="0" w:line="240" w:lineRule="auto"/>
        <w:ind w:firstLine="709"/>
        <w:contextualSpacing/>
        <w:jc w:val="both"/>
        <w:rPr>
          <w:rFonts w:ascii="Times New Roman" w:eastAsia="Times New Roman" w:hAnsi="Times New Roman"/>
          <w:color w:val="000000"/>
          <w:kern w:val="36"/>
          <w:sz w:val="24"/>
          <w:szCs w:val="24"/>
          <w:lang w:eastAsia="ru-RU"/>
        </w:rPr>
      </w:pPr>
      <w:r w:rsidRPr="00BA1F2E">
        <w:rPr>
          <w:rFonts w:ascii="Times New Roman" w:eastAsia="Times New Roman" w:hAnsi="Times New Roman"/>
          <w:sz w:val="24"/>
          <w:szCs w:val="24"/>
          <w:lang w:eastAsia="ru-RU"/>
        </w:rPr>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BA1F2E" w:rsidRPr="00BA1F2E" w:rsidRDefault="00BA1F2E" w:rsidP="00BA1F2E">
      <w:pPr>
        <w:shd w:val="clear" w:color="auto" w:fill="FFFFFF"/>
        <w:suppressAutoHyphens/>
        <w:spacing w:after="0" w:line="240" w:lineRule="auto"/>
        <w:ind w:firstLine="709"/>
        <w:contextualSpacing/>
        <w:jc w:val="both"/>
        <w:rPr>
          <w:rFonts w:ascii="Times New Roman" w:eastAsia="Times New Roman" w:hAnsi="Times New Roman"/>
          <w:color w:val="000000"/>
          <w:kern w:val="36"/>
          <w:sz w:val="24"/>
          <w:szCs w:val="24"/>
          <w:lang w:eastAsia="ru-RU"/>
        </w:rPr>
      </w:pPr>
      <w:r w:rsidRPr="00BA1F2E">
        <w:rPr>
          <w:rFonts w:ascii="Times New Roman" w:eastAsia="Times New Roman" w:hAnsi="Times New Roman"/>
          <w:color w:val="000000"/>
          <w:kern w:val="36"/>
          <w:sz w:val="24"/>
          <w:szCs w:val="24"/>
          <w:lang w:eastAsia="ru-RU"/>
        </w:rPr>
        <w:t>- развитие технологии электронного взаимодействия граждан (увеличение доли лиц, подавших заявления о зачислении в дошкольные образовательные учреждения в электронном формате);</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развитие содержания и форм работы с одаренными детьми, системы выявления и поддержки талантливых детей;</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государственных гарантий, доступности и равных возможностей получения обучающимися дополнительного образования, его эффективности и качества;</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взаимодействия организаций общего и дополнительного образования детей для организации внеурочной деятельности учащихся с учетом требований федеральных государственных образовательных стандартов;</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создание условий, обеспечивающих безопасную жизнедеятельность детей в организациях отдыха и оздоровления, обеспечение в приоритетном порядке условий для отдыха и оздоровления детей-сирот и детей, оставшихся без попечения родителей, детей, находящихся в трудной жизненной ситуации;</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содействие физическому, интеллектуальному, духовному и нравственному развитию детей, воспитанию у них патриотизма, гражданственности и толерантности;</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расширение информационной открытости системы образования района.</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Цель муниципальной программы: обеспечение доступности качественного образования, соответствующего современным требованиям и запросам общества</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Задачами муниципальной программы являются:</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 обеспечение функционирования и развития муниципальных образовательных организаций;</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повышения качества предоставления дошкольного образования обучающимся в муниципальных образовательных организациях;</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функционирования и развития муниципальных образовательных организаций;</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повышения качества предоставления  начального общего, основного общего, среднего общего и дополнительного образования обучающимся в образовательных организациях;</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b/>
          <w:sz w:val="24"/>
          <w:szCs w:val="24"/>
          <w:lang w:eastAsia="ru-RU"/>
        </w:rPr>
        <w:t xml:space="preserve">- </w:t>
      </w:r>
      <w:r w:rsidRPr="00BA1F2E">
        <w:rPr>
          <w:rFonts w:ascii="Times New Roman" w:eastAsia="Times New Roman" w:hAnsi="Times New Roman"/>
          <w:sz w:val="24"/>
          <w:szCs w:val="24"/>
          <w:lang w:eastAsia="ru-RU"/>
        </w:rPr>
        <w:t>обеспечение условий для реализации Федерального проекта «Успех каждого ребенка»;</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b/>
          <w:sz w:val="24"/>
          <w:szCs w:val="24"/>
          <w:lang w:eastAsia="ru-RU"/>
        </w:rPr>
        <w:t xml:space="preserve">- </w:t>
      </w:r>
      <w:r w:rsidRPr="00BA1F2E">
        <w:rPr>
          <w:rFonts w:ascii="Times New Roman" w:eastAsia="Times New Roman" w:hAnsi="Times New Roman"/>
          <w:sz w:val="24"/>
          <w:szCs w:val="24"/>
          <w:lang w:eastAsia="ru-RU"/>
        </w:rPr>
        <w:t>обеспечение условий  для реализации Федерального проекта «Патриотическое воспитание граждан Российской Федерации»;</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мер поддержки по организации питания обучающихся  в муниципальных общеобразовательных организациях;</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поддержки одаренным детям и молодым специалистам образовательных организаций;</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создание условий для работы территориальной психолого-медико-педагогической комиссии;</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условий для поддержки детей-инвалидов, детей-сирот и детей, оставшихся без попечения родителей, и детей с туберкулёзной интоксикацией, посещающих муниципальные образовательные организации, реализующие программы дошкольного образования;</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создание условий для организации отдыха, оздоровления и занятости детей и подростков;</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развития инфраструктуры муниципальных образовательных организаций;</w:t>
      </w:r>
    </w:p>
    <w:p w:rsidR="00BA1F2E" w:rsidRPr="00BA1F2E" w:rsidRDefault="00BA1F2E" w:rsidP="00BA1F2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деятельности по персонифицированному финансированию дополнительного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 Перечень показателей (индикаторов) муниципальной программы</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Система индикаторов (показателей) муниципальной программы включает в себя взаимодополняющие друг друга индикаторы, входящие в программу мероприятий.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Данная система обеспечивает возможность проверки и подтверждения достижения установленных плановых значений рассматриваемых индикаторов (показателей).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4.1. Подпрограмма «Развитие дошкольного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Ч=Ч1-6п / Чст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Ч1-6п – численность детей в возрасте 1-6 лет, посещающих образовательные организации, реализующие образовательные программы дошкольного образования, согласно форме статистического наблюдения № 85-К «Сведения о деятельности дошкольной образовательной организации»,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Чст – численность детей в возрасте 1-6 лет, проживающих на территории муниципального района (статистические сведения),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рост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2. 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детей в возрасте 1-6 лет, стоящих на учёте для определения в муниципальные дошкольные образовательные организации, согласно сведениям, содержащимся в АИС «Комплектование ДОУ» в разделе «Отчёты, к совокупной численности детей в возрасте 1-6 лет, проживающих на территории Облученского муниципального района, согласно данным официальной действующей статистики.</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Ч=Ч1-6у / Чст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Ч1-6у – численность детей в возрасте 1-6 лет, стоящих на учёте для определения в муниципальные дошкольные образовательные учреждения, согласно сведениям, содержащимся в АИС «Комплектование ДОУ» в разделе «Отчёты,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Чст – численности детей в возрасте 1-6 лет, проживающих на территории Облученского муниципального района, согласно данным официальной действующей статистики,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снижение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4.2. Подпрограмма «Развитие системы общего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Ч=Чсд / Чо.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Чсд– численность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по данным Формы № ОО-1 Федерального статистического наблюдения «Сведения об </w:t>
      </w:r>
      <w:r w:rsidRPr="00BA1F2E">
        <w:rPr>
          <w:rFonts w:ascii="Times New Roman" w:eastAsia="Times New Roman" w:hAnsi="Times New Roman"/>
          <w:sz w:val="24"/>
          <w:szCs w:val="24"/>
          <w:lang w:eastAsia="ru-RU"/>
        </w:rPr>
        <w:lastRenderedPageBreak/>
        <w:t>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Чс. – общая численность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2.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выпускников муниципальных общеобразовательных организаций, не получивших аттестат о среднем общем образовании,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численности выпускников муниципальных общеобразовательных организаций.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Ч=Чнп / Чв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организациях,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Чнп– численность выпускников муниципальных общеобразовательных организаций, не получивших аттестат о среднем общем образовании,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Чв– общая численность выпускников муниципальных общеобразовательных организаций,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снижение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3.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обучающихся в муниципальных общеобразовательных организациях, занимающихся во вторую (третью) смену,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Ч=Ч2см / Чо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Ч2см – численность обучающихся в муниципальных общеобразовательных учреждениях, занимающихся во вторую (третью) смену,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Чо– общая численность обучающихся в муниципальных общеобразовательных учреждениях,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снижение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 Доля детей в возрасте 5-18 лет, получающих услуги по дополнительному образованию вмуниципальных образовательных организациях, в общей численности детей данной возрастной группы, обучающихся в муниципальных 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детей в возрасте 5-18 лет, получающих услуги по дополнительному образованию в муниципальных образовательных организациях, по данным Формы № 1-ДОП Федерального статистического наблюдения «Сведения о дополнительном образовании детей», к общей численности детей данной возрастной группы, обучающихся в муниципальных 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Ч=Чдоп / Чобщ.(5-18)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детей в возрасте 5-18 лет, получающих услуги по дополнительному образованиюв муниципальных образовательных организациях, в общей численности детей данной возрастной группы, обучающихся в муниципальных образовательных организациях,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Чдоп–численность детей, в возрасте 5-18 лет, получающих услуги по дополнительному образованиюв муниципальных образовательных организациях, по данным Формы № 1-ДОП Федерального статистического наблюдения «Сведения о дополнительном образовании детей»,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Чобщ.(5-18) – общая численность детей данной возрастной группы, обучающихся в муниципальных образовательных организациях,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5. 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обучающихся в муниципальных общеобразовательных организациях, обучающихся по обновлённым федеральным государственным образовательным стандартам,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Ч=Чфгос / Чобщ.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Чфгос– численность обучающихся в муниципальных общеобразовательных организациях, обучающихся по обновлённым федеральным государственным образовательным стандартам,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Чобщ. – общая численность обучающихся в муниципальных общеобразовательных организациях,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4.3. Подпрограмма «Развитие системы защиты прав детей, работников системы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обучающихся муниципальных общеобразовательных организаций, охваченных горячим питанием,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к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Ч=Чпит /Чобщ.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Чпит– численность обучающихся муниципальных общеобразовательных организаций, охваченных горячим питанием,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Чобщ– общая численность обучающихся в муниципальных общеобразовательных организациях,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2. 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организаций из малоимущих семей.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обучающихся муниципальных общеобразовательных организаций, имеющих льготы по оплате питания,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к общей численности обучающихся муниципальных общеобразовательных организаций из малоимущих семей в соответствии с данными общеобразовательных организаций.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Ч=Чльг. /Чмалоим.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организаций из малоимущих семей,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Чльг. – численность обучающихся муниципальных общеобразовательных организаций, имеющих льготы по оплате питания,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Чмалоим– общая численность обучающихся муниципальных общеобразовательных организаций из малоимущих семей,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Сохранение 100-процентного значения показателя характеризует выполнение мероприятий программы.</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3. Доля обучающихся и воспитанников муниципальных образовательных организаций, прошедших психолого-медико-педагогическое обследование, в общей </w:t>
      </w:r>
      <w:r w:rsidRPr="00BA1F2E">
        <w:rPr>
          <w:rFonts w:ascii="Times New Roman" w:eastAsia="Times New Roman" w:hAnsi="Times New Roman"/>
          <w:sz w:val="24"/>
          <w:szCs w:val="24"/>
          <w:lang w:eastAsia="ru-RU"/>
        </w:rPr>
        <w:lastRenderedPageBreak/>
        <w:t>численности заявившихся на обследование обучающихся и воспитанников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обучающихся и воспитанников муниципальных образовательных организаций, прошедших психолого-медико-педагогическое обследование (Журнал учёта детей, прошедших психолого-медико-педагогического обследования), к общей численности заявившихся на обследование обучающихся и воспитанников муниципальных образовательных организаций(Журнал записи для обследования психолого-медико-педагогической комиссией).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Ч=Чфакт /Чзаявка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Чфакт– численность обучающихся и воспитанников муниципальных образовательных организаций, прошедших психолого-медико-педагогическое обследование (Журнал учёта детей, прошедших психолого-медико-педагогического обследования),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Чзаявка – численность заявившихся на обследование обучающихся и воспитанников муниципальных образовательных организаций (Журнал записи для обследования психолого-медико-педагогической комиссией),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Сохранение 100-процентного значения показателя характеризует выполнение мероприятий программы.</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 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молодых специалистов муниципальных образовательных организаций, получивших подъёмное пособие («Журнал сведений о молодых специалистах, получивших подъёмное пособие»), к общей численности молодых специалистов  в муниципальных образовательных организациях, подавших  заявления на получение подъёмного пособия («Журнал регистрации заявлений молодых специалистах на получение подъёмного пособия»).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Ч=Чфакт /Чз.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Чфакт– численность молодых специалистов муниципальных образовательных учреждений, получивших подъёмное пособие (Журнал «Сведения о молодых специалистах, получивших подъёмное пособие»),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Чз– общая численность молодых специалистов  в муниципальных образовательных учреждениях, подавших  заявления на получение подъёмного пособия (Журнал «Регистрация заявлений молодых специалистах на получение подъёмного пособия»),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Сохранение 100-процентного значения показателя характеризует выполнение мероприятий программы.</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5. 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w:t>
      </w:r>
      <w:r w:rsidRPr="00BA1F2E">
        <w:rPr>
          <w:rFonts w:ascii="Times New Roman" w:eastAsia="Times New Roman" w:hAnsi="Times New Roman"/>
          <w:sz w:val="24"/>
          <w:szCs w:val="24"/>
          <w:lang w:eastAsia="ru-RU"/>
        </w:rPr>
        <w:lastRenderedPageBreak/>
        <w:t>выпускников муниципальных общеобразовательных организаций, имеющих право на данную поддержку.</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к общей численности выпускников муниципальных общеобразовательных организаций, победителей ежегодного конкурса на получение премии выпускникам за значительные результаты в  учебной и интеллектуальной деятельности (на основании протокола проведения конкурса).</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/Чпротх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Чфакт. – численность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Чпрот– численность выпускников муниципальных общеобразовательных организаций, победителей ежегодного конкурса на получение премии выпускникам за значительные результаты в  учебной и интеллектуальной деятельности (на основании протокола проведения конкурса),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Сохранение 100-процентного значения показателя характеризует выполнение мероприятий программы.</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4.4. Подпрограмма «Организация отдыха, оздоровления, занятости детей и подростков».</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обучающихся муниципальных общеобразовательных организаций, охваченных организованным отдыхом и оздоровлением в каникулярное время, по данным Формы № 1-ОЛ Федерального статистического наблюдения «Сведения об организации отдыха детей и их оздоровления», к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Ч=Чоздор. / Чобщ.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Чоздор. – численность обучающихся муниципальных общеобразовательных организаций, охваченных организованным отдыхом и оздоровлением в каникулярное время, по данным Формы № 1-ОЛ Федерального статистического наблюдения «Сведения об организации отдыха детей и их оздоровления»,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Чобщ– общая численность обучающихся в муниципальных общеобразовательных организациях,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2. 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Данный показатель определяется как отношение численности обучающихся муниципальных общеобразовательных организаций, временно трудоустроенных в каникулярное время, в соответствии с договорами, заключёнными общеобразовательными организациями с обучающимися, к общей численности обучающихся в муниципальных общеобразовательных организациях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Ч=Чтр. / Чобщ.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муниципальных общеобразовательных организаций, временно трудоустроенных в каникулярное время, к общей численности обучающихся в муниципальных общеобразовательных организациях,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Чтр. – численность обучающихся муниципальных общеобразовательных организаций, временно трудоустроенных в каникулярное время, в соответствии с договорами, заключёнными общеобразовательными организациями с обучающимися,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Чобщ– общая численность обучающихся в муниципальных общеобразовательных организациях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3. 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лагеря(«Журнал сведений о частичной оплате стоимости путёвки обучающимся общеобразовательных организаций муниципального района в оздоровительные лагеря»), к общей численности обучающихся общеобразовательных организаций муниципального района из малоимущих семей («Журнал регистрации заявлений на частичную оплату стоимости путёвки обучающимся общеобразовательных организаций муниципального района в оздоровительные лагеря»).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Ч=Ччо. / Чмалоим.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Ччо. – численность обучающихся в общеобразовательных организациях муниципального района из малоимущих семей, которым произведена частичная оплата стоимости путёвки в оздоровительные лагеря («Журнал сведений о частичной оплате стоимости путёвки обучающимся в общеобразовательных организациях муниципального района в оздоровительные лагеря»),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Чмалоим– общая численность обучающихся общеобразовательных организаций муниципального района из малоимущих семей по данным Формы № ОО-2 Федерального статистического наблюдения «Сведения о материально-технической и </w:t>
      </w:r>
      <w:r w:rsidRPr="00BA1F2E">
        <w:rPr>
          <w:rFonts w:ascii="Times New Roman" w:eastAsia="Times New Roman" w:hAnsi="Times New Roman"/>
          <w:sz w:val="24"/>
          <w:szCs w:val="24"/>
          <w:lang w:eastAsia="ru-RU"/>
        </w:rPr>
        <w:lastRenderedPageBreak/>
        <w:t>информационной базе, финансово-экономической деятельности общеобразовательной организации», человек;</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Сохранение 100-процентного значения показателя характеризует выполнение мероприятий программы.</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4.5. Подпрограмма «Капитальный ремонт зданий и пришкольных территорий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Данный показатель определяется как отношение численности муниципальных образовательных организаций, в которых произведён капитальный ремонт зданий и пришкольных территорий, в соответствии с муниципальными контрактами, заключёнными муниципальными образовательными организациями, к общей численности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Показатель определяется по формуле: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Ч=Чкап. / Чмоу. х 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 – доля муниципальных образовательных организаций, в которых произведён капитальный ремонт зданий и пришкольных территорий, к общей численности  муниципальных образовательных организаций, процент.</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Чкап. – численность муниципальных образовательных организаций, в которых произведён капитальный ремонт зданий и пришкольных территорий, в соответствии с муниципальными контрактами, заключёнными муниципальными образовательными организациями, количество.</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Чмоу– общая численность муниципальных образовательных организаций, количество.</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4.6. Подпрограмма «Персонифицированное финансирование дополнительного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1. 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Характеризует степень внедрения механизма персонифицированного учета дополнительного образования детей.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Определяется отношением числа детей в возрасте от 5 до 18 лет, использующих для получения дополнительного образования сертификаты ПФДО,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Рассчитывается по формуле: </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Спдо= (Чспдо / Чобуч5-18)*100%,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Чспдо  – численность детей в возрасте от 5 до 18 лет, использующих для получения дополнительного образования сертификаты ПФДО;</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обучающихся в детских школах искусств) (пообъектный мониторинг).</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Положительную динамику реализации мероприятий характеризует повышение данного показателя.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2. 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 в общей численности детей данной возрастной группы, обучающихся в муниципальных 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Характеризует степень внедрения механизма персонифицированного финансирования и доступность дополнительного образования.</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данной возрастной группы, обучающихся в муниципальных 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xml:space="preserve">Рассчитывается по формуле: </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Спф= (Чдспф/ Ч5-18)*100%, где: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Спф - 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 в общей численности детей данной возрастной группы, обучающихся в муниципальных 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Чдспф– общая численность детей, обучающихся по дополнительным общеразвивающим программам за счет социального сертификата на получение муниципальных услуги в социальной сфере;</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Ч5-18 - численность детей в возрасте от 5 до 18 лет, обучающихся в муниципальных образовательных организациях.</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Сохранение 100-процентного значения показателя характеризует выполнение мероприятий программы.</w:t>
      </w:r>
    </w:p>
    <w:p w:rsidR="002A1C72" w:rsidRDefault="002A1C72" w:rsidP="00BA1F2E">
      <w:pPr>
        <w:spacing w:after="0" w:line="240" w:lineRule="auto"/>
        <w:contextualSpacing/>
        <w:jc w:val="center"/>
        <w:rPr>
          <w:rFonts w:ascii="Times New Roman" w:eastAsia="Times New Roman" w:hAnsi="Times New Roman"/>
          <w:sz w:val="24"/>
          <w:szCs w:val="24"/>
        </w:rPr>
      </w:pPr>
    </w:p>
    <w:p w:rsidR="00BA1F2E" w:rsidRPr="00BA1F2E" w:rsidRDefault="00BA1F2E" w:rsidP="00BA1F2E">
      <w:pPr>
        <w:spacing w:after="0" w:line="240" w:lineRule="auto"/>
        <w:contextualSpacing/>
        <w:jc w:val="center"/>
        <w:rPr>
          <w:rFonts w:ascii="Times New Roman" w:eastAsia="Times New Roman" w:hAnsi="Times New Roman"/>
          <w:sz w:val="24"/>
          <w:szCs w:val="24"/>
        </w:rPr>
      </w:pPr>
      <w:r w:rsidRPr="00BA1F2E">
        <w:rPr>
          <w:rFonts w:ascii="Times New Roman" w:eastAsia="Times New Roman" w:hAnsi="Times New Roman"/>
          <w:sz w:val="24"/>
          <w:szCs w:val="24"/>
        </w:rPr>
        <w:t xml:space="preserve">«Сведения о показателях (индикаторах) муниципальной программы Облученского муниципального района «Развитие образования в муниципальном образовании «Облученский муниципальный район» на 2024-2026 годы» </w:t>
      </w:r>
    </w:p>
    <w:p w:rsidR="00BA1F2E" w:rsidRPr="00BA1F2E" w:rsidRDefault="00BA1F2E" w:rsidP="00BA1F2E">
      <w:pPr>
        <w:autoSpaceDE w:val="0"/>
        <w:autoSpaceDN w:val="0"/>
        <w:adjustRightInd w:val="0"/>
        <w:spacing w:after="0" w:line="240" w:lineRule="auto"/>
        <w:ind w:firstLine="708"/>
        <w:jc w:val="right"/>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Таблица 1</w:t>
      </w:r>
    </w:p>
    <w:tbl>
      <w:tblPr>
        <w:tblW w:w="9498" w:type="dxa"/>
        <w:tblInd w:w="62" w:type="dxa"/>
        <w:tblLayout w:type="fixed"/>
        <w:tblCellMar>
          <w:left w:w="62" w:type="dxa"/>
          <w:right w:w="62" w:type="dxa"/>
        </w:tblCellMar>
        <w:tblLook w:val="00A0"/>
      </w:tblPr>
      <w:tblGrid>
        <w:gridCol w:w="557"/>
        <w:gridCol w:w="11"/>
        <w:gridCol w:w="4533"/>
        <w:gridCol w:w="6"/>
        <w:gridCol w:w="702"/>
        <w:gridCol w:w="7"/>
        <w:gridCol w:w="845"/>
        <w:gridCol w:w="7"/>
        <w:gridCol w:w="705"/>
        <w:gridCol w:w="853"/>
        <w:gridCol w:w="710"/>
        <w:gridCol w:w="562"/>
      </w:tblGrid>
      <w:tr w:rsidR="00BA1F2E" w:rsidRPr="00BA1F2E" w:rsidTr="007D79E0">
        <w:trPr>
          <w:trHeight w:val="53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п/п</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Наименование показателя (индикатора)</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Ед. изм.</w:t>
            </w:r>
          </w:p>
        </w:tc>
        <w:tc>
          <w:tcPr>
            <w:tcW w:w="852"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2022 г.</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2023 г.</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 г.</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2025 г.</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2026 г.</w:t>
            </w:r>
          </w:p>
        </w:tc>
      </w:tr>
      <w:tr w:rsidR="00BA1F2E" w:rsidRPr="00BA1F2E" w:rsidTr="007D79E0">
        <w:trPr>
          <w:trHeight w:val="231"/>
        </w:trPr>
        <w:tc>
          <w:tcPr>
            <w:tcW w:w="9498" w:type="dxa"/>
            <w:gridSpan w:val="1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spacing w:after="0" w:line="240" w:lineRule="auto"/>
              <w:ind w:firstLine="680"/>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Муниципальная программа Облученского муниципального района</w:t>
            </w:r>
          </w:p>
          <w:p w:rsidR="00BA1F2E" w:rsidRPr="00BA1F2E" w:rsidRDefault="00BA1F2E" w:rsidP="00BA1F2E">
            <w:pPr>
              <w:suppressAutoHyphens/>
              <w:spacing w:after="0" w:line="240" w:lineRule="auto"/>
              <w:ind w:firstLine="680"/>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«Развитие образования в муниципальном образовании </w:t>
            </w:r>
          </w:p>
          <w:p w:rsidR="00BA1F2E" w:rsidRPr="00BA1F2E" w:rsidRDefault="00BA1F2E" w:rsidP="00BA1F2E">
            <w:pPr>
              <w:suppressAutoHyphens/>
              <w:spacing w:after="0" w:line="240" w:lineRule="auto"/>
              <w:ind w:firstLine="680"/>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«Облученский муниципальный район» на 2024-2026 годы»</w:t>
            </w:r>
          </w:p>
        </w:tc>
      </w:tr>
      <w:tr w:rsidR="00BA1F2E" w:rsidRPr="00BA1F2E" w:rsidTr="007D79E0">
        <w:trPr>
          <w:trHeight w:val="359"/>
        </w:trPr>
        <w:tc>
          <w:tcPr>
            <w:tcW w:w="9498" w:type="dxa"/>
            <w:gridSpan w:val="1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spacing w:after="0" w:line="240" w:lineRule="auto"/>
              <w:ind w:firstLine="680"/>
              <w:jc w:val="center"/>
              <w:rPr>
                <w:rFonts w:ascii="Times New Roman" w:eastAsia="Times New Roman" w:hAnsi="Times New Roman"/>
                <w:sz w:val="20"/>
                <w:szCs w:val="20"/>
              </w:rPr>
            </w:pPr>
            <w:r w:rsidRPr="00BA1F2E">
              <w:rPr>
                <w:rFonts w:ascii="Times New Roman" w:eastAsia="Times New Roman" w:hAnsi="Times New Roman"/>
                <w:sz w:val="20"/>
                <w:szCs w:val="20"/>
              </w:rPr>
              <w:t>1.Подпрограмма</w:t>
            </w:r>
            <w:r w:rsidRPr="00BA1F2E">
              <w:rPr>
                <w:rFonts w:ascii="Times New Roman" w:eastAsia="Times New Roman" w:hAnsi="Times New Roman"/>
                <w:sz w:val="20"/>
                <w:szCs w:val="20"/>
                <w:lang w:eastAsia="ru-RU"/>
              </w:rPr>
              <w:t xml:space="preserve"> «Развитие дошкольного образования»</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52,3</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40</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8,2</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5,6</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5,6</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highlight w:val="yellow"/>
                <w:lang w:eastAsia="ru-RU"/>
              </w:rPr>
            </w:pPr>
          </w:p>
        </w:tc>
      </w:tr>
      <w:tr w:rsidR="00BA1F2E" w:rsidRPr="00BA1F2E" w:rsidTr="007D79E0">
        <w:trPr>
          <w:trHeight w:val="501"/>
        </w:trPr>
        <w:tc>
          <w:tcPr>
            <w:tcW w:w="9498" w:type="dxa"/>
            <w:gridSpan w:val="1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spacing w:after="0" w:line="240" w:lineRule="auto"/>
              <w:ind w:firstLine="680"/>
              <w:jc w:val="center"/>
              <w:rPr>
                <w:rFonts w:ascii="Times New Roman" w:eastAsia="Times New Roman" w:hAnsi="Times New Roman"/>
                <w:sz w:val="20"/>
                <w:szCs w:val="20"/>
              </w:rPr>
            </w:pPr>
            <w:r w:rsidRPr="00BA1F2E">
              <w:rPr>
                <w:rFonts w:ascii="Times New Roman" w:eastAsia="Times New Roman" w:hAnsi="Times New Roman"/>
                <w:sz w:val="20"/>
                <w:szCs w:val="20"/>
              </w:rPr>
              <w:t>2.</w:t>
            </w:r>
            <w:hyperlink r:id="rId66" w:anchor="Par715" w:history="1">
              <w:r w:rsidRPr="00BA1F2E">
                <w:rPr>
                  <w:rFonts w:ascii="Times New Roman" w:hAnsi="Times New Roman"/>
                  <w:sz w:val="20"/>
                  <w:szCs w:val="20"/>
                  <w:u w:val="single"/>
                </w:rPr>
                <w:t>Подпрограмма</w:t>
              </w:r>
            </w:hyperlink>
            <w:r w:rsidRPr="00BA1F2E">
              <w:rPr>
                <w:rFonts w:ascii="Times New Roman" w:eastAsia="Times New Roman" w:hAnsi="Times New Roman"/>
                <w:sz w:val="20"/>
                <w:szCs w:val="20"/>
                <w:lang w:eastAsia="ru-RU"/>
              </w:rPr>
              <w:t>«Развитие системы общего образования»</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94,4</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94,4</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98,9</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r>
      <w:tr w:rsidR="00BA1F2E" w:rsidRPr="00BA1F2E" w:rsidTr="007D79E0">
        <w:trPr>
          <w:trHeight w:val="224"/>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Доля выпускников муниципальных общеобразовательных организаций, не </w:t>
            </w:r>
            <w:r w:rsidRPr="00BA1F2E">
              <w:rPr>
                <w:rFonts w:ascii="Times New Roman" w:eastAsia="Times New Roman" w:hAnsi="Times New Roman"/>
                <w:sz w:val="20"/>
                <w:szCs w:val="20"/>
                <w:lang w:eastAsia="ru-RU"/>
              </w:rPr>
              <w:lastRenderedPageBreak/>
              <w:t>получивших аттестат о среднем общем образовании, в общей численности выпускников муниципальных общеобразовательных организаций</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5,6</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5,6</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1,1</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3</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0,5</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r>
      <w:tr w:rsidR="00BA1F2E" w:rsidRPr="00BA1F2E" w:rsidTr="007D79E0">
        <w:trPr>
          <w:trHeight w:val="23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61</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75</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75</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75</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75</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r>
      <w:tr w:rsidR="00BA1F2E" w:rsidRPr="00BA1F2E" w:rsidTr="007D79E0">
        <w:trPr>
          <w:trHeight w:val="501"/>
        </w:trPr>
        <w:tc>
          <w:tcPr>
            <w:tcW w:w="9498" w:type="dxa"/>
            <w:gridSpan w:val="1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spacing w:after="0" w:line="240" w:lineRule="auto"/>
              <w:ind w:firstLine="680"/>
              <w:jc w:val="center"/>
              <w:rPr>
                <w:rFonts w:ascii="Times New Roman" w:eastAsia="Times New Roman" w:hAnsi="Times New Roman"/>
                <w:sz w:val="20"/>
                <w:szCs w:val="20"/>
              </w:rPr>
            </w:pPr>
            <w:r w:rsidRPr="00BA1F2E">
              <w:rPr>
                <w:rFonts w:ascii="Times New Roman" w:eastAsia="Times New Roman" w:hAnsi="Times New Roman"/>
                <w:sz w:val="20"/>
                <w:szCs w:val="20"/>
              </w:rPr>
              <w:t xml:space="preserve">3.Подпрограмма </w:t>
            </w:r>
            <w:r w:rsidRPr="00BA1F2E">
              <w:rPr>
                <w:rFonts w:ascii="Times New Roman" w:eastAsia="Times New Roman" w:hAnsi="Times New Roman"/>
                <w:sz w:val="20"/>
                <w:szCs w:val="20"/>
                <w:lang w:eastAsia="ru-RU"/>
              </w:rPr>
              <w:t>«Развитие системы защиты прав детей, работников системы образования»</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71</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75</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90</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организациях из малоимущих семей</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 </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r>
      <w:tr w:rsidR="00BA1F2E" w:rsidRPr="00BA1F2E" w:rsidTr="007D79E0">
        <w:trPr>
          <w:trHeight w:val="224"/>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spacing w:after="0" w:line="240" w:lineRule="auto"/>
              <w:contextualSpacing/>
              <w:jc w:val="both"/>
              <w:rPr>
                <w:rFonts w:ascii="Times New Roman" w:eastAsia="Times New Roman" w:hAnsi="Times New Roman"/>
                <w:sz w:val="20"/>
                <w:szCs w:val="20"/>
              </w:rPr>
            </w:pPr>
            <w:r w:rsidRPr="00BA1F2E">
              <w:rPr>
                <w:rFonts w:ascii="Times New Roman" w:eastAsia="Times New Roman" w:hAnsi="Times New Roman"/>
                <w:sz w:val="20"/>
                <w:szCs w:val="20"/>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r>
      <w:tr w:rsidR="00BA1F2E" w:rsidRPr="00BA1F2E" w:rsidTr="007D79E0">
        <w:trPr>
          <w:trHeight w:val="276"/>
        </w:trPr>
        <w:tc>
          <w:tcPr>
            <w:tcW w:w="9498" w:type="dxa"/>
            <w:gridSpan w:val="1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spacing w:after="0" w:line="240" w:lineRule="auto"/>
              <w:ind w:firstLine="680"/>
              <w:jc w:val="center"/>
              <w:rPr>
                <w:rFonts w:ascii="Times New Roman" w:eastAsia="Times New Roman" w:hAnsi="Times New Roman"/>
                <w:sz w:val="20"/>
                <w:szCs w:val="20"/>
              </w:rPr>
            </w:pPr>
            <w:r w:rsidRPr="00BA1F2E">
              <w:rPr>
                <w:rFonts w:ascii="Times New Roman" w:eastAsia="Times New Roman" w:hAnsi="Times New Roman"/>
                <w:sz w:val="20"/>
                <w:szCs w:val="20"/>
              </w:rPr>
              <w:t xml:space="preserve">4.Подпрограмма </w:t>
            </w:r>
            <w:r w:rsidRPr="00BA1F2E">
              <w:rPr>
                <w:rFonts w:ascii="Times New Roman" w:eastAsia="Times New Roman" w:hAnsi="Times New Roman"/>
                <w:sz w:val="20"/>
                <w:szCs w:val="20"/>
                <w:lang w:eastAsia="ru-RU"/>
              </w:rPr>
              <w:t>«Организация отдыха, оздоровления, занятости детей и подростков»</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87</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90</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2</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3,3</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3,0</w:t>
            </w:r>
          </w:p>
        </w:tc>
      </w:tr>
      <w:tr w:rsidR="00BA1F2E" w:rsidRPr="00BA1F2E" w:rsidTr="007D79E0">
        <w:trPr>
          <w:trHeight w:val="501"/>
        </w:trPr>
        <w:tc>
          <w:tcPr>
            <w:tcW w:w="55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w:t>
            </w:r>
          </w:p>
        </w:tc>
        <w:tc>
          <w:tcPr>
            <w:tcW w:w="4544"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tc>
        <w:tc>
          <w:tcPr>
            <w:tcW w:w="70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87</w:t>
            </w:r>
          </w:p>
        </w:tc>
        <w:tc>
          <w:tcPr>
            <w:tcW w:w="71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95</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95</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95</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95</w:t>
            </w:r>
          </w:p>
        </w:tc>
      </w:tr>
      <w:tr w:rsidR="00BA1F2E" w:rsidRPr="00BA1F2E" w:rsidTr="007D79E0">
        <w:trPr>
          <w:trHeight w:val="501"/>
        </w:trPr>
        <w:tc>
          <w:tcPr>
            <w:tcW w:w="9498" w:type="dxa"/>
            <w:gridSpan w:val="1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5.Подпрограмма «Капитальный ремонт зданий и пришкольных территорий муниципальных образовательных организаций»</w:t>
            </w:r>
          </w:p>
        </w:tc>
      </w:tr>
      <w:tr w:rsidR="00BA1F2E" w:rsidRPr="00BA1F2E" w:rsidTr="007D79E0">
        <w:trPr>
          <w:trHeight w:val="501"/>
        </w:trPr>
        <w:tc>
          <w:tcPr>
            <w:tcW w:w="56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4539"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tc>
        <w:tc>
          <w:tcPr>
            <w:tcW w:w="709"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c>
          <w:tcPr>
            <w:tcW w:w="70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12,5</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12,5</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12,5</w:t>
            </w:r>
          </w:p>
        </w:tc>
      </w:tr>
      <w:tr w:rsidR="00BA1F2E" w:rsidRPr="00BA1F2E" w:rsidTr="007D79E0">
        <w:trPr>
          <w:trHeight w:val="301"/>
        </w:trPr>
        <w:tc>
          <w:tcPr>
            <w:tcW w:w="9498" w:type="dxa"/>
            <w:gridSpan w:val="1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6.Подпрограмма «Персонифицированное финансирование дополнительного образования»</w:t>
            </w:r>
          </w:p>
        </w:tc>
      </w:tr>
      <w:tr w:rsidR="00BA1F2E" w:rsidRPr="00BA1F2E" w:rsidTr="007D79E0">
        <w:trPr>
          <w:trHeight w:val="501"/>
        </w:trPr>
        <w:tc>
          <w:tcPr>
            <w:tcW w:w="56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4539"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709"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1,6</w:t>
            </w:r>
          </w:p>
        </w:tc>
        <w:tc>
          <w:tcPr>
            <w:tcW w:w="70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100</w:t>
            </w:r>
          </w:p>
        </w:tc>
      </w:tr>
      <w:tr w:rsidR="00BA1F2E" w:rsidRPr="00BA1F2E" w:rsidTr="007D79E0">
        <w:trPr>
          <w:trHeight w:val="224"/>
        </w:trPr>
        <w:tc>
          <w:tcPr>
            <w:tcW w:w="568"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w:t>
            </w:r>
          </w:p>
        </w:tc>
        <w:tc>
          <w:tcPr>
            <w:tcW w:w="4539"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Доля детей в возрасте от 5 до 18 лет, обучающихся по дополнительным</w:t>
            </w:r>
            <w:r w:rsidR="002A1C72">
              <w:rPr>
                <w:rFonts w:ascii="Times New Roman" w:eastAsia="Times New Roman" w:hAnsi="Times New Roman"/>
                <w:sz w:val="20"/>
                <w:szCs w:val="20"/>
                <w:lang w:eastAsia="ru-RU"/>
              </w:rPr>
              <w:t xml:space="preserve"> </w:t>
            </w:r>
            <w:r w:rsidRPr="00BA1F2E">
              <w:rPr>
                <w:rFonts w:ascii="Times New Roman" w:eastAsia="Times New Roman" w:hAnsi="Times New Roman"/>
                <w:sz w:val="20"/>
                <w:szCs w:val="20"/>
                <w:lang w:eastAsia="ru-RU"/>
              </w:rPr>
              <w:t>общеразвивающим программ за счет социального сертификата на получение муниципальной услуги в социальной сфере.</w:t>
            </w:r>
          </w:p>
        </w:tc>
        <w:tc>
          <w:tcPr>
            <w:tcW w:w="709" w:type="dxa"/>
            <w:gridSpan w:val="2"/>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процент</w:t>
            </w:r>
          </w:p>
        </w:tc>
        <w:tc>
          <w:tcPr>
            <w:tcW w:w="852" w:type="dxa"/>
            <w:gridSpan w:val="2"/>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0</w:t>
            </w:r>
          </w:p>
        </w:tc>
        <w:tc>
          <w:tcPr>
            <w:tcW w:w="70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4,6</w:t>
            </w:r>
          </w:p>
        </w:tc>
        <w:tc>
          <w:tcPr>
            <w:tcW w:w="853"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4,6</w:t>
            </w:r>
          </w:p>
        </w:tc>
        <w:tc>
          <w:tcPr>
            <w:tcW w:w="710"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4,6.</w:t>
            </w:r>
          </w:p>
        </w:tc>
        <w:tc>
          <w:tcPr>
            <w:tcW w:w="562"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4,6</w:t>
            </w:r>
          </w:p>
        </w:tc>
      </w:tr>
    </w:tbl>
    <w:p w:rsidR="00BA1F2E" w:rsidRPr="00BA1F2E" w:rsidRDefault="00BA1F2E" w:rsidP="00BA1F2E">
      <w:pPr>
        <w:autoSpaceDE w:val="0"/>
        <w:autoSpaceDN w:val="0"/>
        <w:adjustRightInd w:val="0"/>
        <w:spacing w:after="0" w:line="240" w:lineRule="auto"/>
        <w:ind w:firstLine="708"/>
        <w:jc w:val="both"/>
        <w:rPr>
          <w:rFonts w:ascii="Times New Roman" w:eastAsia="Times New Roman" w:hAnsi="Times New Roman"/>
          <w:color w:val="FF0000"/>
          <w:sz w:val="24"/>
          <w:szCs w:val="24"/>
          <w:lang w:eastAsia="ru-RU"/>
        </w:rPr>
      </w:pPr>
    </w:p>
    <w:p w:rsidR="00BA1F2E" w:rsidRPr="00BA1F2E" w:rsidRDefault="00BA1F2E" w:rsidP="00BA1F2E">
      <w:pPr>
        <w:tabs>
          <w:tab w:val="left" w:pos="709"/>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5. Прогноз конечных результатов муниципальной программы</w:t>
      </w: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В результате реализации мероприятий муниципальной программы будет достигнут ряд положительных эффектов, выгодных для социального развития района, в частности, для развития системы образования муниципального района.</w:t>
      </w: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Повысится уровень доступности дошкольного образования к 2026 году до 52,5 процентов.</w:t>
      </w: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Выполнение программных мероприятий позволит оказать поддержку педагогам и школьникам, участникам мероприятий муниципального, регионального уровней, тем самым обеспечить повышение мотивации граждан к развитию системы образования муниципального района.</w:t>
      </w: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Благодаря участию в Федеральной программе «Доступная среда» на условиях софинансирования будет получена возможность создать в образовательных организациях района условия для обучения детей-инвалидов и привлечь средства федерального и регионального бюджетов для обеспечения развития системы образования района.</w:t>
      </w: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Реализация программы будет способствовать повышению качества организации отдыха и занятости детей в период летних каникул, решению вопросов профилактики асоциального поведения детей и подростков в период летних каникул, организации отдыха и оздоровления обучающихся общеобразовательных учреждений муниципального района.</w:t>
      </w: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Реализация мероприятий национального проекта «Образование», участие в реализации иных федеральных программ будет способствовать созданию и совершенствованию инфраструктуры образовательных организаций, отвечающей современным требованиям к организации образовательно-воспитательного процесса, требованиям безопасности,  санитарным требованиям и условиям.</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Реализация муниципальной программы позволит обеспечить:</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 повышение уровня доступности дошкольного образования;</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деятельности  педагогов, исполняющих функции классных руководителей;</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сохранение охвата обучающихся программами духовно-нравственного развития, воспитания на уровне 100%;</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увеличение доли обучающихся общеобразовательных организаций, обучающихся по обновлённым федеральным государственным образовательным стандартам;</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увеличение доли детей в возрасте от 5 до 18 лет, обучающихся в муниципальных образовательных организациях, получающих услуги по дополнительному образованию;</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детей-инвалидов;</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увеличение доли обучающихся, охваченных горячим питанием, в муниципальных общеобразовательных организациях;</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социальной поддержки молодым специалистам, 100% заявившихся молодых специалистов, имеющих право на данную выплату;</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BA1F2E" w:rsidRPr="00BA1F2E" w:rsidRDefault="00BA1F2E" w:rsidP="00BA1F2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оказание социальной поддержки несовершеннолетним в трудоустройстве, 100% заявившихся, имеющим право на данную выплату, в пределах финансовых средств, предусмотренных на реализацию данных целей;</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снижение количества антиобщественных действий, совершаемых несовершеннолетними в каникулярное время;</w:t>
      </w:r>
    </w:p>
    <w:p w:rsidR="00BA1F2E" w:rsidRPr="00BA1F2E" w:rsidRDefault="00BA1F2E" w:rsidP="00BA1F2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совершенствование инфраструктуры муниципальных образовательных организаций в соответствии с современными требованиями;</w:t>
      </w:r>
    </w:p>
    <w:p w:rsidR="00BA1F2E" w:rsidRPr="00BA1F2E" w:rsidRDefault="00BA1F2E" w:rsidP="00BA1F2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выполнение мероприятий планов социально-экономического развития центров экономического роста субъектов Российской Федерации, входящих в состав Дальневосточного федерального округа;</w:t>
      </w:r>
    </w:p>
    <w:p w:rsidR="00BA1F2E" w:rsidRPr="00BA1F2E" w:rsidRDefault="00BA1F2E" w:rsidP="00BA1F2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BA1F2E" w:rsidRPr="00BA1F2E" w:rsidRDefault="00BA1F2E" w:rsidP="00BA1F2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t>6.Сроки реализации муниципальной программы.</w:t>
      </w:r>
    </w:p>
    <w:p w:rsidR="00BA1F2E" w:rsidRPr="00BA1F2E" w:rsidRDefault="00BA1F2E" w:rsidP="00BA1F2E">
      <w:pPr>
        <w:suppressAutoHyphens/>
        <w:spacing w:after="0" w:line="240" w:lineRule="auto"/>
        <w:ind w:firstLine="709"/>
        <w:jc w:val="both"/>
        <w:rPr>
          <w:rFonts w:ascii="Times New Roman" w:eastAsia="Times New Roman" w:hAnsi="Times New Roman"/>
          <w:sz w:val="24"/>
          <w:szCs w:val="24"/>
        </w:rPr>
      </w:pPr>
      <w:r w:rsidRPr="00BA1F2E">
        <w:rPr>
          <w:rFonts w:ascii="Times New Roman" w:eastAsia="Times New Roman" w:hAnsi="Times New Roman"/>
          <w:sz w:val="24"/>
          <w:szCs w:val="24"/>
        </w:rPr>
        <w:t>Срок реализации программы – 2024-2026 гг.</w:t>
      </w:r>
    </w:p>
    <w:p w:rsidR="00BA1F2E" w:rsidRPr="00BA1F2E" w:rsidRDefault="00BA1F2E" w:rsidP="00BA1F2E">
      <w:pPr>
        <w:tabs>
          <w:tab w:val="left" w:pos="1680"/>
        </w:tabs>
        <w:suppressAutoHyphens/>
        <w:spacing w:after="0" w:line="240" w:lineRule="auto"/>
        <w:ind w:firstLine="709"/>
        <w:jc w:val="both"/>
        <w:rPr>
          <w:rFonts w:ascii="Times New Roman" w:eastAsia="Times New Roman" w:hAnsi="Times New Roman"/>
          <w:sz w:val="24"/>
          <w:szCs w:val="24"/>
          <w:highlight w:val="yellow"/>
          <w:lang w:eastAsia="ru-RU"/>
        </w:rPr>
      </w:pPr>
    </w:p>
    <w:p w:rsidR="00BA1F2E" w:rsidRPr="00BA1F2E" w:rsidRDefault="00BA1F2E" w:rsidP="00BA1F2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bookmarkStart w:id="22" w:name="Par298"/>
      <w:bookmarkEnd w:id="22"/>
      <w:r w:rsidRPr="00BA1F2E">
        <w:rPr>
          <w:rFonts w:ascii="Times New Roman" w:eastAsia="Times New Roman" w:hAnsi="Times New Roman"/>
          <w:sz w:val="24"/>
          <w:szCs w:val="24"/>
          <w:lang w:eastAsia="ru-RU"/>
        </w:rPr>
        <w:t>7. Система программных (подпрограммных) мероприятий</w:t>
      </w:r>
    </w:p>
    <w:p w:rsidR="00BA1F2E" w:rsidRDefault="00BA1F2E" w:rsidP="00F61FCD">
      <w:pPr>
        <w:suppressAutoHyphens/>
        <w:spacing w:after="0" w:line="240" w:lineRule="auto"/>
        <w:rPr>
          <w:rFonts w:cs="Calibri"/>
          <w:sz w:val="24"/>
          <w:szCs w:val="24"/>
          <w:lang w:eastAsia="zh-CN"/>
        </w:rPr>
        <w:sectPr w:rsidR="00BA1F2E" w:rsidSect="004E7782">
          <w:headerReference w:type="default" r:id="rId67"/>
          <w:pgSz w:w="11906" w:h="16838"/>
          <w:pgMar w:top="907" w:right="1134" w:bottom="851" w:left="1701" w:header="709" w:footer="709" w:gutter="0"/>
          <w:cols w:space="708"/>
          <w:titlePg/>
          <w:docGrid w:linePitch="360"/>
        </w:sectPr>
      </w:pPr>
    </w:p>
    <w:p w:rsidR="00BA1F2E" w:rsidRPr="00BA1F2E" w:rsidRDefault="00BA1F2E" w:rsidP="00BA1F2E">
      <w:pPr>
        <w:tabs>
          <w:tab w:val="left" w:pos="1680"/>
        </w:tabs>
        <w:suppressAutoHyphens/>
        <w:spacing w:after="0" w:line="240" w:lineRule="auto"/>
        <w:ind w:firstLine="709"/>
        <w:jc w:val="right"/>
        <w:rPr>
          <w:rFonts w:ascii="Times New Roman" w:eastAsia="Times New Roman" w:hAnsi="Times New Roman"/>
          <w:sz w:val="24"/>
          <w:szCs w:val="24"/>
          <w:lang w:eastAsia="ru-RU"/>
        </w:rPr>
      </w:pPr>
      <w:r w:rsidRPr="00BA1F2E">
        <w:rPr>
          <w:rFonts w:ascii="Times New Roman" w:eastAsia="Times New Roman" w:hAnsi="Times New Roman"/>
          <w:sz w:val="24"/>
          <w:szCs w:val="24"/>
          <w:lang w:eastAsia="ru-RU"/>
        </w:rPr>
        <w:lastRenderedPageBreak/>
        <w:t>Таблица 2</w:t>
      </w:r>
    </w:p>
    <w:tbl>
      <w:tblPr>
        <w:tblpPr w:leftFromText="180" w:rightFromText="180" w:vertAnchor="text" w:tblpY="1"/>
        <w:tblOverlap w:val="never"/>
        <w:tblW w:w="20980" w:type="dxa"/>
        <w:tblLayout w:type="fixed"/>
        <w:tblCellMar>
          <w:left w:w="62" w:type="dxa"/>
          <w:right w:w="62" w:type="dxa"/>
        </w:tblCellMar>
        <w:tblLook w:val="00A0"/>
      </w:tblPr>
      <w:tblGrid>
        <w:gridCol w:w="906"/>
        <w:gridCol w:w="3767"/>
        <w:gridCol w:w="1987"/>
        <w:gridCol w:w="915"/>
        <w:gridCol w:w="3969"/>
        <w:gridCol w:w="3969"/>
        <w:gridCol w:w="316"/>
        <w:gridCol w:w="885"/>
        <w:gridCol w:w="2131"/>
        <w:gridCol w:w="2135"/>
      </w:tblGrid>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п/п</w:t>
            </w:r>
          </w:p>
        </w:tc>
        <w:tc>
          <w:tcPr>
            <w:tcW w:w="376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Наименование муниципальной программы, подпрограммы, ведомственной целевой программы</w:t>
            </w:r>
          </w:p>
        </w:tc>
        <w:tc>
          <w:tcPr>
            <w:tcW w:w="198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Ответственный исполнитель, соисполнитель, участники</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Срок реализации</w:t>
            </w:r>
          </w:p>
        </w:tc>
        <w:tc>
          <w:tcPr>
            <w:tcW w:w="3969"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Ожидаемый результат в количественном измерении</w:t>
            </w:r>
          </w:p>
        </w:tc>
        <w:tc>
          <w:tcPr>
            <w:tcW w:w="3969"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Последствия не реализации муниципальной программы, подпрограммы</w:t>
            </w:r>
          </w:p>
        </w:tc>
      </w:tr>
      <w:tr w:rsidR="00BA1F2E" w:rsidRPr="00BA1F2E" w:rsidTr="00771741">
        <w:trPr>
          <w:gridAfter w:val="4"/>
          <w:wAfter w:w="5467" w:type="dxa"/>
          <w:trHeight w:val="161"/>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w:t>
            </w:r>
          </w:p>
        </w:tc>
        <w:tc>
          <w:tcPr>
            <w:tcW w:w="915"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6</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Муниципальная программа «Развитие образования в муниципальном образовании «Облученский муниципальный район» на 2024-2026 годы»</w:t>
            </w:r>
          </w:p>
        </w:tc>
      </w:tr>
      <w:tr w:rsidR="00BA1F2E" w:rsidRPr="00BA1F2E" w:rsidTr="00771741">
        <w:trPr>
          <w:gridAfter w:val="4"/>
          <w:wAfter w:w="5467" w:type="dxa"/>
          <w:trHeight w:val="446"/>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rPr>
              <w:t xml:space="preserve">Подпрограмма </w:t>
            </w:r>
            <w:r w:rsidRPr="00BA1F2E">
              <w:rPr>
                <w:rFonts w:ascii="Times New Roman" w:eastAsia="Times New Roman" w:hAnsi="Times New Roman"/>
                <w:sz w:val="20"/>
                <w:szCs w:val="20"/>
                <w:lang w:eastAsia="ru-RU"/>
              </w:rPr>
              <w:t>«Развитие дошкольного образования»</w:t>
            </w:r>
          </w:p>
        </w:tc>
      </w:tr>
      <w:tr w:rsidR="00BA1F2E" w:rsidRPr="00BA1F2E" w:rsidTr="00771741">
        <w:trPr>
          <w:gridAfter w:val="4"/>
          <w:wAfter w:w="5467" w:type="dxa"/>
          <w:trHeight w:val="446"/>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3"/>
              <w:rPr>
                <w:rFonts w:ascii="Times New Roman" w:eastAsia="Times New Roman" w:hAnsi="Times New Roman"/>
                <w:sz w:val="20"/>
                <w:szCs w:val="20"/>
                <w:highlight w:val="yellow"/>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 обеспечение функционирования и развития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rPr>
            </w:pPr>
          </w:p>
        </w:tc>
      </w:tr>
      <w:tr w:rsidR="00BA1F2E" w:rsidRPr="00BA1F2E" w:rsidTr="00771741">
        <w:trPr>
          <w:gridAfter w:val="4"/>
          <w:wAfter w:w="5467" w:type="dxa"/>
          <w:trHeight w:val="545"/>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1.1.</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«Обеспечение деятельности муниципальных учреждений дошкольного образования»</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1.1.1.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Оплата труда и начисления на выплаты по оплате труда</w:t>
            </w:r>
          </w:p>
        </w:tc>
        <w:tc>
          <w:tcPr>
            <w:tcW w:w="1987" w:type="dxa"/>
            <w:vMerge w:val="restart"/>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образовательные организации, реализующие программы дошкольного образования</w:t>
            </w:r>
          </w:p>
        </w:tc>
        <w:tc>
          <w:tcPr>
            <w:tcW w:w="915"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vMerge w:val="restart"/>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воспитанникам получения дошкольного образования в условиях, отвечающих современным требованиям реализации программ дошкольного образования, до 100%</w:t>
            </w:r>
          </w:p>
        </w:tc>
        <w:tc>
          <w:tcPr>
            <w:tcW w:w="3969" w:type="dxa"/>
            <w:vMerge w:val="restart"/>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Отсутствие динамики в развитии системы дошкольного образования, неисполнение Федерального </w:t>
            </w:r>
            <w:r w:rsidRPr="00BA1F2E">
              <w:rPr>
                <w:rFonts w:ascii="Times New Roman" w:eastAsia="Times New Roman" w:hAnsi="Times New Roman"/>
                <w:sz w:val="20"/>
                <w:szCs w:val="20"/>
              </w:rPr>
              <w:t>закона</w:t>
            </w:r>
            <w:r w:rsidRPr="00BA1F2E">
              <w:rPr>
                <w:rFonts w:ascii="Times New Roman" w:eastAsia="Times New Roman" w:hAnsi="Times New Roman"/>
                <w:sz w:val="20"/>
                <w:szCs w:val="20"/>
                <w:lang w:eastAsia="ru-RU"/>
              </w:rPr>
              <w:t xml:space="preserve"> от 29.12.2012 № 273-ФЗ «Об образовании в Российской Федерации» в части введения федерального государственного образовательного </w:t>
            </w:r>
            <w:r w:rsidRPr="00BA1F2E">
              <w:rPr>
                <w:rFonts w:ascii="Times New Roman" w:eastAsia="Times New Roman" w:hAnsi="Times New Roman"/>
                <w:sz w:val="20"/>
                <w:szCs w:val="20"/>
              </w:rPr>
              <w:t>стандарта</w:t>
            </w:r>
            <w:r w:rsidRPr="00BA1F2E">
              <w:rPr>
                <w:rFonts w:ascii="Times New Roman" w:eastAsia="Times New Roman" w:hAnsi="Times New Roman"/>
                <w:sz w:val="20"/>
                <w:szCs w:val="20"/>
                <w:lang w:eastAsia="ru-RU"/>
              </w:rPr>
              <w:t xml:space="preserve"> дошкольного образования</w:t>
            </w:r>
          </w:p>
        </w:tc>
      </w:tr>
      <w:tr w:rsidR="00BA1F2E" w:rsidRPr="00BA1F2E" w:rsidTr="00771741">
        <w:trPr>
          <w:gridAfter w:val="4"/>
          <w:wAfter w:w="5467" w:type="dxa"/>
          <w:trHeight w:val="85"/>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1.1.2.</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Расходы на обеспечение деятельности учреждения</w:t>
            </w:r>
          </w:p>
        </w:tc>
        <w:tc>
          <w:tcPr>
            <w:tcW w:w="1987" w:type="dxa"/>
            <w:vMerge/>
            <w:tcBorders>
              <w:top w:val="single" w:sz="4" w:space="0" w:color="auto"/>
              <w:left w:val="single" w:sz="4" w:space="0" w:color="auto"/>
              <w:bottom w:val="nil"/>
              <w:right w:val="single" w:sz="4" w:space="0" w:color="auto"/>
            </w:tcBorders>
            <w:hideMark/>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915" w:type="dxa"/>
            <w:tcBorders>
              <w:top w:val="nil"/>
              <w:left w:val="single" w:sz="4" w:space="0" w:color="auto"/>
              <w:bottom w:val="nil"/>
              <w:right w:val="single" w:sz="4" w:space="0" w:color="auto"/>
            </w:tcBorders>
          </w:tcPr>
          <w:p w:rsidR="00BA1F2E" w:rsidRPr="00BA1F2E" w:rsidRDefault="00BA1F2E" w:rsidP="00BA1F2E">
            <w:pPr>
              <w:suppressAutoHyphens/>
              <w:spacing w:after="0" w:line="240" w:lineRule="auto"/>
              <w:jc w:val="center"/>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nil"/>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nil"/>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highlight w:val="yellow"/>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 обеспечение повышения качества предоставления дошкольного образования обучающимся в муниципальных образовательных организациях.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1.2.</w:t>
            </w:r>
          </w:p>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«Обеспечение качества дошкольного образования в муниципальном образовании»</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1.2.1.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образовательные организации, реализующие программы дошкольного образования</w:t>
            </w:r>
          </w:p>
        </w:tc>
        <w:tc>
          <w:tcPr>
            <w:tcW w:w="915"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малоимущим и многодетным семьям в целях обеспечения возможности посещения детьми данной категории дошкольных образовательных организаций, 100% родителям (законным представителям), имеющим право на выплату данной компенсации, до 100%</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Невыполнение Федерального </w:t>
            </w:r>
            <w:r w:rsidRPr="00BA1F2E">
              <w:rPr>
                <w:rFonts w:ascii="Times New Roman" w:eastAsia="Times New Roman" w:hAnsi="Times New Roman"/>
                <w:sz w:val="20"/>
                <w:szCs w:val="20"/>
              </w:rPr>
              <w:t>закона</w:t>
            </w:r>
            <w:r w:rsidRPr="00BA1F2E">
              <w:rPr>
                <w:rFonts w:ascii="Times New Roman" w:eastAsia="Times New Roman" w:hAnsi="Times New Roman"/>
                <w:sz w:val="20"/>
                <w:szCs w:val="20"/>
                <w:lang w:eastAsia="ru-RU"/>
              </w:rPr>
              <w:t xml:space="preserve"> от 29.12.2012 № 273-ФЗ «Об образовании в Российской Федерации» в части компенсации части родительской платы за присмотр и уход за детьми.</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1.2.2.</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rsidRPr="00BA1F2E">
              <w:rPr>
                <w:rFonts w:ascii="Times New Roman" w:eastAsia="Times New Roman" w:hAnsi="Times New Roman"/>
                <w:sz w:val="20"/>
                <w:szCs w:val="20"/>
                <w:lang w:eastAsia="ru-RU"/>
              </w:rPr>
              <w:lastRenderedPageBreak/>
              <w:t>дошкольного образования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Отдел образования, образовательные организации, реализующие программы дошкольного образования</w:t>
            </w:r>
          </w:p>
        </w:tc>
        <w:tc>
          <w:tcPr>
            <w:tcW w:w="915"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100% выполнения показателей «дорожной карты».</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Повышение уровня доступности дошкольного образования</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Нарушение </w:t>
            </w:r>
            <w:r w:rsidRPr="00BA1F2E">
              <w:rPr>
                <w:rFonts w:ascii="Times New Roman" w:eastAsia="Times New Roman" w:hAnsi="Times New Roman"/>
                <w:sz w:val="20"/>
                <w:szCs w:val="20"/>
              </w:rPr>
              <w:t>главы 21</w:t>
            </w:r>
            <w:r w:rsidRPr="00BA1F2E">
              <w:rPr>
                <w:rFonts w:ascii="Times New Roman" w:eastAsia="Times New Roman" w:hAnsi="Times New Roman"/>
                <w:sz w:val="20"/>
                <w:szCs w:val="20"/>
                <w:lang w:eastAsia="ru-RU"/>
              </w:rPr>
              <w:t xml:space="preserve"> Трудового кодекса Российской Федерации.</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Нарушение санитарно-эпидемиологических условий для обучающихся.</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Невыполнение требований противопожарной, антитеррористической безопасности.</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 xml:space="preserve">Неисполнение Федерального </w:t>
            </w:r>
            <w:r w:rsidRPr="00BA1F2E">
              <w:rPr>
                <w:rFonts w:ascii="Times New Roman" w:eastAsia="Times New Roman" w:hAnsi="Times New Roman"/>
                <w:sz w:val="20"/>
                <w:szCs w:val="20"/>
              </w:rPr>
              <w:t>закона</w:t>
            </w:r>
            <w:r w:rsidRPr="00BA1F2E">
              <w:rPr>
                <w:rFonts w:ascii="Times New Roman" w:eastAsia="Times New Roman" w:hAnsi="Times New Roman"/>
                <w:sz w:val="20"/>
                <w:szCs w:val="20"/>
                <w:lang w:eastAsia="ru-RU"/>
              </w:rPr>
              <w:t xml:space="preserve"> от 29.12.2012 № 273-ФЗ «Об образовании в Российской Федерации» в части создания условий для реализации федерального государственного образовательного </w:t>
            </w:r>
            <w:hyperlink r:id="rId68" w:history="1">
              <w:r w:rsidRPr="00BA1F2E">
                <w:rPr>
                  <w:rFonts w:ascii="Times New Roman" w:hAnsi="Times New Roman"/>
                  <w:color w:val="0000FF"/>
                  <w:sz w:val="20"/>
                  <w:szCs w:val="20"/>
                  <w:u w:val="single"/>
                </w:rPr>
                <w:t>стандарта</w:t>
              </w:r>
            </w:hyperlink>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2.</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hAnsi="Times New Roman"/>
                <w:color w:val="0000FF"/>
                <w:sz w:val="20"/>
                <w:szCs w:val="20"/>
                <w:u w:val="single"/>
              </w:rPr>
            </w:pP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hAnsi="Times New Roman"/>
                <w:sz w:val="20"/>
                <w:szCs w:val="20"/>
              </w:rPr>
              <w:t xml:space="preserve">Подпрограмма </w:t>
            </w:r>
            <w:r w:rsidRPr="00BA1F2E">
              <w:rPr>
                <w:rFonts w:ascii="Times New Roman" w:eastAsia="Times New Roman" w:hAnsi="Times New Roman"/>
                <w:sz w:val="20"/>
                <w:szCs w:val="20"/>
                <w:lang w:eastAsia="ru-RU"/>
              </w:rPr>
              <w:t>«Развитие системы общего образования»</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 обеспечение функционирования и развития муниципальных образовательных организаций</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2.1.</w:t>
            </w:r>
          </w:p>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«Обеспечение деятельности муниципальных учреждений системы общего образования»</w:t>
            </w:r>
          </w:p>
        </w:tc>
      </w:tr>
      <w:tr w:rsidR="00BA1F2E" w:rsidRPr="00BA1F2E" w:rsidTr="00771741">
        <w:trPr>
          <w:gridAfter w:val="4"/>
          <w:wAfter w:w="5467" w:type="dxa"/>
          <w:trHeight w:val="533"/>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2.1.1.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Оплата труда и начисления на выплаты по оплате труда</w:t>
            </w:r>
          </w:p>
        </w:tc>
        <w:tc>
          <w:tcPr>
            <w:tcW w:w="1987"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w:t>
            </w:r>
          </w:p>
        </w:tc>
        <w:tc>
          <w:tcPr>
            <w:tcW w:w="915"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получения образования в условиях, отвечающих современным требованиям, обеспечение реализации программ начального общего, основного общего, среднего общего образования, а также дополнительного образования в 100% муниципальных общеобразовательных организаций</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Снижение доступности и качества предоставления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BA1F2E" w:rsidRPr="00BA1F2E" w:rsidTr="00771741">
        <w:trPr>
          <w:gridAfter w:val="4"/>
          <w:wAfter w:w="5467" w:type="dxa"/>
          <w:trHeight w:val="85"/>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2.1.2.</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Расходы на обеспечение деятельности учреждений</w:t>
            </w:r>
          </w:p>
        </w:tc>
        <w:tc>
          <w:tcPr>
            <w:tcW w:w="1987" w:type="dxa"/>
            <w:tcBorders>
              <w:top w:val="nil"/>
              <w:left w:val="single" w:sz="4" w:space="0" w:color="auto"/>
              <w:bottom w:val="nil"/>
              <w:right w:val="single" w:sz="4" w:space="0" w:color="auto"/>
            </w:tcBorders>
          </w:tcPr>
          <w:p w:rsidR="00BA1F2E" w:rsidRPr="00BA1F2E" w:rsidRDefault="00BA1F2E" w:rsidP="00BA1F2E">
            <w:pPr>
              <w:suppressAutoHyphens/>
              <w:spacing w:after="0" w:line="240" w:lineRule="auto"/>
              <w:jc w:val="center"/>
              <w:rPr>
                <w:rFonts w:ascii="Times New Roman" w:eastAsia="Times New Roman" w:hAnsi="Times New Roman"/>
                <w:sz w:val="20"/>
                <w:szCs w:val="20"/>
                <w:lang w:eastAsia="ru-RU"/>
              </w:rPr>
            </w:pPr>
          </w:p>
        </w:tc>
        <w:tc>
          <w:tcPr>
            <w:tcW w:w="915" w:type="dxa"/>
            <w:tcBorders>
              <w:top w:val="nil"/>
              <w:left w:val="single" w:sz="4" w:space="0" w:color="auto"/>
              <w:bottom w:val="nil"/>
              <w:right w:val="single" w:sz="4" w:space="0" w:color="auto"/>
            </w:tcBorders>
          </w:tcPr>
          <w:p w:rsidR="00BA1F2E" w:rsidRPr="00BA1F2E" w:rsidRDefault="00BA1F2E" w:rsidP="00BA1F2E">
            <w:pPr>
              <w:suppressAutoHyphens/>
              <w:spacing w:after="0" w:line="240" w:lineRule="auto"/>
              <w:jc w:val="center"/>
              <w:rPr>
                <w:rFonts w:ascii="Times New Roman" w:eastAsia="Times New Roman" w:hAnsi="Times New Roman"/>
                <w:sz w:val="20"/>
                <w:szCs w:val="20"/>
                <w:lang w:eastAsia="ru-RU"/>
              </w:rPr>
            </w:pPr>
          </w:p>
        </w:tc>
        <w:tc>
          <w:tcPr>
            <w:tcW w:w="3969" w:type="dxa"/>
            <w:tcBorders>
              <w:top w:val="nil"/>
              <w:left w:val="single" w:sz="4" w:space="0" w:color="auto"/>
              <w:bottom w:val="nil"/>
              <w:right w:val="single" w:sz="4" w:space="0" w:color="auto"/>
            </w:tcBorders>
          </w:tcPr>
          <w:p w:rsidR="00BA1F2E" w:rsidRPr="00BA1F2E" w:rsidRDefault="00BA1F2E" w:rsidP="00BA1F2E">
            <w:pPr>
              <w:suppressAutoHyphens/>
              <w:spacing w:after="0" w:line="240" w:lineRule="auto"/>
              <w:jc w:val="both"/>
              <w:rPr>
                <w:rFonts w:ascii="Times New Roman" w:eastAsia="Times New Roman" w:hAnsi="Times New Roman"/>
                <w:sz w:val="20"/>
                <w:szCs w:val="20"/>
                <w:lang w:eastAsia="ru-RU"/>
              </w:rPr>
            </w:pPr>
          </w:p>
        </w:tc>
        <w:tc>
          <w:tcPr>
            <w:tcW w:w="3969" w:type="dxa"/>
            <w:tcBorders>
              <w:top w:val="nil"/>
              <w:left w:val="single" w:sz="4" w:space="0" w:color="auto"/>
              <w:bottom w:val="nil"/>
              <w:right w:val="single" w:sz="4" w:space="0" w:color="auto"/>
            </w:tcBorders>
          </w:tcPr>
          <w:p w:rsidR="00BA1F2E" w:rsidRPr="00BA1F2E" w:rsidRDefault="00BA1F2E" w:rsidP="00BA1F2E">
            <w:pPr>
              <w:suppressAutoHyphens/>
              <w:spacing w:after="0" w:line="240" w:lineRule="auto"/>
              <w:jc w:val="both"/>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Задачи: обеспечение повышения качества предоставления начального общего, основного общего, среднего общего и дополнительного образования обучающимся в образовательных организациях.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2.2.</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«Обеспечение качества общего образования в муниципальном образовании»</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2.2.1.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Ежемесячное денежное вознаграждение за классное руководство</w:t>
            </w:r>
          </w:p>
        </w:tc>
        <w:tc>
          <w:tcPr>
            <w:tcW w:w="1987"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w:t>
            </w:r>
          </w:p>
        </w:tc>
        <w:tc>
          <w:tcPr>
            <w:tcW w:w="915"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деятельности  педагогов, исполняющих функции классных руководителей;</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сохранение охвата обучающихся программами духовно-нравственного развития, воспитания на уровне 100%</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2.2.2.</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w:t>
            </w:r>
            <w:r w:rsidRPr="00BA1F2E">
              <w:rPr>
                <w:rFonts w:ascii="Times New Roman" w:eastAsia="Times New Roman" w:hAnsi="Times New Roman"/>
                <w:sz w:val="20"/>
                <w:szCs w:val="20"/>
                <w:lang w:eastAsia="ru-RU"/>
              </w:rPr>
              <w:lastRenderedPageBreak/>
              <w:t>организациях</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Отдел образования, дошкольные образовательные организации</w:t>
            </w:r>
          </w:p>
        </w:tc>
        <w:tc>
          <w:tcPr>
            <w:tcW w:w="915"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2.2.3.</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деятельности  педагогов, исполняющих функции классных руководителей;</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сохранение охвата обучающихся 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2.2.4.</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деятельности педагогов, исполняющих функции классных руководителей;</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сохранение охвата обучающихся 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 обеспечение условий для реализации Федерального проекта «Успех каждого ребенка»</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2.3.</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«Федеральный проект «Успех каждого ребенка»</w:t>
            </w:r>
          </w:p>
        </w:tc>
      </w:tr>
      <w:tr w:rsidR="00BA1F2E" w:rsidRPr="00BA1F2E" w:rsidTr="00771741">
        <w:trPr>
          <w:gridAfter w:val="4"/>
          <w:wAfter w:w="5467" w:type="dxa"/>
          <w:trHeight w:val="1124"/>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2.3.1.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987"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образовательные организации</w:t>
            </w:r>
          </w:p>
        </w:tc>
        <w:tc>
          <w:tcPr>
            <w:tcW w:w="915"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Увеличение доли обучающихся, занимающихся физической культурой и спортом во внеучебное время, ежегодно до 5%.</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BA1F2E" w:rsidRPr="00BA1F2E" w:rsidTr="00771741">
        <w:trPr>
          <w:gridAfter w:val="4"/>
          <w:wAfter w:w="5467" w:type="dxa"/>
          <w:trHeight w:val="385"/>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 обеспечение условий  для реализации Федерального проекта «Патриотическое воспитание граждан Российской Федерации»</w:t>
            </w:r>
          </w:p>
        </w:tc>
      </w:tr>
      <w:tr w:rsidR="00BA1F2E" w:rsidRPr="00BA1F2E" w:rsidTr="00771741">
        <w:trPr>
          <w:gridAfter w:val="4"/>
          <w:wAfter w:w="5467" w:type="dxa"/>
          <w:trHeight w:val="385"/>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2.4.</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«Федеральный проект «Патриотическое воспитание граждан Российской Федерации»</w:t>
            </w:r>
          </w:p>
        </w:tc>
      </w:tr>
      <w:tr w:rsidR="00BA1F2E" w:rsidRPr="00BA1F2E" w:rsidTr="002A1C72">
        <w:trPr>
          <w:gridAfter w:val="4"/>
          <w:wAfter w:w="5467" w:type="dxa"/>
          <w:trHeight w:val="1623"/>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2.4.1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7"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образовательные организации</w:t>
            </w:r>
          </w:p>
        </w:tc>
        <w:tc>
          <w:tcPr>
            <w:tcW w:w="915"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создание условий для руководства патриотическим воспитаниям обучающихся, до 100 %</w:t>
            </w:r>
          </w:p>
        </w:tc>
        <w:tc>
          <w:tcPr>
            <w:tcW w:w="3969" w:type="dxa"/>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Невыполнение указа президента Российской Федерации национального проекта «Образование. Снижение качества работы по патриотическому воспитанию обучающихся</w:t>
            </w:r>
          </w:p>
        </w:tc>
      </w:tr>
      <w:tr w:rsidR="00BA1F2E" w:rsidRPr="00BA1F2E" w:rsidTr="00771741">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rPr>
            </w:pP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rPr>
              <w:t xml:space="preserve">Подпрограмма </w:t>
            </w:r>
            <w:r w:rsidRPr="00BA1F2E">
              <w:rPr>
                <w:rFonts w:ascii="Times New Roman" w:eastAsia="Times New Roman" w:hAnsi="Times New Roman"/>
                <w:sz w:val="20"/>
                <w:szCs w:val="20"/>
                <w:lang w:eastAsia="ru-RU"/>
              </w:rPr>
              <w:t>«Развитие системы защиты прав детей, работников системы образования»</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316" w:type="dxa"/>
            <w:vAlign w:val="center"/>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885" w:type="dxa"/>
            <w:vAlign w:val="center"/>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dxa"/>
            <w:vAlign w:val="center"/>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135" w:type="dxa"/>
            <w:vAlign w:val="center"/>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Задачи:</w:t>
            </w:r>
            <w:r w:rsidR="002A1C72">
              <w:rPr>
                <w:rFonts w:ascii="Times New Roman" w:eastAsia="Times New Roman" w:hAnsi="Times New Roman"/>
                <w:sz w:val="20"/>
                <w:szCs w:val="20"/>
                <w:lang w:eastAsia="ru-RU"/>
              </w:rPr>
              <w:t xml:space="preserve"> </w:t>
            </w:r>
            <w:r w:rsidRPr="00BA1F2E">
              <w:rPr>
                <w:rFonts w:ascii="Times New Roman" w:eastAsia="Times New Roman" w:hAnsi="Times New Roman"/>
                <w:sz w:val="20"/>
                <w:szCs w:val="20"/>
                <w:lang w:eastAsia="ru-RU"/>
              </w:rPr>
              <w:t>оказание мер поддержки по организации питания обучающихся  в муниципальных общеобразовательных организациях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3.1.</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3.1.1.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Организация питания детей из малоимущих  семей в общеобразовательных организациях за </w:t>
            </w:r>
            <w:r w:rsidRPr="00BA1F2E">
              <w:rPr>
                <w:rFonts w:ascii="Times New Roman" w:eastAsia="Times New Roman" w:hAnsi="Times New Roman"/>
                <w:sz w:val="20"/>
                <w:szCs w:val="20"/>
                <w:lang w:eastAsia="ru-RU"/>
              </w:rPr>
              <w:lastRenderedPageBreak/>
              <w:t>счет средств местного бюджета</w:t>
            </w:r>
          </w:p>
        </w:tc>
        <w:tc>
          <w:tcPr>
            <w:tcW w:w="1987" w:type="dxa"/>
            <w:vMerge w:val="restart"/>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Отдел образования, общеобразовательные организации</w:t>
            </w:r>
          </w:p>
        </w:tc>
        <w:tc>
          <w:tcPr>
            <w:tcW w:w="915" w:type="dxa"/>
            <w:vMerge w:val="restart"/>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Оказание социальной поддержки малоимущим семьям в целях обеспечения возможности посещения детьми данной </w:t>
            </w:r>
            <w:r w:rsidRPr="00BA1F2E">
              <w:rPr>
                <w:rFonts w:ascii="Times New Roman" w:eastAsia="Times New Roman" w:hAnsi="Times New Roman"/>
                <w:sz w:val="20"/>
                <w:szCs w:val="20"/>
                <w:lang w:eastAsia="ru-RU"/>
              </w:rPr>
              <w:lastRenderedPageBreak/>
              <w:t>категории общеобразовательных организаций, 100% родителям (законным представителям), имеющим право на данную выплату</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Ухудшение состояния физического и психического здоровья обучающихся.</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закона</w:t>
            </w:r>
            <w:r w:rsidR="002A1C72">
              <w:rPr>
                <w:rFonts w:ascii="Times New Roman" w:eastAsia="Times New Roman" w:hAnsi="Times New Roman"/>
                <w:sz w:val="20"/>
                <w:szCs w:val="20"/>
              </w:rPr>
              <w:t xml:space="preserve"> </w:t>
            </w:r>
            <w:r w:rsidRPr="00BA1F2E">
              <w:rPr>
                <w:rFonts w:ascii="Times New Roman" w:eastAsia="Times New Roman" w:hAnsi="Times New Roman"/>
                <w:sz w:val="20"/>
                <w:szCs w:val="20"/>
                <w:lang w:eastAsia="ru-RU"/>
              </w:rPr>
              <w:t xml:space="preserve">от </w:t>
            </w:r>
            <w:r w:rsidRPr="00BA1F2E">
              <w:rPr>
                <w:rFonts w:ascii="Times New Roman" w:eastAsia="Times New Roman" w:hAnsi="Times New Roman"/>
                <w:sz w:val="20"/>
                <w:szCs w:val="20"/>
                <w:lang w:eastAsia="ru-RU"/>
              </w:rPr>
              <w:lastRenderedPageBreak/>
              <w:t>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3.1.2.</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BA1F2E">
              <w:rPr>
                <w:rFonts w:ascii="Times New Roman" w:eastAsia="Times New Roman" w:hAnsi="Times New Roman"/>
                <w:color w:val="000000"/>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1987"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915" w:type="dxa"/>
            <w:vMerge/>
            <w:tcBorders>
              <w:top w:val="single" w:sz="4" w:space="0" w:color="auto"/>
              <w:left w:val="single" w:sz="4" w:space="0" w:color="auto"/>
              <w:bottom w:val="single" w:sz="4" w:space="0" w:color="auto"/>
              <w:right w:val="single" w:sz="4" w:space="0" w:color="auto"/>
            </w:tcBorders>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3.1.3.</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помощи на обеспечение питанием детей из малоимущих семей</w:t>
            </w:r>
          </w:p>
        </w:tc>
        <w:tc>
          <w:tcPr>
            <w:tcW w:w="1987"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915" w:type="dxa"/>
            <w:vMerge/>
            <w:tcBorders>
              <w:top w:val="single" w:sz="4" w:space="0" w:color="auto"/>
              <w:left w:val="single" w:sz="4" w:space="0" w:color="auto"/>
              <w:bottom w:val="single" w:sz="4" w:space="0" w:color="auto"/>
              <w:right w:val="single" w:sz="4" w:space="0" w:color="auto"/>
            </w:tcBorders>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3.1.4.</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987" w:type="dxa"/>
            <w:vMerge w:val="restart"/>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централизованная бухгалтерия</w:t>
            </w:r>
          </w:p>
        </w:tc>
        <w:tc>
          <w:tcPr>
            <w:tcW w:w="915" w:type="dxa"/>
            <w:vMerge w:val="restart"/>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Ухудшение состояния физического и психологического здоровья обучающихся, неисполнение </w:t>
            </w:r>
            <w:r w:rsidRPr="00BA1F2E">
              <w:rPr>
                <w:rFonts w:ascii="Times New Roman" w:eastAsia="Times New Roman" w:hAnsi="Times New Roman"/>
                <w:sz w:val="20"/>
                <w:szCs w:val="20"/>
              </w:rPr>
              <w:t>ФЗ</w:t>
            </w:r>
            <w:r w:rsidRPr="00BA1F2E">
              <w:rPr>
                <w:rFonts w:ascii="Times New Roman" w:eastAsia="Times New Roman" w:hAnsi="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3.1.5.</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Организация питания детей, обучающихся в общеобразовательных организациях, в период их круглосуточного пребывания в муниципальном общеобразовательном учреждении вне рамок организации учебного процесса</w:t>
            </w:r>
          </w:p>
        </w:tc>
        <w:tc>
          <w:tcPr>
            <w:tcW w:w="1987"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915" w:type="dxa"/>
            <w:vMerge/>
            <w:tcBorders>
              <w:top w:val="single" w:sz="4" w:space="0" w:color="auto"/>
              <w:left w:val="single" w:sz="4" w:space="0" w:color="auto"/>
              <w:bottom w:val="single" w:sz="4" w:space="0" w:color="auto"/>
              <w:right w:val="single" w:sz="4" w:space="0" w:color="auto"/>
            </w:tcBorders>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r>
      <w:tr w:rsidR="00BA1F2E" w:rsidRPr="00BA1F2E" w:rsidTr="002A1C72">
        <w:trPr>
          <w:gridAfter w:val="4"/>
          <w:wAfter w:w="5467" w:type="dxa"/>
          <w:trHeight w:val="1593"/>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3.1.6.</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централизованная бухгалтерия</w:t>
            </w:r>
          </w:p>
        </w:tc>
        <w:tc>
          <w:tcPr>
            <w:tcW w:w="915"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обучающимся, получающим начальное общее образование,</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в целях обеспечения возможности посещения детьми данной категории общеобразовательных организаций, 1</w:t>
            </w:r>
            <w:r w:rsidR="002A1C72">
              <w:rPr>
                <w:rFonts w:ascii="Times New Roman" w:eastAsia="Times New Roman" w:hAnsi="Times New Roman"/>
                <w:sz w:val="20"/>
                <w:szCs w:val="20"/>
                <w:lang w:eastAsia="ru-RU"/>
              </w:rPr>
              <w:t>00% обучающихся 1-4 классов</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Ухудшение состояния физического и психологического здоровья обучающихся, неисполнение </w:t>
            </w:r>
            <w:r w:rsidRPr="00BA1F2E">
              <w:rPr>
                <w:rFonts w:ascii="Times New Roman" w:eastAsia="Times New Roman" w:hAnsi="Times New Roman"/>
                <w:sz w:val="20"/>
                <w:szCs w:val="20"/>
              </w:rPr>
              <w:t>ФЗ</w:t>
            </w:r>
            <w:r w:rsidRPr="00BA1F2E">
              <w:rPr>
                <w:rFonts w:ascii="Times New Roman" w:eastAsia="Times New Roman" w:hAnsi="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w:t>
            </w:r>
            <w:r w:rsidR="002A1C72">
              <w:rPr>
                <w:rFonts w:ascii="Times New Roman" w:eastAsia="Times New Roman" w:hAnsi="Times New Roman"/>
                <w:sz w:val="20"/>
                <w:szCs w:val="20"/>
                <w:lang w:eastAsia="ru-RU"/>
              </w:rPr>
              <w:t xml:space="preserve"> </w:t>
            </w:r>
            <w:r w:rsidRPr="00BA1F2E">
              <w:rPr>
                <w:rFonts w:ascii="Times New Roman" w:eastAsia="Times New Roman" w:hAnsi="Times New Roman"/>
                <w:sz w:val="20"/>
                <w:szCs w:val="20"/>
                <w:lang w:eastAsia="ru-RU"/>
              </w:rPr>
              <w:t>оказание поддержки одаренным детям и молодым специалистам образовательных организаций</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3.2.</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«Материальная поддержка участников образовательных отношений»</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3.2.1.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BA1F2E">
              <w:rPr>
                <w:rFonts w:ascii="Times New Roman" w:eastAsia="Times New Roman" w:hAnsi="Times New Roman"/>
                <w:color w:val="000000"/>
                <w:sz w:val="20"/>
                <w:szCs w:val="20"/>
                <w:lang w:eastAsia="ru-RU"/>
              </w:rPr>
              <w:t>Поддержка и развитие одаренных детей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образовательные организации</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Снижение качества образовательных результатов.</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закона</w:t>
            </w:r>
            <w:r w:rsidRPr="00BA1F2E">
              <w:rPr>
                <w:rFonts w:ascii="Times New Roman" w:eastAsia="Times New Roman" w:hAnsi="Times New Roman"/>
                <w:sz w:val="20"/>
                <w:szCs w:val="20"/>
                <w:lang w:eastAsia="ru-RU"/>
              </w:rPr>
              <w:t xml:space="preserve"> от 29.12.2012 № 273-ФЗ «Об образовании в Российской Федерации» в части требований к результатам освоения основных образовательных программ в соответствии с </w:t>
            </w:r>
            <w:r w:rsidRPr="00BA1F2E">
              <w:rPr>
                <w:rFonts w:ascii="Times New Roman" w:eastAsia="Times New Roman" w:hAnsi="Times New Roman"/>
                <w:sz w:val="20"/>
                <w:szCs w:val="20"/>
                <w:lang w:eastAsia="ru-RU"/>
              </w:rPr>
              <w:lastRenderedPageBreak/>
              <w:t xml:space="preserve">федеральными государственными образовательными </w:t>
            </w:r>
            <w:r w:rsidRPr="00BA1F2E">
              <w:rPr>
                <w:rFonts w:ascii="Times New Roman" w:eastAsia="Times New Roman" w:hAnsi="Times New Roman"/>
                <w:sz w:val="20"/>
                <w:szCs w:val="20"/>
              </w:rPr>
              <w:t>стандартами</w:t>
            </w:r>
          </w:p>
        </w:tc>
      </w:tr>
      <w:tr w:rsidR="00BA1F2E" w:rsidRPr="00BA1F2E" w:rsidTr="00771741">
        <w:trPr>
          <w:gridAfter w:val="4"/>
          <w:wAfter w:w="5467" w:type="dxa"/>
          <w:trHeight w:val="1085"/>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3.2.2.</w:t>
            </w:r>
          </w:p>
        </w:tc>
        <w:tc>
          <w:tcPr>
            <w:tcW w:w="376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Поддержка молодых специалистов</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молодым специалистам, 100% заявившихся молодых специалистов,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Сокращение доли молодых специалистов в муниципальных образовательных организациях, негативная положительная тенденция «старения» педагогических кадров.</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w:t>
            </w:r>
            <w:r w:rsidR="002A1C72">
              <w:rPr>
                <w:rFonts w:ascii="Times New Roman" w:eastAsia="Times New Roman" w:hAnsi="Times New Roman"/>
                <w:sz w:val="20"/>
                <w:szCs w:val="20"/>
                <w:lang w:eastAsia="ru-RU"/>
              </w:rPr>
              <w:t xml:space="preserve"> </w:t>
            </w:r>
            <w:r w:rsidRPr="00BA1F2E">
              <w:rPr>
                <w:rFonts w:ascii="Times New Roman" w:eastAsia="Times New Roman" w:hAnsi="Times New Roman"/>
                <w:sz w:val="20"/>
                <w:szCs w:val="20"/>
                <w:lang w:eastAsia="ru-RU"/>
              </w:rPr>
              <w:t>создание условий для работы территориальной психолого-медико-педагогической комиссии.</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3.3.</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3.3.1.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w:t>
            </w:r>
          </w:p>
        </w:tc>
        <w:tc>
          <w:tcPr>
            <w:tcW w:w="915"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Предоставление 100% обратившимся гражданам возможности обследования территориальной психолого-медико-педагогической комиссией</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Снижение качества образовательных результатов.</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w:t>
            </w:r>
            <w:r w:rsidRPr="00BA1F2E">
              <w:rPr>
                <w:rFonts w:ascii="Times New Roman" w:eastAsia="Times New Roman" w:hAnsi="Times New Roman"/>
                <w:sz w:val="20"/>
                <w:szCs w:val="20"/>
                <w:lang w:eastAsia="ru-RU"/>
              </w:rPr>
              <w:t xml:space="preserve">от 29.12.2012 № 273-ФЗ «Об образовании в Российской Федерации» в части требований к результатам освоения основных образовательных программ в соответствии с федеральными государственными образовательными </w:t>
            </w:r>
            <w:r w:rsidRPr="00BA1F2E">
              <w:rPr>
                <w:rFonts w:ascii="Times New Roman" w:eastAsia="Times New Roman" w:hAnsi="Times New Roman"/>
                <w:sz w:val="20"/>
                <w:szCs w:val="20"/>
              </w:rPr>
              <w:t>стандартами</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 обеспечение условий для поддержки детей-инвалидов, детей-сирот и детей, оставшихся без попечения родителей, и детей с туберкулёзной интоксикацией, посещающих муниципальные образовательные организации, реализующие программы дошкольного образования</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3.4</w:t>
            </w:r>
          </w:p>
        </w:tc>
        <w:tc>
          <w:tcPr>
            <w:tcW w:w="14607" w:type="dxa"/>
            <w:gridSpan w:val="5"/>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BA1F2E">
              <w:rPr>
                <w:rFonts w:ascii="Times New Roman" w:eastAsia="Times New Roman" w:hAnsi="Times New Roman"/>
                <w:color w:val="000000"/>
                <w:sz w:val="20"/>
                <w:szCs w:val="20"/>
                <w:lang w:eastAsia="ru-RU"/>
              </w:rPr>
              <w:t>Основное мероприятие: «Поддержка льготной категории детей, осваивающих образовательные программы дошкольного образования»</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3.4.1.</w:t>
            </w:r>
          </w:p>
        </w:tc>
        <w:tc>
          <w:tcPr>
            <w:tcW w:w="376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198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централизованная бухгалтерия</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100% семьям, имеющим право на данную льготу</w:t>
            </w:r>
          </w:p>
        </w:tc>
        <w:tc>
          <w:tcPr>
            <w:tcW w:w="3969"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Снижение качества работы по оказанию мер социальной поддержки.</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Неполное исполнение</w:t>
            </w:r>
            <w:r w:rsidR="002A1C72">
              <w:rPr>
                <w:rFonts w:ascii="Times New Roman" w:eastAsia="Times New Roman" w:hAnsi="Times New Roman"/>
                <w:sz w:val="20"/>
                <w:szCs w:val="20"/>
                <w:lang w:eastAsia="ru-RU"/>
              </w:rPr>
              <w:t xml:space="preserve"> </w:t>
            </w:r>
            <w:r w:rsidRPr="00BA1F2E">
              <w:rPr>
                <w:rFonts w:ascii="Times New Roman" w:eastAsia="Times New Roman" w:hAnsi="Times New Roman"/>
                <w:sz w:val="20"/>
                <w:szCs w:val="20"/>
                <w:lang w:eastAsia="ru-RU"/>
              </w:rPr>
              <w:t>Федерального закона от 29.12.2012 № 273-ФЗ «Об образовании в Российской Федерации»</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rPr>
            </w:pP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rPr>
              <w:t xml:space="preserve">Подпрограмма </w:t>
            </w:r>
            <w:r w:rsidRPr="00BA1F2E">
              <w:rPr>
                <w:rFonts w:ascii="Times New Roman" w:eastAsia="Times New Roman" w:hAnsi="Times New Roman"/>
                <w:sz w:val="20"/>
                <w:szCs w:val="20"/>
                <w:lang w:eastAsia="ru-RU"/>
              </w:rPr>
              <w:t>«Организация отдыха, оздоровления, занятости детей и подростков»</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w:t>
            </w:r>
            <w:r w:rsidR="002A1C72">
              <w:rPr>
                <w:rFonts w:ascii="Times New Roman" w:eastAsia="Times New Roman" w:hAnsi="Times New Roman"/>
                <w:sz w:val="20"/>
                <w:szCs w:val="20"/>
                <w:lang w:eastAsia="ru-RU"/>
              </w:rPr>
              <w:t xml:space="preserve"> </w:t>
            </w:r>
            <w:r w:rsidRPr="00BA1F2E">
              <w:rPr>
                <w:rFonts w:ascii="Times New Roman" w:eastAsia="Times New Roman" w:hAnsi="Times New Roman"/>
                <w:sz w:val="20"/>
                <w:szCs w:val="20"/>
                <w:lang w:eastAsia="ru-RU"/>
              </w:rPr>
              <w:t>создание условий для организации отдыха, оздоровления и занятости детей и подростков.</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outlineLvl w:val="4"/>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4.1.</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«Организация  отдыха, оздоровления, занятости детей и подростков в муниципальном образовании»</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4.1.1.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198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комиссия по делам несовершеннолетних и защите их прав,</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Ухудшение состояния физического и психического здоровья обучающихся.</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закона</w:t>
            </w:r>
            <w:r w:rsidRPr="00BA1F2E">
              <w:rPr>
                <w:rFonts w:ascii="Times New Roman" w:eastAsia="Times New Roman" w:hAnsi="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4.1.1.1</w:t>
            </w:r>
          </w:p>
        </w:tc>
        <w:tc>
          <w:tcPr>
            <w:tcW w:w="376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Оплата путевок в детские </w:t>
            </w:r>
            <w:r w:rsidRPr="00BA1F2E">
              <w:rPr>
                <w:rFonts w:ascii="Times New Roman" w:eastAsia="Times New Roman" w:hAnsi="Times New Roman"/>
                <w:sz w:val="20"/>
                <w:szCs w:val="20"/>
                <w:lang w:eastAsia="ru-RU"/>
              </w:rPr>
              <w:lastRenderedPageBreak/>
              <w:t>оздоровительные лагеря</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 xml:space="preserve">Отдел образования, </w:t>
            </w:r>
            <w:r w:rsidRPr="00BA1F2E">
              <w:rPr>
                <w:rFonts w:ascii="Times New Roman" w:eastAsia="Times New Roman" w:hAnsi="Times New Roman"/>
                <w:sz w:val="20"/>
                <w:szCs w:val="20"/>
                <w:lang w:eastAsia="ru-RU"/>
              </w:rPr>
              <w:lastRenderedPageBreak/>
              <w:t>комиссия по делам несовершеннолетних и защите их прав</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2024-</w:t>
            </w:r>
            <w:r w:rsidRPr="00BA1F2E">
              <w:rPr>
                <w:rFonts w:ascii="Times New Roman" w:eastAsia="Times New Roman" w:hAnsi="Times New Roman"/>
                <w:sz w:val="20"/>
                <w:szCs w:val="20"/>
                <w:lang w:eastAsia="ru-RU"/>
              </w:rPr>
              <w:lastRenderedPageBreak/>
              <w:t>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 xml:space="preserve">Оказание социальной поддержки </w:t>
            </w:r>
            <w:r w:rsidRPr="00BA1F2E">
              <w:rPr>
                <w:rFonts w:ascii="Times New Roman" w:eastAsia="Times New Roman" w:hAnsi="Times New Roman"/>
                <w:sz w:val="20"/>
                <w:szCs w:val="20"/>
                <w:lang w:eastAsia="ru-RU"/>
              </w:rPr>
              <w:lastRenderedPageBreak/>
              <w:t>малоимущим семьям на приобретение путёвок в оздоровительные лагеря, 100%  заявившихся, имеющих право на данную выплату.</w:t>
            </w:r>
          </w:p>
          <w:p w:rsidR="00BA1F2E" w:rsidRPr="00BA1F2E" w:rsidRDefault="00BA1F2E" w:rsidP="00BA1F2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Снижение количества антиобщественных действий, совершаемых несовершеннолетними в каникулярное время</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 xml:space="preserve">Ухудшение состояния физического и </w:t>
            </w:r>
            <w:r w:rsidRPr="00BA1F2E">
              <w:rPr>
                <w:rFonts w:ascii="Times New Roman" w:eastAsia="Times New Roman" w:hAnsi="Times New Roman"/>
                <w:sz w:val="20"/>
                <w:szCs w:val="20"/>
                <w:lang w:eastAsia="ru-RU"/>
              </w:rPr>
              <w:lastRenderedPageBreak/>
              <w:t>психического здоровья обучающихся.</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закона</w:t>
            </w:r>
            <w:r w:rsidR="002A1C72">
              <w:rPr>
                <w:rFonts w:ascii="Times New Roman" w:eastAsia="Times New Roman" w:hAnsi="Times New Roman"/>
                <w:sz w:val="20"/>
                <w:szCs w:val="20"/>
              </w:rPr>
              <w:t xml:space="preserve"> </w:t>
            </w:r>
            <w:r w:rsidRPr="00BA1F2E">
              <w:rPr>
                <w:rFonts w:ascii="Times New Roman" w:eastAsia="Times New Roman" w:hAnsi="Times New Roman"/>
                <w:sz w:val="20"/>
                <w:szCs w:val="20"/>
                <w:lang w:eastAsia="ru-RU"/>
              </w:rPr>
              <w:t>от 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4.1.1.2</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Временное трудоустройство несовершеннолетних в каникулярное время</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 отдел по делам молодежи, Центр занятости населения</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несовершеннолетним в трудоустройстве, 100% заявившихся, имеющим право на данную выплату</w:t>
            </w:r>
          </w:p>
          <w:p w:rsidR="00BA1F2E" w:rsidRPr="00BA1F2E" w:rsidRDefault="00BA1F2E" w:rsidP="00BA1F2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p>
          <w:p w:rsidR="00BA1F2E" w:rsidRPr="00BA1F2E" w:rsidRDefault="00BA1F2E" w:rsidP="00BA1F2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закона</w:t>
            </w:r>
            <w:r w:rsidRPr="00BA1F2E">
              <w:rPr>
                <w:rFonts w:ascii="Times New Roman" w:eastAsia="Times New Roman" w:hAnsi="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4.1.1.3</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Организация питания детей из малоимущих семей в пришкольных</w:t>
            </w:r>
            <w:r w:rsidR="002A1C72">
              <w:rPr>
                <w:rFonts w:ascii="Times New Roman" w:eastAsia="Times New Roman" w:hAnsi="Times New Roman"/>
                <w:sz w:val="20"/>
                <w:szCs w:val="20"/>
                <w:lang w:eastAsia="ru-RU"/>
              </w:rPr>
              <w:t xml:space="preserve"> </w:t>
            </w:r>
            <w:r w:rsidRPr="00BA1F2E">
              <w:rPr>
                <w:rFonts w:ascii="Times New Roman" w:eastAsia="Times New Roman" w:hAnsi="Times New Roman"/>
                <w:sz w:val="20"/>
                <w:szCs w:val="20"/>
                <w:lang w:eastAsia="ru-RU"/>
              </w:rPr>
              <w:t>оздоровительных лагерях</w:t>
            </w: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малоимущим семьям в целях обеспечения возможности посещения детьми данной категории пришкольного летнего лагеря, 100% родителям (законным представителям), имеющим право на данную выплату</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Ухудшение состояния физического и психического здоровья обучающихся.</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закона</w:t>
            </w:r>
            <w:r w:rsidRPr="00BA1F2E">
              <w:rPr>
                <w:rFonts w:ascii="Times New Roman" w:eastAsia="Times New Roman" w:hAnsi="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4.1.2.</w:t>
            </w:r>
          </w:p>
        </w:tc>
        <w:tc>
          <w:tcPr>
            <w:tcW w:w="376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Мероприятия по проведению оздоровительной кампании детей</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w:t>
            </w:r>
          </w:p>
        </w:tc>
        <w:tc>
          <w:tcPr>
            <w:tcW w:w="915"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Оказание социальной поддержки обучающимся общеобразовательных организаций района на приобретение путёвок в оздоровительные лагеря, 100%  заявившихся,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Ухудшение состояния физического и психического здоровья обучающихся.</w:t>
            </w:r>
          </w:p>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Неисполнение Федерального </w:t>
            </w:r>
            <w:r w:rsidRPr="00BA1F2E">
              <w:rPr>
                <w:rFonts w:ascii="Times New Roman" w:eastAsia="Times New Roman" w:hAnsi="Times New Roman"/>
                <w:sz w:val="20"/>
                <w:szCs w:val="20"/>
              </w:rPr>
              <w:t>закона</w:t>
            </w:r>
            <w:r w:rsidR="002A1C72">
              <w:rPr>
                <w:rFonts w:ascii="Times New Roman" w:eastAsia="Times New Roman" w:hAnsi="Times New Roman"/>
                <w:sz w:val="20"/>
                <w:szCs w:val="20"/>
              </w:rPr>
              <w:t xml:space="preserve"> </w:t>
            </w:r>
            <w:r w:rsidRPr="00BA1F2E">
              <w:rPr>
                <w:rFonts w:ascii="Times New Roman" w:eastAsia="Times New Roman" w:hAnsi="Times New Roman"/>
                <w:sz w:val="20"/>
                <w:szCs w:val="20"/>
                <w:lang w:eastAsia="ru-RU"/>
              </w:rPr>
              <w:t>от 24.06.1999 № 120-ФЗ «Об основах системы профилактики безнадзорности и правонарушений несовершеннолетних»</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Подпрограмма «Капитальный ремонт зданий и пришкольных территорий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Задачи: обеспечение развития инфраструктуры муниципальных образовательных организаций;</w:t>
            </w:r>
          </w:p>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5.1</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Основное мероприятие: «Разработка проектной документации и капитальный ремонт  зданий и пришкольных территорий муниципальных образовательных организаций  Облученского муниципального района ЕАО»</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5.1.1</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p>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Реализация мероприятий плана социального развития центров экономического роста субъектов Российской Федерации, входящих в </w:t>
            </w:r>
            <w:r w:rsidRPr="00BA1F2E">
              <w:rPr>
                <w:rFonts w:ascii="Times New Roman" w:eastAsia="Times New Roman" w:hAnsi="Times New Roman"/>
                <w:sz w:val="20"/>
                <w:szCs w:val="20"/>
                <w:lang w:eastAsia="ru-RU"/>
              </w:rPr>
              <w:lastRenderedPageBreak/>
              <w:t>состав Дальневосточного федерального округа</w:t>
            </w:r>
          </w:p>
        </w:tc>
        <w:tc>
          <w:tcPr>
            <w:tcW w:w="1987" w:type="dxa"/>
            <w:vMerge w:val="restart"/>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Отдел образования, общеобразовательные организации</w:t>
            </w:r>
          </w:p>
        </w:tc>
        <w:tc>
          <w:tcPr>
            <w:tcW w:w="915" w:type="dxa"/>
            <w:vMerge w:val="restart"/>
            <w:tcBorders>
              <w:top w:val="single" w:sz="4" w:space="0" w:color="auto"/>
              <w:left w:val="single" w:sz="4" w:space="0" w:color="auto"/>
              <w:bottom w:val="nil"/>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vMerge w:val="restart"/>
            <w:tcBorders>
              <w:top w:val="single" w:sz="4" w:space="0" w:color="auto"/>
              <w:left w:val="single" w:sz="4" w:space="0" w:color="auto"/>
              <w:bottom w:val="nil"/>
              <w:right w:val="single" w:sz="4" w:space="0" w:color="auto"/>
            </w:tcBorders>
            <w:hideMark/>
          </w:tcPr>
          <w:p w:rsidR="00BA1F2E" w:rsidRPr="00BA1F2E" w:rsidRDefault="00BA1F2E" w:rsidP="00BA1F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w:t>
            </w:r>
            <w:r w:rsidRPr="00BA1F2E">
              <w:rPr>
                <w:rFonts w:ascii="Times New Roman" w:eastAsia="Times New Roman" w:hAnsi="Times New Roman"/>
                <w:sz w:val="20"/>
                <w:szCs w:val="20"/>
                <w:lang w:eastAsia="ru-RU"/>
              </w:rPr>
              <w:lastRenderedPageBreak/>
              <w:t>государственных образовательных стандартов, до 100%.</w:t>
            </w:r>
          </w:p>
          <w:p w:rsidR="00BA1F2E" w:rsidRPr="00BA1F2E" w:rsidRDefault="00BA1F2E" w:rsidP="002A1C72">
            <w:pPr>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Увеличение доли обучающихся, занимающихся физической культурой и спортом во внеурочное  время, до 100%</w:t>
            </w:r>
          </w:p>
        </w:tc>
        <w:tc>
          <w:tcPr>
            <w:tcW w:w="3969" w:type="dxa"/>
            <w:vMerge w:val="restart"/>
            <w:tcBorders>
              <w:top w:val="single" w:sz="4" w:space="0" w:color="auto"/>
              <w:left w:val="single" w:sz="4" w:space="0" w:color="auto"/>
              <w:bottom w:val="nil"/>
              <w:right w:val="single" w:sz="4" w:space="0" w:color="auto"/>
            </w:tcBorders>
            <w:hideMark/>
          </w:tcPr>
          <w:p w:rsidR="00BA1F2E" w:rsidRPr="00BA1F2E" w:rsidRDefault="00BA1F2E" w:rsidP="00BA1F2E">
            <w:pPr>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lastRenderedPageBreak/>
              <w:t>5..1.2</w:t>
            </w:r>
          </w:p>
        </w:tc>
        <w:tc>
          <w:tcPr>
            <w:tcW w:w="376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1987" w:type="dxa"/>
            <w:vMerge/>
            <w:tcBorders>
              <w:top w:val="single" w:sz="4" w:space="0" w:color="auto"/>
              <w:left w:val="single" w:sz="4" w:space="0" w:color="auto"/>
              <w:bottom w:val="nil"/>
              <w:right w:val="single" w:sz="4" w:space="0" w:color="auto"/>
            </w:tcBorders>
            <w:hideMark/>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915" w:type="dxa"/>
            <w:vMerge/>
            <w:tcBorders>
              <w:top w:val="single" w:sz="4" w:space="0" w:color="auto"/>
              <w:left w:val="single" w:sz="4" w:space="0" w:color="auto"/>
              <w:bottom w:val="nil"/>
              <w:right w:val="single" w:sz="4" w:space="0" w:color="auto"/>
            </w:tcBorders>
            <w:hideMark/>
          </w:tcPr>
          <w:p w:rsidR="00BA1F2E" w:rsidRPr="00BA1F2E" w:rsidRDefault="00BA1F2E" w:rsidP="00BA1F2E">
            <w:pPr>
              <w:spacing w:after="0" w:line="240" w:lineRule="auto"/>
              <w:jc w:val="center"/>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nil"/>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c>
          <w:tcPr>
            <w:tcW w:w="3969" w:type="dxa"/>
            <w:vMerge/>
            <w:tcBorders>
              <w:top w:val="single" w:sz="4" w:space="0" w:color="auto"/>
              <w:left w:val="single" w:sz="4" w:space="0" w:color="auto"/>
              <w:bottom w:val="nil"/>
              <w:right w:val="single" w:sz="4" w:space="0" w:color="auto"/>
            </w:tcBorders>
            <w:hideMark/>
          </w:tcPr>
          <w:p w:rsidR="00BA1F2E" w:rsidRPr="00BA1F2E" w:rsidRDefault="00BA1F2E" w:rsidP="00BA1F2E">
            <w:pPr>
              <w:spacing w:after="0" w:line="240" w:lineRule="auto"/>
              <w:jc w:val="both"/>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6.</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Подпрограмма «Персонифицированное финансирование дополнительного образования»</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4607" w:type="dxa"/>
            <w:gridSpan w:val="5"/>
            <w:tcBorders>
              <w:top w:val="single" w:sz="4" w:space="0" w:color="auto"/>
              <w:left w:val="single" w:sz="4" w:space="0" w:color="auto"/>
              <w:bottom w:val="single" w:sz="4" w:space="0" w:color="auto"/>
              <w:right w:val="single" w:sz="4" w:space="0" w:color="auto"/>
            </w:tcBorders>
          </w:tcPr>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Задача: обеспечение деятельности по персонифицированному дополнительному образованию детей</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6.1.</w:t>
            </w:r>
          </w:p>
        </w:tc>
        <w:tc>
          <w:tcPr>
            <w:tcW w:w="14607" w:type="dxa"/>
            <w:gridSpan w:val="5"/>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autoSpaceDE w:val="0"/>
              <w:autoSpaceDN w:val="0"/>
              <w:adjustRightInd w:val="0"/>
              <w:spacing w:after="0" w:line="240" w:lineRule="auto"/>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 xml:space="preserve">Основное мероприятие: </w:t>
            </w:r>
            <w:r w:rsidRPr="00BA1F2E">
              <w:rPr>
                <w:rFonts w:ascii="Times New Roman" w:eastAsia="Times New Roman" w:hAnsi="Times New Roman"/>
                <w:sz w:val="20"/>
                <w:szCs w:val="20"/>
              </w:rPr>
              <w:t>«</w:t>
            </w:r>
            <w:r w:rsidRPr="00BA1F2E">
              <w:rPr>
                <w:rFonts w:ascii="Times New Roman" w:eastAsia="Times New Roman" w:hAnsi="Times New Roman"/>
                <w:sz w:val="20"/>
                <w:szCs w:val="20"/>
                <w:lang w:eastAsia="ru-RU"/>
              </w:rPr>
              <w:t>Обеспечение персонифицированного финансирования дополнительного образования детей»</w:t>
            </w:r>
          </w:p>
        </w:tc>
      </w:tr>
      <w:tr w:rsidR="00BA1F2E" w:rsidRPr="00BA1F2E" w:rsidTr="00771741">
        <w:trPr>
          <w:gridAfter w:val="4"/>
          <w:wAfter w:w="5467" w:type="dxa"/>
        </w:trPr>
        <w:tc>
          <w:tcPr>
            <w:tcW w:w="906"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3767" w:type="dxa"/>
            <w:tcBorders>
              <w:top w:val="single" w:sz="4" w:space="0" w:color="auto"/>
              <w:left w:val="single" w:sz="4" w:space="0" w:color="auto"/>
              <w:bottom w:val="single" w:sz="4" w:space="0" w:color="auto"/>
              <w:right w:val="single" w:sz="4" w:space="0" w:color="auto"/>
            </w:tcBorders>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Расходы, направленные на обеспечение персонифицированного финансирования дополнительного образования детей</w:t>
            </w:r>
          </w:p>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Отдел образования, общеобразовательные организации</w:t>
            </w:r>
          </w:p>
        </w:tc>
        <w:tc>
          <w:tcPr>
            <w:tcW w:w="915"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2024-2026 гг.</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 до 100%.</w:t>
            </w:r>
          </w:p>
          <w:p w:rsidR="00BA1F2E" w:rsidRPr="00BA1F2E" w:rsidRDefault="00BA1F2E" w:rsidP="00BA1F2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 образования, до 100% от числа обратившихся.</w:t>
            </w:r>
          </w:p>
        </w:tc>
        <w:tc>
          <w:tcPr>
            <w:tcW w:w="3969" w:type="dxa"/>
            <w:tcBorders>
              <w:top w:val="single" w:sz="4" w:space="0" w:color="auto"/>
              <w:left w:val="single" w:sz="4" w:space="0" w:color="auto"/>
              <w:bottom w:val="single" w:sz="4" w:space="0" w:color="auto"/>
              <w:right w:val="single" w:sz="4" w:space="0" w:color="auto"/>
            </w:tcBorders>
            <w:hideMark/>
          </w:tcPr>
          <w:p w:rsidR="00BA1F2E" w:rsidRPr="00BA1F2E" w:rsidRDefault="00BA1F2E" w:rsidP="00BA1F2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BA1F2E">
              <w:rPr>
                <w:rFonts w:ascii="Times New Roman" w:eastAsia="Times New Roman" w:hAnsi="Times New Roman"/>
                <w:sz w:val="20"/>
                <w:szCs w:val="20"/>
                <w:lang w:eastAsia="ru-RU"/>
              </w:rPr>
              <w:t>Ограничение прав обучающихся на выбор организации для получения  дополнительного образования из числа организаций, имеющих лицензию на ведение образовательной деятельности</w:t>
            </w:r>
          </w:p>
        </w:tc>
      </w:tr>
    </w:tbl>
    <w:p w:rsidR="00F61FCD" w:rsidRDefault="00F61FCD" w:rsidP="00F61FCD">
      <w:pPr>
        <w:suppressAutoHyphens/>
        <w:spacing w:after="0" w:line="240" w:lineRule="auto"/>
        <w:rPr>
          <w:rFonts w:cs="Calibri"/>
          <w:sz w:val="24"/>
          <w:szCs w:val="24"/>
          <w:lang w:eastAsia="zh-CN"/>
        </w:rPr>
      </w:pPr>
    </w:p>
    <w:p w:rsidR="00771741" w:rsidRDefault="00771741" w:rsidP="00F61FCD">
      <w:pPr>
        <w:suppressAutoHyphens/>
        <w:spacing w:after="0" w:line="240" w:lineRule="auto"/>
        <w:rPr>
          <w:rFonts w:cs="Calibri"/>
          <w:sz w:val="24"/>
          <w:szCs w:val="24"/>
          <w:lang w:eastAsia="zh-CN"/>
        </w:rPr>
      </w:pPr>
    </w:p>
    <w:p w:rsidR="00906581" w:rsidRDefault="00906581" w:rsidP="00F61FCD">
      <w:pPr>
        <w:suppressAutoHyphens/>
        <w:spacing w:after="0" w:line="240" w:lineRule="auto"/>
        <w:rPr>
          <w:rFonts w:cs="Calibri"/>
          <w:sz w:val="24"/>
          <w:szCs w:val="24"/>
          <w:lang w:eastAsia="zh-CN"/>
        </w:rPr>
        <w:sectPr w:rsidR="00906581" w:rsidSect="00BA1F2E">
          <w:pgSz w:w="16838" w:h="11906" w:orient="landscape"/>
          <w:pgMar w:top="1701" w:right="907" w:bottom="1134" w:left="851" w:header="709" w:footer="709" w:gutter="0"/>
          <w:cols w:space="708"/>
          <w:titlePg/>
          <w:docGrid w:linePitch="360"/>
        </w:sectPr>
      </w:pP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lastRenderedPageBreak/>
        <w:t>8. Механизм реализации муниципальной программы</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Механизм реализации программы направлен на эффективное планирование хода исполнения основных мероприятий, координацию действий соисполнителей, участников программы, обеспечение контроля исполнения программных мероприятий, проведение мониторинга реализации программы.</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Управление программой осуществляется ответственным исполнителем - отделом образования в пределах установленной компетенции.</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Программа реализуется во взаимодействии отдела образования с соисполнителями и участниками программы (далее - исполнители).</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Исполнители 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Ответственный исполнитель программы осуществляет:</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 заключение соглашений с департаментом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 общее руководство и управление реализацией программы;</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 анализирует и формирует предложения по рациональному использованию финансовых ресурсов программы;</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906581" w:rsidRPr="00906581" w:rsidRDefault="00906581" w:rsidP="00906581">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6581">
        <w:rPr>
          <w:rFonts w:ascii="Times New Roman" w:eastAsia="Times New Roman" w:hAnsi="Times New Roman"/>
          <w:sz w:val="24"/>
          <w:szCs w:val="24"/>
          <w:lang w:eastAsia="ru-RU"/>
        </w:rPr>
        <w:t>Исполнители программных мероприятий (управление по вопросам культуры и молодежной политики, ОГКУ «Центр занятости населения Облученского района» (по согласованию), отдел по связям с общественностью, СМИ и развитию спорта) ежеквартально до 5 числа месяца, следующего за отчётным, предоставляют ответственному исполнителю программы отчётность об исполнении программных мероприятий.</w:t>
      </w:r>
    </w:p>
    <w:p w:rsidR="00906581" w:rsidRPr="00906581" w:rsidRDefault="00906581" w:rsidP="00906581">
      <w:pPr>
        <w:tabs>
          <w:tab w:val="left" w:pos="454"/>
        </w:tabs>
        <w:suppressAutoHyphens/>
        <w:spacing w:after="0" w:line="240" w:lineRule="auto"/>
        <w:ind w:firstLine="709"/>
        <w:jc w:val="both"/>
        <w:rPr>
          <w:rFonts w:ascii="Times New Roman" w:eastAsia="Times New Roman" w:hAnsi="Times New Roman"/>
          <w:sz w:val="24"/>
          <w:szCs w:val="24"/>
        </w:rPr>
      </w:pPr>
      <w:r w:rsidRPr="00906581">
        <w:rPr>
          <w:rFonts w:ascii="Times New Roman" w:eastAsia="Times New Roman" w:hAnsi="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906581">
        <w:rPr>
          <w:rFonts w:ascii="Times New Roman" w:eastAsia="Times New Roman" w:hAnsi="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03.03.2023 № 65</w:t>
      </w:r>
    </w:p>
    <w:p w:rsidR="00906581" w:rsidRPr="00906581" w:rsidRDefault="00906581" w:rsidP="00906581">
      <w:pPr>
        <w:tabs>
          <w:tab w:val="left" w:pos="454"/>
        </w:tabs>
        <w:spacing w:after="0" w:line="240" w:lineRule="auto"/>
        <w:ind w:firstLine="709"/>
        <w:jc w:val="both"/>
        <w:rPr>
          <w:rFonts w:ascii="Times New Roman" w:eastAsia="Times New Roman" w:hAnsi="Times New Roman"/>
          <w:sz w:val="24"/>
          <w:szCs w:val="24"/>
        </w:rPr>
      </w:pPr>
      <w:r w:rsidRPr="00906581">
        <w:rPr>
          <w:rFonts w:ascii="Times New Roman" w:eastAsia="Times New Roman" w:hAnsi="Times New Roman"/>
          <w:sz w:val="24"/>
          <w:szCs w:val="24"/>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906581">
        <w:rPr>
          <w:rFonts w:ascii="Times New Roman" w:eastAsia="Times New Roman" w:hAnsi="Times New Roman"/>
          <w:sz w:val="24"/>
          <w:szCs w:val="24"/>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906581" w:rsidRDefault="00906581" w:rsidP="00906581">
      <w:pPr>
        <w:tabs>
          <w:tab w:val="left" w:pos="454"/>
        </w:tabs>
        <w:suppressAutoHyphens/>
        <w:spacing w:after="0" w:line="240" w:lineRule="auto"/>
        <w:ind w:firstLine="709"/>
        <w:contextualSpacing/>
        <w:jc w:val="both"/>
        <w:rPr>
          <w:rFonts w:ascii="Times New Roman" w:eastAsia="Times New Roman" w:hAnsi="Times New Roman"/>
          <w:sz w:val="24"/>
          <w:szCs w:val="24"/>
          <w:lang w:eastAsia="ru-RU"/>
        </w:rPr>
      </w:pPr>
    </w:p>
    <w:p w:rsidR="00906581" w:rsidRDefault="00906581" w:rsidP="00906581">
      <w:pPr>
        <w:tabs>
          <w:tab w:val="left" w:pos="454"/>
        </w:tabs>
        <w:suppressAutoHyphens/>
        <w:spacing w:after="0" w:line="240" w:lineRule="auto"/>
        <w:ind w:firstLine="709"/>
        <w:contextualSpacing/>
        <w:jc w:val="both"/>
        <w:rPr>
          <w:rFonts w:ascii="Times New Roman" w:eastAsia="Times New Roman" w:hAnsi="Times New Roman"/>
          <w:sz w:val="24"/>
          <w:szCs w:val="24"/>
          <w:lang w:eastAsia="ru-RU"/>
        </w:rPr>
        <w:sectPr w:rsidR="00906581" w:rsidSect="007D79E0">
          <w:pgSz w:w="11906" w:h="16838"/>
          <w:pgMar w:top="851" w:right="851" w:bottom="851" w:left="1701" w:header="709" w:footer="709" w:gutter="0"/>
          <w:cols w:space="720"/>
        </w:sectPr>
      </w:pPr>
    </w:p>
    <w:p w:rsidR="00906581" w:rsidRPr="00906581" w:rsidRDefault="00906581" w:rsidP="00906581">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4"/>
          <w:szCs w:val="24"/>
        </w:rPr>
      </w:pPr>
      <w:r w:rsidRPr="00906581">
        <w:rPr>
          <w:rFonts w:ascii="Times New Roman" w:eastAsia="Times New Roman" w:hAnsi="Times New Roman" w:cs="Calibri"/>
          <w:sz w:val="24"/>
          <w:szCs w:val="24"/>
        </w:rPr>
        <w:lastRenderedPageBreak/>
        <w:t>9. Объемы и источники финансирования муниципальной программы</w:t>
      </w:r>
    </w:p>
    <w:p w:rsidR="00906581" w:rsidRPr="00906581" w:rsidRDefault="00906581" w:rsidP="00906581">
      <w:pPr>
        <w:widowControl w:val="0"/>
        <w:suppressAutoHyphens/>
        <w:autoSpaceDE w:val="0"/>
        <w:autoSpaceDN w:val="0"/>
        <w:adjustRightInd w:val="0"/>
        <w:spacing w:after="0" w:line="240" w:lineRule="auto"/>
        <w:jc w:val="center"/>
        <w:rPr>
          <w:rFonts w:ascii="Times New Roman" w:eastAsia="Times New Roman" w:hAnsi="Times New Roman" w:cs="Calibri"/>
          <w:sz w:val="24"/>
          <w:szCs w:val="24"/>
        </w:rPr>
      </w:pPr>
      <w:r w:rsidRPr="00906581">
        <w:rPr>
          <w:rFonts w:ascii="Times New Roman" w:eastAsia="Times New Roman" w:hAnsi="Times New Roman" w:cs="Calibri"/>
          <w:sz w:val="24"/>
          <w:szCs w:val="24"/>
        </w:rPr>
        <w:t>Информация</w:t>
      </w:r>
    </w:p>
    <w:p w:rsidR="00906581" w:rsidRPr="00906581" w:rsidRDefault="00906581" w:rsidP="00906581">
      <w:pPr>
        <w:widowControl w:val="0"/>
        <w:suppressAutoHyphens/>
        <w:autoSpaceDE w:val="0"/>
        <w:autoSpaceDN w:val="0"/>
        <w:adjustRightInd w:val="0"/>
        <w:spacing w:after="0" w:line="240" w:lineRule="auto"/>
        <w:jc w:val="center"/>
        <w:rPr>
          <w:rFonts w:ascii="Times New Roman" w:eastAsia="Times New Roman" w:hAnsi="Times New Roman" w:cs="Calibri"/>
          <w:sz w:val="24"/>
          <w:szCs w:val="24"/>
        </w:rPr>
      </w:pPr>
      <w:r w:rsidRPr="00906581">
        <w:rPr>
          <w:rFonts w:ascii="Times New Roman" w:eastAsia="Times New Roman" w:hAnsi="Times New Roman" w:cs="Calibri"/>
          <w:sz w:val="24"/>
          <w:szCs w:val="24"/>
        </w:rPr>
        <w:t>о ресурсном обеспечении муниципальной программы «Развитие образования в муниципальном образовании «Облученский муниципальный район» на 2024-2026 годы» за счет средств местного бюджета и прогнозная оценка о</w:t>
      </w:r>
    </w:p>
    <w:p w:rsidR="00906581" w:rsidRPr="00906581" w:rsidRDefault="00906581" w:rsidP="00906581">
      <w:pPr>
        <w:widowControl w:val="0"/>
        <w:suppressAutoHyphens/>
        <w:autoSpaceDE w:val="0"/>
        <w:autoSpaceDN w:val="0"/>
        <w:adjustRightInd w:val="0"/>
        <w:spacing w:after="0" w:line="240" w:lineRule="auto"/>
        <w:jc w:val="center"/>
        <w:rPr>
          <w:rFonts w:ascii="Times New Roman" w:eastAsia="Times New Roman" w:hAnsi="Times New Roman" w:cs="Calibri"/>
          <w:sz w:val="24"/>
          <w:szCs w:val="24"/>
        </w:rPr>
      </w:pPr>
      <w:r w:rsidRPr="00906581">
        <w:rPr>
          <w:rFonts w:ascii="Times New Roman" w:eastAsia="Times New Roman" w:hAnsi="Times New Roman" w:cs="Calibri"/>
          <w:sz w:val="24"/>
          <w:szCs w:val="24"/>
        </w:rPr>
        <w:t>привлекаемых на реализацию ее целей средств федерального, областного бюджета и внебюджетных источников</w:t>
      </w:r>
    </w:p>
    <w:p w:rsidR="00906581" w:rsidRPr="00906581" w:rsidRDefault="00906581" w:rsidP="00906581">
      <w:pPr>
        <w:widowControl w:val="0"/>
        <w:suppressAutoHyphens/>
        <w:autoSpaceDE w:val="0"/>
        <w:autoSpaceDN w:val="0"/>
        <w:adjustRightInd w:val="0"/>
        <w:spacing w:after="0" w:line="240" w:lineRule="auto"/>
        <w:jc w:val="right"/>
        <w:outlineLvl w:val="3"/>
        <w:rPr>
          <w:rFonts w:ascii="Times New Roman" w:eastAsia="Times New Roman" w:hAnsi="Times New Roman" w:cs="Calibri"/>
          <w:sz w:val="24"/>
          <w:szCs w:val="24"/>
        </w:rPr>
      </w:pPr>
      <w:r w:rsidRPr="00906581">
        <w:rPr>
          <w:rFonts w:ascii="Times New Roman" w:eastAsia="Times New Roman" w:hAnsi="Times New Roman" w:cs="Calibri"/>
          <w:sz w:val="24"/>
          <w:szCs w:val="24"/>
        </w:rPr>
        <w:tab/>
        <w:t>Таблица 3</w:t>
      </w:r>
    </w:p>
    <w:tbl>
      <w:tblPr>
        <w:tblW w:w="15593" w:type="dxa"/>
        <w:tblInd w:w="-176" w:type="dxa"/>
        <w:tblLayout w:type="fixed"/>
        <w:tblLook w:val="0000"/>
      </w:tblPr>
      <w:tblGrid>
        <w:gridCol w:w="984"/>
        <w:gridCol w:w="3269"/>
        <w:gridCol w:w="1985"/>
        <w:gridCol w:w="992"/>
        <w:gridCol w:w="1701"/>
        <w:gridCol w:w="1134"/>
        <w:gridCol w:w="1418"/>
        <w:gridCol w:w="1417"/>
        <w:gridCol w:w="1418"/>
        <w:gridCol w:w="1275"/>
      </w:tblGrid>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w:t>
            </w:r>
          </w:p>
        </w:tc>
        <w:tc>
          <w:tcPr>
            <w:tcW w:w="3269"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Наименование мероприятия </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Источники финансирования</w:t>
            </w:r>
          </w:p>
        </w:tc>
        <w:tc>
          <w:tcPr>
            <w:tcW w:w="3827" w:type="dxa"/>
            <w:gridSpan w:val="3"/>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Код бюджетной классификации</w:t>
            </w:r>
          </w:p>
        </w:tc>
        <w:tc>
          <w:tcPr>
            <w:tcW w:w="5528" w:type="dxa"/>
            <w:gridSpan w:val="4"/>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Расходы по годам (сумма тысяч рублей)</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Рл.Пр.</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Целевая статья</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Вид расхода</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Итого</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2024</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2025</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2026</w:t>
            </w:r>
          </w:p>
        </w:tc>
      </w:tr>
      <w:tr w:rsidR="00906581" w:rsidRPr="00906581" w:rsidTr="007D79E0">
        <w:trPr>
          <w:trHeight w:val="180"/>
        </w:trPr>
        <w:tc>
          <w:tcPr>
            <w:tcW w:w="98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w:t>
            </w:r>
          </w:p>
        </w:tc>
        <w:tc>
          <w:tcPr>
            <w:tcW w:w="3269"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9</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Развитие образования в муниципальном образовании "Облученский муниципальный район" на 2024-2026 годы"</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1 243 927,2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391 905,2</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426 011,0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426 011,0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113 539,5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38 328,3</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37 605,6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37 605,6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766 178,9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236 582,3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264 798,3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264 798,3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364 208,8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116 994,6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123 607,1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123 607,1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Подпрограмма "Развитие дошкольного образования"</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439 028,9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140 961,5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149 033,7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149 033,7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176 100,9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262 928,0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82 261,2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90 333,4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90 333,4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w:t>
            </w:r>
            <w:r w:rsidR="002A1C72">
              <w:rPr>
                <w:rFonts w:ascii="Times New Roman" w:eastAsia="Times New Roman" w:hAnsi="Times New Roman"/>
                <w:sz w:val="20"/>
                <w:szCs w:val="20"/>
                <w:lang w:eastAsia="ru-RU"/>
              </w:rPr>
              <w:t xml:space="preserve"> </w:t>
            </w:r>
            <w:r w:rsidRPr="00906581">
              <w:rPr>
                <w:rFonts w:ascii="Times New Roman" w:eastAsia="Times New Roman" w:hAnsi="Times New Roman"/>
                <w:sz w:val="20"/>
                <w:szCs w:val="20"/>
                <w:lang w:eastAsia="ru-RU"/>
              </w:rPr>
              <w:t>обеспечение функционирования и развития муниципальных образовательных организаций;.</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Основное мероприятие: </w:t>
            </w:r>
          </w:p>
          <w:p w:rsidR="00906581" w:rsidRPr="00906581" w:rsidRDefault="00906581" w:rsidP="00906581">
            <w:pPr>
              <w:autoSpaceDE w:val="0"/>
              <w:autoSpaceDN w:val="0"/>
              <w:adjustRightInd w:val="0"/>
              <w:spacing w:after="0" w:line="240" w:lineRule="auto"/>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«Обеспечение деятельности муниципальных учреждений дошкольного образования»</w:t>
            </w:r>
          </w:p>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262 928,0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82 261,2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90 333,4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90 333,4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271 000,2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90 333,4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90 333,4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90 333,4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Оплата труда и начисления на выплаты по оплате труда</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189 024,0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63 008,0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63 008,0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63 008,0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169 245,6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56 415,2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56 415,2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56 415,2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19 778,4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6 592,8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6 592,8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6 592,8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189 024,0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63 008,0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63 008,0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63 008,0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124 270,8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41 423,6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41 423,6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41 423,6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124 270,8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41 423,6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41 423,6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41 423,6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64 753,2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21 584,4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21 584,4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21 584,4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44 974,8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14 991,6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14 991,6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14 991,6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19 778,4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6 592,8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6 592,8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6 592,8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Расходы на обеспечение деятельности учреждения</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81 976,2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81 676,2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27 225,4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27 225,4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27 225,4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81 976,2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81 976,2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27 325,4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81 676,2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27 225,4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27 225,4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27 225,4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15593" w:type="dxa"/>
            <w:gridSpan w:val="10"/>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both"/>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 обеспечение повышения качества предоставления дошкольного образования обучающимся в муниципальных образовательных организациях</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"Обеспечение качества дошкольного образования в муниципальном образовании"</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176 100,9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176 100,9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58 700,3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Компенсация части родительской платы за присмотр и уход за детьми, осваивающими образовательные программы </w:t>
            </w:r>
            <w:r w:rsidRPr="00906581">
              <w:rPr>
                <w:rFonts w:ascii="Times New Roman" w:eastAsia="Times New Roman" w:hAnsi="Times New Roman"/>
                <w:color w:val="000000"/>
                <w:sz w:val="20"/>
                <w:szCs w:val="20"/>
                <w:lang w:eastAsia="ru-RU"/>
              </w:rPr>
              <w:lastRenderedPageBreak/>
              <w:t>дошкольного образования в образовательных организациях</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lastRenderedPageBreak/>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763,2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670,2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763,2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670,2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670,2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Компенсационная выплата за</w:t>
            </w:r>
          </w:p>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организации, реализующие образовательные программы дошкольного образования</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544,5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544,5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259"/>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544,5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r>
      <w:tr w:rsidR="00906581" w:rsidRPr="00906581" w:rsidTr="007D79E0">
        <w:trPr>
          <w:trHeight w:val="233"/>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544,5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r>
      <w:tr w:rsidR="00906581" w:rsidRPr="00906581" w:rsidTr="007D79E0">
        <w:trPr>
          <w:trHeight w:val="199"/>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99"/>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20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10.04</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544,5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181,5  </w:t>
            </w:r>
          </w:p>
        </w:tc>
      </w:tr>
      <w:tr w:rsidR="00906581" w:rsidRPr="00906581" w:rsidTr="007D79E0">
        <w:trPr>
          <w:trHeight w:val="31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96"/>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1.2.4</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906581">
              <w:rPr>
                <w:rFonts w:ascii="Times New Roman" w:eastAsia="Times New Roman" w:hAnsi="Times New Roman"/>
                <w:color w:val="000000"/>
                <w:sz w:val="20"/>
                <w:szCs w:val="20"/>
                <w:lang w:eastAsia="ru-RU"/>
              </w:rPr>
              <w:lastRenderedPageBreak/>
              <w:t xml:space="preserve">организациях </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lastRenderedPageBreak/>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174 793,2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58 264,4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58 264,4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58 264,4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145 893,3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48 631,1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48 631,1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48 631,1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529,5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176,5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176,5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176,5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28 370,4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9 456,8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9 456,8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9 456,8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174 793,2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58 264,4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58 264,4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58 264,4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123 510,3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41 170,1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41 170,1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41 170,1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123 070,2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41 023,4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41 023,4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41 023,4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440,1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146,7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146,7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146,7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51 282,9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17 094,3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17 094,3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17 094,3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22 823,1</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7 607,7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7 607,7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7 607,7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89,4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29,8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29,8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29,8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28 370,4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9 456,8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9 456,8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9 456,8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26"/>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Подпрограмма "Развитие системы общего образования"</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690 513,3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227 246,5</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254 133,4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254 133,4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62 950,5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20 983,5</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20 983,5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20 983,5  </w:t>
            </w:r>
          </w:p>
        </w:tc>
      </w:tr>
      <w:tr w:rsidR="00906581" w:rsidRPr="00906581" w:rsidTr="007D79E0">
        <w:trPr>
          <w:trHeight w:val="37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584 403,7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175 985,7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204 209,0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204 209,0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88 159,1</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30 277,3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28 940,9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28 940,9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w:t>
            </w:r>
            <w:r w:rsidR="002A1C72">
              <w:rPr>
                <w:rFonts w:ascii="Times New Roman" w:eastAsia="Times New Roman" w:hAnsi="Times New Roman"/>
                <w:sz w:val="20"/>
                <w:szCs w:val="20"/>
                <w:lang w:eastAsia="ru-RU"/>
              </w:rPr>
              <w:t xml:space="preserve"> </w:t>
            </w:r>
            <w:r w:rsidRPr="00906581">
              <w:rPr>
                <w:rFonts w:ascii="Times New Roman" w:eastAsia="Times New Roman" w:hAnsi="Times New Roman"/>
                <w:sz w:val="20"/>
                <w:szCs w:val="20"/>
                <w:lang w:eastAsia="ru-RU"/>
              </w:rPr>
              <w:t>обеспечение функционирования и развития муниципальных образовательных организаций</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"Обеспечение деятельности муниципальных учреждений системы общего образования"</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88 159,1</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30 277,3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28 940,9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28 940,9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88 159,1</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30 277,3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28 940,9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28 940,9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2.1.1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Оплата труда и начисления на выплаты по оплате труда</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11 087,8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3 572,0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3 757,9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3 757,9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5 632,2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1 815,4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1 908,4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1 908,4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5 455,6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1 756,6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1 849,5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1 849,5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11 087,8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3 572,0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3 757,9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3 757,9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11 087,8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3 572,0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3 757,9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3 757,9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5 632,2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1 815,4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1 908,4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1 908,4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5 455,6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1 756,6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1 849,5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1 849,5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2.1.2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Расходы на обеспечение деятельности учреждения</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77 071,3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26 705,3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25 183,0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25 183,0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55 880,8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18 870,6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18 505,1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18 505,1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20 909,7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7 741,1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6 584,3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6 584,3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280,8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93,6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77 071,3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26 705,3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25 183,0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25 183,0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77 071,3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26 705,3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25 183,0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25 183,0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55 880,8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18 870,6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18 505,1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18 505,1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20 909,7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7 741,1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6 584,3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6 584,3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280,8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93,6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609" w:type="dxa"/>
            <w:gridSpan w:val="9"/>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sz w:val="20"/>
                <w:szCs w:val="20"/>
                <w:lang w:eastAsia="ru-RU"/>
              </w:rPr>
              <w:t>Задачи: обеспечение повышения качества предоставления начального общего, основного общего, среднего общего и дополнительного образования обучающимся в образовательных организациях.</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"Обеспечение качества общего образования в муниципальном образовании"</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643 274,8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195 609,4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223 832,7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223 832,7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584 403,7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175 985,7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204 209,0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204 209,0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2.2.1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Ежемесячное денежное вознаграждение за классное руководство</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5 739,0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1 913,0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1 913,0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1 913,0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1 711,5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570,5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570,5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570,5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4 027,5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1 342,5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1 342,5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1 342,5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5 739,0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1 913,0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1 913,0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1 913,0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1 711,5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570,5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570,5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570,5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4 027,5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1 342,5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1 342,5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1 342,5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2.2.2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Обеспечение государственных гарантий, прав граждан на получение общедоступного и бесплатного начального общего, </w:t>
            </w:r>
            <w:r w:rsidRPr="00906581">
              <w:rPr>
                <w:rFonts w:ascii="Times New Roman" w:eastAsia="Times New Roman" w:hAnsi="Times New Roman"/>
                <w:color w:val="000000"/>
                <w:sz w:val="20"/>
                <w:szCs w:val="20"/>
                <w:lang w:eastAsia="ru-RU"/>
              </w:rPr>
              <w:lastRenderedPageBreak/>
              <w:t>основного общего, среднего общего образования, а также дополнительного образования в муниципальных общеобразовательных организациях</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lastRenderedPageBreak/>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577 492,9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173 682,1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201 905,4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201 905,4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218 691,0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65 597,0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76 547,0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76 547,0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6 135,0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2 045,0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2 045,0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2 045,0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352 666,9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106 040,1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123 313,4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123 313,4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577 492,9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173 682,1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201 905,4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201 905,4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218 691,0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65 597,0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76 547,0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76 547,0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6 135,0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2 045,0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2 045,0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2 045,0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352 666,9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106 040,1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123 313,4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123 313,4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2.2.3</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22 518,0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7 506,0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7 506,0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7 506,0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36 353,1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12 117,7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12 117,7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12 117,7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19 623,7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22 518,0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7 506,0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7 506,0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7 506,0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36 353,1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12 117,7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12 117,7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12 117,7  </w:t>
            </w:r>
          </w:p>
        </w:tc>
      </w:tr>
      <w:tr w:rsidR="00906581" w:rsidRPr="00906581" w:rsidTr="007D79E0">
        <w:trPr>
          <w:trHeight w:val="34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233"/>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2.2.4</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1 171,8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r>
      <w:tr w:rsidR="00906581" w:rsidRPr="00906581" w:rsidTr="007D79E0">
        <w:trPr>
          <w:trHeight w:val="233"/>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240,6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80,2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80,2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80,2  </w:t>
            </w:r>
          </w:p>
        </w:tc>
      </w:tr>
      <w:tr w:rsidR="00906581" w:rsidRPr="00906581" w:rsidTr="007D79E0">
        <w:trPr>
          <w:trHeight w:val="233"/>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931,2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310,4  </w:t>
            </w:r>
          </w:p>
        </w:tc>
      </w:tr>
      <w:tr w:rsidR="00906581" w:rsidRPr="00906581" w:rsidTr="007D79E0">
        <w:trPr>
          <w:trHeight w:val="353"/>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233"/>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1 171,8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1 171,8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390,6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240,6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80,2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80,2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80,2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931,2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310,4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15593" w:type="dxa"/>
            <w:gridSpan w:val="10"/>
            <w:tcBorders>
              <w:top w:val="nil"/>
              <w:left w:val="single" w:sz="6" w:space="0" w:color="auto"/>
              <w:bottom w:val="single" w:sz="6" w:space="0" w:color="auto"/>
              <w:right w:val="single" w:sz="6" w:space="0" w:color="auto"/>
            </w:tcBorders>
          </w:tcPr>
          <w:p w:rsidR="00906581" w:rsidRPr="00906581" w:rsidRDefault="00906581" w:rsidP="00906581">
            <w:pPr>
              <w:suppressAutoHyphens/>
              <w:autoSpaceDE w:val="0"/>
              <w:autoSpaceDN w:val="0"/>
              <w:adjustRightInd w:val="0"/>
              <w:spacing w:after="0" w:line="240" w:lineRule="auto"/>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 обеспечение условий для реализации Федерального проекта «Успех каждого ребенка»</w:t>
            </w:r>
          </w:p>
        </w:tc>
      </w:tr>
      <w:tr w:rsidR="00906581" w:rsidRPr="00906581" w:rsidTr="007D79E0">
        <w:trPr>
          <w:trHeight w:val="358"/>
        </w:trPr>
        <w:tc>
          <w:tcPr>
            <w:tcW w:w="984" w:type="dxa"/>
            <w:vMerge w:val="restart"/>
            <w:tcBorders>
              <w:top w:val="nil"/>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2.3</w:t>
            </w:r>
          </w:p>
        </w:tc>
        <w:tc>
          <w:tcPr>
            <w:tcW w:w="3269"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«Федеральный проект «Успех каждого ребенка»</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федеральный </w:t>
            </w:r>
            <w:r w:rsidRPr="00906581">
              <w:rPr>
                <w:rFonts w:ascii="Times New Roman" w:eastAsia="Times New Roman" w:hAnsi="Times New Roman"/>
                <w:color w:val="000000"/>
                <w:sz w:val="20"/>
                <w:szCs w:val="20"/>
                <w:lang w:eastAsia="ru-RU"/>
              </w:rPr>
              <w:lastRenderedPageBreak/>
              <w:t>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lastRenderedPageBreak/>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val="restart"/>
            <w:tcBorders>
              <w:top w:val="nil"/>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2.3.1</w:t>
            </w:r>
          </w:p>
        </w:tc>
        <w:tc>
          <w:tcPr>
            <w:tcW w:w="3269"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Создание в общеобразовательных </w:t>
            </w:r>
            <w:r w:rsidR="002A1C72" w:rsidRPr="00906581">
              <w:rPr>
                <w:rFonts w:ascii="Times New Roman" w:eastAsia="Times New Roman" w:hAnsi="Times New Roman"/>
                <w:color w:val="000000"/>
                <w:sz w:val="20"/>
                <w:szCs w:val="20"/>
                <w:lang w:eastAsia="ru-RU"/>
              </w:rPr>
              <w:t>организациях</w:t>
            </w:r>
            <w:r w:rsidR="002A1C72">
              <w:rPr>
                <w:rFonts w:ascii="Times New Roman" w:eastAsia="Times New Roman" w:hAnsi="Times New Roman"/>
                <w:color w:val="000000"/>
                <w:sz w:val="20"/>
                <w:szCs w:val="20"/>
                <w:lang w:eastAsia="ru-RU"/>
              </w:rPr>
              <w:t>, р</w:t>
            </w:r>
            <w:r w:rsidR="002A1C72" w:rsidRPr="00906581">
              <w:rPr>
                <w:rFonts w:ascii="Times New Roman" w:eastAsia="Times New Roman" w:hAnsi="Times New Roman"/>
                <w:color w:val="000000"/>
                <w:sz w:val="20"/>
                <w:szCs w:val="20"/>
                <w:lang w:eastAsia="ru-RU"/>
              </w:rPr>
              <w:t>асположенных</w:t>
            </w:r>
            <w:r w:rsidRPr="00906581">
              <w:rPr>
                <w:rFonts w:ascii="Times New Roman" w:eastAsia="Times New Roman" w:hAnsi="Times New Roman"/>
                <w:color w:val="000000"/>
                <w:sz w:val="20"/>
                <w:szCs w:val="20"/>
                <w:lang w:eastAsia="ru-RU"/>
              </w:rPr>
              <w:t xml:space="preserve"> в сельской местности и малых городах, условий для занятий физической культурой и спортом</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609" w:type="dxa"/>
            <w:gridSpan w:val="9"/>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sz w:val="20"/>
                <w:szCs w:val="20"/>
                <w:lang w:eastAsia="ru-RU"/>
              </w:rPr>
              <w:t>Задача: обеспечение условий  для реализации Федерального проекта «Патриотическое воспитание граждан Российской Федерации»</w:t>
            </w:r>
          </w:p>
        </w:tc>
      </w:tr>
      <w:tr w:rsidR="00906581" w:rsidRPr="00906581" w:rsidTr="007D79E0">
        <w:trPr>
          <w:trHeight w:val="358"/>
        </w:trPr>
        <w:tc>
          <w:tcPr>
            <w:tcW w:w="984"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2.4</w:t>
            </w:r>
          </w:p>
        </w:tc>
        <w:tc>
          <w:tcPr>
            <w:tcW w:w="3269"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«Федеральный проект «Патриотическое воспитание граждан Российской Федерации»</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2.4.1</w:t>
            </w:r>
          </w:p>
        </w:tc>
        <w:tc>
          <w:tcPr>
            <w:tcW w:w="3269"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092ЕВ51790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Подпрограмма "Развитие системы защиты прав детей, работников системы образования"</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59 955,7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20 588,1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19 683,8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19 683,8  </w:t>
            </w:r>
          </w:p>
        </w:tc>
      </w:tr>
      <w:tr w:rsidR="00906581" w:rsidRPr="00906581" w:rsidTr="007D79E0">
        <w:trPr>
          <w:trHeight w:val="36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50 589,0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r>
      <w:tr w:rsidR="00906581" w:rsidRPr="00906581" w:rsidTr="007D79E0">
        <w:trPr>
          <w:trHeight w:val="379"/>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1 474,3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496,3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489,0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489,0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7 892,4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2 747,0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2 572,7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2 572,7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Задача: оказание мер поддержки по организации питания обучающихся  в муниципальных общеобразовательных организациях</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Основное мероприятие: "Поддержка организации питания </w:t>
            </w:r>
            <w:r w:rsidRPr="00906581">
              <w:rPr>
                <w:rFonts w:ascii="Times New Roman" w:eastAsia="Times New Roman" w:hAnsi="Times New Roman"/>
                <w:color w:val="000000"/>
                <w:sz w:val="20"/>
                <w:szCs w:val="20"/>
                <w:lang w:eastAsia="ru-RU"/>
              </w:rPr>
              <w:lastRenderedPageBreak/>
              <w:t>детей, обучающихся в муниципальных общеобразовательных организациях"</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lastRenderedPageBreak/>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57 917,5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19 908,7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19 004,4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19 004,4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федеральный </w:t>
            </w:r>
            <w:r w:rsidRPr="00906581">
              <w:rPr>
                <w:rFonts w:ascii="Times New Roman" w:eastAsia="Times New Roman" w:hAnsi="Times New Roman"/>
                <w:color w:val="000000"/>
                <w:sz w:val="20"/>
                <w:szCs w:val="20"/>
                <w:lang w:eastAsia="ru-RU"/>
              </w:rPr>
              <w:lastRenderedPageBreak/>
              <w:t>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lastRenderedPageBreak/>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50 589,0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1 474,3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496,3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489,0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489,0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5 854,2</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2 067,6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1 893,3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1 893,3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3.1.1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285,6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754,8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251,6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251,6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251,6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346,8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285,6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754,8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251,6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251,6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251,6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3.1.2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969,0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323,0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323,0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323,0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510,0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2 958,0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986,0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986,0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986,0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1 479,0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969,0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323,0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323,0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323,0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510,0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2 958,0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986,0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986,0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986,0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3.1.3</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Оказание социальной помощи на обеспечение питания детей из малоимущих семей</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570,3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170,7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56,9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56,9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399,6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133,2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133,2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133,2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570,3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570,3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190,1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170,7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56,9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56,9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399,6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133,2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133,2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133,2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3.1.4</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3"/>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10.03</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10.03</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67,5  </w:t>
            </w:r>
          </w:p>
        </w:tc>
      </w:tr>
      <w:tr w:rsidR="00906581" w:rsidRPr="00906581" w:rsidTr="007D79E0">
        <w:trPr>
          <w:trHeight w:val="533"/>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3.1.5</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46"/>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26"/>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3.1.6</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51 274,3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17 694,3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16 790,0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16 790,0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13 682,3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4 806,3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4 438,0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4 438,0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37 592,0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12 888,0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12 352,0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12 352,0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50 589,0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50 589,0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16 622,1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13 372,9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4 585,7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4 393,6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4 393,6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37 216,1</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12 759,1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12 228,5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12 228,5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511,0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167,9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167,9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511,0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167,9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167,9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135,1</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44,4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375,9</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128,9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123,5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123,5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174,3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174,3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174,3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174,3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26"/>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26"/>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w:t>
            </w:r>
            <w:r w:rsidR="002A1C72">
              <w:rPr>
                <w:rFonts w:ascii="Times New Roman" w:eastAsia="Times New Roman" w:hAnsi="Times New Roman"/>
                <w:sz w:val="20"/>
                <w:szCs w:val="20"/>
                <w:lang w:eastAsia="ru-RU"/>
              </w:rPr>
              <w:t xml:space="preserve"> </w:t>
            </w:r>
            <w:r w:rsidRPr="00906581">
              <w:rPr>
                <w:rFonts w:ascii="Times New Roman" w:eastAsia="Times New Roman" w:hAnsi="Times New Roman"/>
                <w:sz w:val="20"/>
                <w:szCs w:val="20"/>
                <w:lang w:eastAsia="ru-RU"/>
              </w:rPr>
              <w:t>оказание поддержки одаренным детям и молодым специалистам образовательных организаций</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"Материальная поддержка участников образовательных отношений"</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1 065,0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355,0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355,0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355,0  </w:t>
            </w:r>
          </w:p>
        </w:tc>
      </w:tr>
      <w:tr w:rsidR="00906581" w:rsidRPr="00906581" w:rsidTr="007D79E0">
        <w:trPr>
          <w:trHeight w:val="353"/>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422"/>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1 065,0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355,0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355,0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355,0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3.2.1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Поддержка и развитие одаренных детей в образовательных учреждениях</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3.2.2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Поддержка молодых специалистов</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w:t>
            </w:r>
            <w:r w:rsidR="002A1C72">
              <w:rPr>
                <w:rFonts w:ascii="Times New Roman" w:eastAsia="Times New Roman" w:hAnsi="Times New Roman"/>
                <w:sz w:val="20"/>
                <w:szCs w:val="20"/>
                <w:lang w:eastAsia="ru-RU"/>
              </w:rPr>
              <w:t xml:space="preserve"> </w:t>
            </w:r>
            <w:r w:rsidRPr="00906581">
              <w:rPr>
                <w:rFonts w:ascii="Times New Roman" w:eastAsia="Times New Roman" w:hAnsi="Times New Roman"/>
                <w:sz w:val="20"/>
                <w:szCs w:val="20"/>
                <w:lang w:eastAsia="ru-RU"/>
              </w:rPr>
              <w:t>создание условий для работы территориальной психолого-медико-педагогической комиссии</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3.3</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3.3.1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Расходы на оплату услуг по договорам членам территориальной психолого-медико-педагогической комиссии</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07.09</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15,0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 обеспечение условий для поддержки детей-инвалидов, детей-сирот и детей, оставшихся без попечения родителей, и детей с туберкулёзной интоксикацией, посещающих муниципальные образовательные организации, реализующие программы дошкольного образования</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3.4</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"Поддержка льготной категории детей, осваивающих образовательную программу дошкольного образования"</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1 000,9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382,1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309,4</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72,7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72,7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3.4.1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Организация присмотра и ухода за </w:t>
            </w:r>
            <w:r w:rsidRPr="00906581">
              <w:rPr>
                <w:rFonts w:ascii="Times New Roman" w:eastAsia="Times New Roman" w:hAnsi="Times New Roman"/>
                <w:color w:val="000000"/>
                <w:sz w:val="20"/>
                <w:szCs w:val="20"/>
                <w:lang w:eastAsia="ru-RU"/>
              </w:rPr>
              <w:lastRenderedPageBreak/>
              <w:t>детьми льготной категории, осваивающими образовательную программу дошкольного образования</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lastRenderedPageBreak/>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795,6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265,2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309,4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07.01</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663,0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221,0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44,2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Подпрограмма "Организация отдыха, оздоровления, занятости детей и подростков"</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7 250,4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2 382,8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2 433,8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2 433,8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3 050,4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 создание условий для организации отдыха, оздоровления и занятости детей и подростков</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7 250,4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2 382,8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2 433,8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2 433,8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3 050,4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4.1.1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3 050,4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1 387,5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445,5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75,6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1 587,3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512,1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537,6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537,6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3 050,4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3 050,4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982,8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1 033,8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1 387,5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445,5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75,6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1 587,3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512,1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537,6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537,6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4.1.1.1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Временное трудоустройство несовершеннолетних в каникулярное время </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2 775,0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891,0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942,0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942,0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1 387,5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445,5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1 387,5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445,5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2 775,0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891,0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942,0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942,0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2 775,0</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891,0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942,0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942,0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1 387,5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445,5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1 387,5</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445,5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471,0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4.1.1.2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Организация питания детей из малоимущих семей в пришкольных оздоровительных лагерях</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275,4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75,6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199,8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66,6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66,6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66,6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275,4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275,4</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91,8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75,6</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25,2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199,8</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66,6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66,6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66,6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4.1.2</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Мероприятия по проведению оздоровительной кампании детей </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2 316,3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772,1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772,1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772,1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1 883,7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627,9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627,9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627,9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1 400,0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2 316,3</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772,1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772,1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772,1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07.07</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1 883,7</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627,9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627,9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627,9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val="restart"/>
            <w:tcBorders>
              <w:top w:val="nil"/>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w:t>
            </w:r>
          </w:p>
        </w:tc>
        <w:tc>
          <w:tcPr>
            <w:tcW w:w="3269" w:type="dxa"/>
            <w:vMerge w:val="restart"/>
            <w:tcBorders>
              <w:left w:val="single" w:sz="6" w:space="0" w:color="auto"/>
              <w:right w:val="single" w:sz="6" w:space="0" w:color="auto"/>
            </w:tcBorders>
          </w:tcPr>
          <w:p w:rsidR="00906581" w:rsidRPr="00906581" w:rsidRDefault="00906581" w:rsidP="0090658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Подпрограмма «Капитальный ремонт зданий и пришкольных территорий образовательных организаций»</w:t>
            </w:r>
          </w:p>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15593" w:type="dxa"/>
            <w:gridSpan w:val="10"/>
            <w:tcBorders>
              <w:top w:val="nil"/>
              <w:left w:val="single" w:sz="6" w:space="0" w:color="auto"/>
              <w:bottom w:val="single" w:sz="6" w:space="0" w:color="auto"/>
              <w:right w:val="single" w:sz="6" w:space="0" w:color="auto"/>
            </w:tcBorders>
          </w:tcPr>
          <w:p w:rsidR="00906581" w:rsidRPr="00906581" w:rsidRDefault="00906581" w:rsidP="00906581">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Задачи: обеспечение развития инфраструктуры муниципальных образовательных организаций</w:t>
            </w:r>
          </w:p>
        </w:tc>
      </w:tr>
      <w:tr w:rsidR="00906581" w:rsidRPr="00906581" w:rsidTr="007D79E0">
        <w:trPr>
          <w:trHeight w:val="358"/>
        </w:trPr>
        <w:tc>
          <w:tcPr>
            <w:tcW w:w="984" w:type="dxa"/>
            <w:vMerge w:val="restart"/>
            <w:tcBorders>
              <w:top w:val="nil"/>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5.1</w:t>
            </w:r>
          </w:p>
        </w:tc>
        <w:tc>
          <w:tcPr>
            <w:tcW w:w="3269"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sz w:val="20"/>
                <w:szCs w:val="20"/>
                <w:lang w:eastAsia="ru-RU"/>
              </w:rPr>
              <w:t>Основное мероприятие: «Разработка проектной документации и капитальный ремонт  зданий и пришкольных территорий муниципальных образовательных организаций  Облученского муниципального района ЕАО»</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5.1.1</w:t>
            </w:r>
          </w:p>
        </w:tc>
        <w:tc>
          <w:tcPr>
            <w:tcW w:w="3269" w:type="dxa"/>
            <w:vMerge w:val="restart"/>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11.02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Подпрограмма "Персонифицированное финансирование дополнительного образования"</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15593" w:type="dxa"/>
            <w:gridSpan w:val="10"/>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sz w:val="20"/>
                <w:szCs w:val="20"/>
                <w:lang w:eastAsia="ru-RU"/>
              </w:rPr>
            </w:pPr>
            <w:r w:rsidRPr="00906581">
              <w:rPr>
                <w:rFonts w:ascii="Times New Roman" w:eastAsia="Times New Roman" w:hAnsi="Times New Roman"/>
                <w:sz w:val="20"/>
                <w:szCs w:val="20"/>
                <w:lang w:eastAsia="ru-RU"/>
              </w:rPr>
              <w:t>Задача: обеспечение деятельности по персонифицированному дополнительному образованию детей</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Основное мероприятие: "Обеспечение персонифицированного финансирования дополнительного образования детей"</w:t>
            </w: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6.1.1</w:t>
            </w:r>
          </w:p>
        </w:tc>
        <w:tc>
          <w:tcPr>
            <w:tcW w:w="3269" w:type="dxa"/>
            <w:vMerge w:val="restart"/>
            <w:tcBorders>
              <w:top w:val="single" w:sz="6" w:space="0" w:color="auto"/>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358"/>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r>
      <w:tr w:rsidR="00906581" w:rsidRPr="00906581" w:rsidTr="007D79E0">
        <w:trPr>
          <w:trHeight w:val="180"/>
        </w:trPr>
        <w:tc>
          <w:tcPr>
            <w:tcW w:w="984" w:type="dxa"/>
            <w:tcBorders>
              <w:top w:val="nil"/>
              <w:left w:val="single" w:sz="6" w:space="0" w:color="auto"/>
              <w:bottom w:val="nil"/>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07.02</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726,3  </w:t>
            </w:r>
          </w:p>
        </w:tc>
      </w:tr>
      <w:tr w:rsidR="00906581" w:rsidRPr="00906581" w:rsidTr="007D79E0">
        <w:trPr>
          <w:trHeight w:val="358"/>
        </w:trPr>
        <w:tc>
          <w:tcPr>
            <w:tcW w:w="984" w:type="dxa"/>
            <w:tcBorders>
              <w:top w:val="nil"/>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269" w:type="dxa"/>
            <w:vMerge/>
            <w:tcBorders>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00.00</w:t>
            </w:r>
          </w:p>
        </w:tc>
        <w:tc>
          <w:tcPr>
            <w:tcW w:w="1701"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906581" w:rsidRPr="00906581" w:rsidRDefault="00906581" w:rsidP="00906581">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06581">
              <w:rPr>
                <w:rFonts w:ascii="Times New Roman" w:eastAsia="Times New Roman" w:hAnsi="Times New Roman"/>
                <w:color w:val="000000"/>
                <w:sz w:val="20"/>
                <w:szCs w:val="20"/>
                <w:lang w:eastAsia="ru-RU"/>
              </w:rPr>
              <w:t xml:space="preserve">0,0  </w:t>
            </w:r>
          </w:p>
        </w:tc>
      </w:tr>
    </w:tbl>
    <w:p w:rsidR="00906581" w:rsidRDefault="00906581" w:rsidP="00906581">
      <w:pPr>
        <w:spacing w:after="0" w:line="240" w:lineRule="auto"/>
        <w:rPr>
          <w:rFonts w:ascii="Times New Roman" w:eastAsia="Times New Roman" w:hAnsi="Times New Roman" w:cs="Calibri"/>
          <w:sz w:val="24"/>
          <w:szCs w:val="24"/>
        </w:rPr>
        <w:sectPr w:rsidR="00906581" w:rsidSect="007D79E0">
          <w:pgSz w:w="16838" w:h="11906" w:orient="landscape"/>
          <w:pgMar w:top="1701" w:right="851" w:bottom="851" w:left="851" w:header="709" w:footer="709" w:gutter="0"/>
          <w:cols w:space="720"/>
        </w:sectPr>
      </w:pPr>
    </w:p>
    <w:p w:rsidR="00703BFE" w:rsidRPr="00703BFE" w:rsidRDefault="00703BFE" w:rsidP="00703BFE">
      <w:pPr>
        <w:spacing w:after="0" w:line="240" w:lineRule="auto"/>
        <w:ind w:firstLine="709"/>
        <w:jc w:val="both"/>
        <w:rPr>
          <w:rFonts w:ascii="Times New Roman" w:eastAsia="Times New Roman" w:hAnsi="Times New Roman"/>
          <w:color w:val="000000"/>
          <w:sz w:val="24"/>
          <w:szCs w:val="24"/>
          <w:lang w:eastAsia="ru-RU"/>
        </w:rPr>
      </w:pPr>
      <w:r w:rsidRPr="00703BFE">
        <w:rPr>
          <w:rFonts w:ascii="Times New Roman" w:eastAsia="Times New Roman" w:hAnsi="Times New Roman"/>
          <w:color w:val="000000"/>
          <w:sz w:val="24"/>
          <w:szCs w:val="24"/>
          <w:lang w:eastAsia="ru-RU"/>
        </w:rPr>
        <w:lastRenderedPageBreak/>
        <w:t>10.Методика оценки эффективности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степени выполнения запланированных мероприятий;</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степени соответствия запланированному уровню затрат за счет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степени эффективности использования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степени достижения целевого показателя (индикатора)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Порядок проведения оценки эффективности реализации муниципальной программы включает:</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расчет интегральной оценки эффективности реализации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расчет комплексной оценки эффективности реализации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Для расчета интегральной оценки эффективности реализации муниципальной программы определяются:</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1) оценка степени реализации запланированных мероприятий;</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2) оценка степени соответствия запланированному уровню затрат за счет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3) оценка степени достижения целевого показателя (индикатора)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Оценка степени реализации запланированных мероприятий СР</w:t>
      </w:r>
      <w:r w:rsidRPr="00703BFE">
        <w:rPr>
          <w:rFonts w:ascii="Times New Roman" w:eastAsia="Times New Roman" w:hAnsi="Times New Roman"/>
          <w:sz w:val="24"/>
          <w:szCs w:val="24"/>
          <w:vertAlign w:val="subscript"/>
          <w:lang w:eastAsia="ru-RU"/>
        </w:rPr>
        <w:t>м</w:t>
      </w:r>
      <w:r w:rsidRPr="00703BFE">
        <w:rPr>
          <w:rFonts w:ascii="Times New Roman" w:eastAsia="Times New Roman" w:hAnsi="Times New Roman"/>
          <w:sz w:val="24"/>
          <w:szCs w:val="24"/>
          <w:lang w:eastAsia="ru-RU"/>
        </w:rPr>
        <w:t xml:space="preserve"> рассчитывается по формуле:</w:t>
      </w:r>
    </w:p>
    <w:p w:rsidR="00703BFE" w:rsidRPr="00703BFE" w:rsidRDefault="00703BFE" w:rsidP="00703BF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w:t>
      </w:r>
      <w:r w:rsidRPr="00703BFE">
        <w:rPr>
          <w:rFonts w:ascii="Times New Roman" w:eastAsia="Times New Roman" w:hAnsi="Times New Roman"/>
          <w:sz w:val="24"/>
          <w:szCs w:val="24"/>
          <w:vertAlign w:val="subscript"/>
          <w:lang w:eastAsia="ru-RU"/>
        </w:rPr>
        <w:t>м</w:t>
      </w:r>
      <w:r w:rsidRPr="00703BFE">
        <w:rPr>
          <w:rFonts w:ascii="Times New Roman" w:eastAsia="Times New Roman" w:hAnsi="Times New Roman"/>
          <w:sz w:val="24"/>
          <w:szCs w:val="24"/>
          <w:lang w:eastAsia="ru-RU"/>
        </w:rPr>
        <w:t xml:space="preserve"> = М</w:t>
      </w:r>
      <w:r w:rsidRPr="00703BFE">
        <w:rPr>
          <w:rFonts w:ascii="Times New Roman" w:eastAsia="Times New Roman" w:hAnsi="Times New Roman"/>
          <w:sz w:val="24"/>
          <w:szCs w:val="24"/>
          <w:vertAlign w:val="subscript"/>
          <w:lang w:eastAsia="ru-RU"/>
        </w:rPr>
        <w:t>в</w:t>
      </w:r>
      <w:r w:rsidRPr="00703BFE">
        <w:rPr>
          <w:rFonts w:ascii="Times New Roman" w:eastAsia="Times New Roman" w:hAnsi="Times New Roman"/>
          <w:sz w:val="24"/>
          <w:szCs w:val="24"/>
          <w:lang w:eastAsia="ru-RU"/>
        </w:rPr>
        <w:t xml:space="preserve"> / М,</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где:</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w:t>
      </w:r>
      <w:r w:rsidRPr="00703BFE">
        <w:rPr>
          <w:rFonts w:ascii="Times New Roman" w:eastAsia="Times New Roman" w:hAnsi="Times New Roman"/>
          <w:sz w:val="24"/>
          <w:szCs w:val="24"/>
          <w:vertAlign w:val="subscript"/>
          <w:lang w:eastAsia="ru-RU"/>
        </w:rPr>
        <w:t>м</w:t>
      </w:r>
      <w:r w:rsidRPr="00703BFE">
        <w:rPr>
          <w:rFonts w:ascii="Times New Roman" w:eastAsia="Times New Roman" w:hAnsi="Times New Roman"/>
          <w:sz w:val="24"/>
          <w:szCs w:val="24"/>
          <w:lang w:eastAsia="ru-RU"/>
        </w:rPr>
        <w:t xml:space="preserve"> - степень реализации мероприятий;</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w:t>
      </w:r>
      <w:r w:rsidRPr="00703BFE">
        <w:rPr>
          <w:rFonts w:ascii="Times New Roman" w:eastAsia="Times New Roman" w:hAnsi="Times New Roman"/>
          <w:sz w:val="24"/>
          <w:szCs w:val="24"/>
          <w:vertAlign w:val="subscript"/>
          <w:lang w:eastAsia="ru-RU"/>
        </w:rPr>
        <w:t>в</w:t>
      </w:r>
      <w:r w:rsidRPr="00703BFE">
        <w:rPr>
          <w:rFonts w:ascii="Times New Roman" w:eastAsia="Times New Roman" w:hAnsi="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 - общее количество мероприятий, запланированных к реализации в отчетном году.</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Оценка степени соответствия запланированному уровню затрат за счет средств бюджета СС</w:t>
      </w:r>
      <w:r w:rsidRPr="00703BFE">
        <w:rPr>
          <w:rFonts w:ascii="Times New Roman" w:eastAsia="Times New Roman" w:hAnsi="Times New Roman"/>
          <w:sz w:val="24"/>
          <w:szCs w:val="24"/>
          <w:vertAlign w:val="subscript"/>
          <w:lang w:eastAsia="ru-RU"/>
        </w:rPr>
        <w:t>уз</w:t>
      </w:r>
      <w:r w:rsidRPr="00703BFE">
        <w:rPr>
          <w:rFonts w:ascii="Times New Roman" w:eastAsia="Times New Roman" w:hAnsi="Times New Roman"/>
          <w:sz w:val="24"/>
          <w:szCs w:val="24"/>
          <w:lang w:eastAsia="ru-RU"/>
        </w:rPr>
        <w:t xml:space="preserve"> рассчитывается по формуле:</w:t>
      </w:r>
    </w:p>
    <w:p w:rsidR="00703BFE" w:rsidRPr="00703BFE" w:rsidRDefault="00703BFE" w:rsidP="00703BF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СС</w:t>
      </w:r>
      <w:r w:rsidRPr="00703BFE">
        <w:rPr>
          <w:rFonts w:ascii="Times New Roman" w:eastAsia="Times New Roman" w:hAnsi="Times New Roman"/>
          <w:sz w:val="24"/>
          <w:szCs w:val="24"/>
          <w:vertAlign w:val="subscript"/>
          <w:lang w:eastAsia="ru-RU"/>
        </w:rPr>
        <w:t>уз</w:t>
      </w:r>
      <w:r w:rsidRPr="00703BFE">
        <w:rPr>
          <w:rFonts w:ascii="Times New Roman" w:eastAsia="Times New Roman" w:hAnsi="Times New Roman"/>
          <w:sz w:val="24"/>
          <w:szCs w:val="24"/>
          <w:lang w:eastAsia="ru-RU"/>
        </w:rPr>
        <w:t xml:space="preserve"> = З</w:t>
      </w:r>
      <w:r w:rsidRPr="00703BFE">
        <w:rPr>
          <w:rFonts w:ascii="Times New Roman" w:eastAsia="Times New Roman" w:hAnsi="Times New Roman"/>
          <w:sz w:val="24"/>
          <w:szCs w:val="24"/>
          <w:vertAlign w:val="subscript"/>
          <w:lang w:eastAsia="ru-RU"/>
        </w:rPr>
        <w:t>ф</w:t>
      </w:r>
      <w:r w:rsidRPr="00703BFE">
        <w:rPr>
          <w:rFonts w:ascii="Times New Roman" w:eastAsia="Times New Roman" w:hAnsi="Times New Roman"/>
          <w:sz w:val="24"/>
          <w:szCs w:val="24"/>
          <w:lang w:eastAsia="ru-RU"/>
        </w:rPr>
        <w:t xml:space="preserve"> / З</w:t>
      </w:r>
      <w:r w:rsidRPr="00703BFE">
        <w:rPr>
          <w:rFonts w:ascii="Times New Roman" w:eastAsia="Times New Roman" w:hAnsi="Times New Roman"/>
          <w:sz w:val="24"/>
          <w:szCs w:val="24"/>
          <w:vertAlign w:val="subscript"/>
          <w:lang w:eastAsia="ru-RU"/>
        </w:rPr>
        <w:t>п</w:t>
      </w:r>
      <w:r w:rsidRPr="00703BFE">
        <w:rPr>
          <w:rFonts w:ascii="Times New Roman" w:eastAsia="Times New Roman" w:hAnsi="Times New Roman"/>
          <w:sz w:val="24"/>
          <w:szCs w:val="24"/>
          <w:lang w:eastAsia="ru-RU"/>
        </w:rPr>
        <w:t>,</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где:</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СС</w:t>
      </w:r>
      <w:r w:rsidRPr="00703BFE">
        <w:rPr>
          <w:rFonts w:ascii="Times New Roman" w:eastAsia="Times New Roman" w:hAnsi="Times New Roman"/>
          <w:sz w:val="24"/>
          <w:szCs w:val="24"/>
          <w:vertAlign w:val="subscript"/>
          <w:lang w:eastAsia="ru-RU"/>
        </w:rPr>
        <w:t>уз</w:t>
      </w:r>
      <w:r w:rsidRPr="00703BFE">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З</w:t>
      </w:r>
      <w:r w:rsidRPr="00703BFE">
        <w:rPr>
          <w:rFonts w:ascii="Times New Roman" w:eastAsia="Times New Roman" w:hAnsi="Times New Roman"/>
          <w:sz w:val="24"/>
          <w:szCs w:val="24"/>
          <w:vertAlign w:val="subscript"/>
          <w:lang w:eastAsia="ru-RU"/>
        </w:rPr>
        <w:t>ф</w:t>
      </w:r>
      <w:r w:rsidRPr="00703BFE">
        <w:rPr>
          <w:rFonts w:ascii="Times New Roman" w:eastAsia="Times New Roman" w:hAnsi="Times New Roman"/>
          <w:sz w:val="24"/>
          <w:szCs w:val="24"/>
          <w:lang w:eastAsia="ru-RU"/>
        </w:rPr>
        <w:t xml:space="preserve"> - фактические расходы на реализацию программы в отчетном году;</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З</w:t>
      </w:r>
      <w:r w:rsidRPr="00703BFE">
        <w:rPr>
          <w:rFonts w:ascii="Times New Roman" w:eastAsia="Times New Roman" w:hAnsi="Times New Roman"/>
          <w:sz w:val="24"/>
          <w:szCs w:val="24"/>
          <w:vertAlign w:val="subscript"/>
          <w:lang w:eastAsia="ru-RU"/>
        </w:rPr>
        <w:t>п</w:t>
      </w:r>
      <w:r w:rsidRPr="00703BFE">
        <w:rPr>
          <w:rFonts w:ascii="Times New Roman" w:eastAsia="Times New Roman" w:hAnsi="Times New Roman"/>
          <w:sz w:val="24"/>
          <w:szCs w:val="24"/>
          <w:lang w:eastAsia="ru-RU"/>
        </w:rPr>
        <w:t xml:space="preserve"> - плановые расходы на реализацию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703BFE">
        <w:rPr>
          <w:rFonts w:ascii="Times New Roman" w:eastAsia="Times New Roman" w:hAnsi="Times New Roman"/>
          <w:sz w:val="24"/>
          <w:szCs w:val="24"/>
          <w:vertAlign w:val="subscript"/>
          <w:lang w:eastAsia="ru-RU"/>
        </w:rPr>
        <w:t>ЦП</w:t>
      </w:r>
      <w:r w:rsidRPr="00703BFE">
        <w:rPr>
          <w:rFonts w:ascii="Times New Roman" w:eastAsia="Times New Roman" w:hAnsi="Times New Roman"/>
          <w:sz w:val="24"/>
          <w:szCs w:val="24"/>
          <w:lang w:eastAsia="ru-RU"/>
        </w:rPr>
        <w:t>, желаемой тенденцией развития которых является увеличение значений, рассчитывается по формуле:</w:t>
      </w:r>
    </w:p>
    <w:p w:rsidR="00703BFE" w:rsidRPr="00703BFE" w:rsidRDefault="00A80036" w:rsidP="00703BF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drawing>
          <wp:inline distT="0" distB="0" distL="0" distR="0">
            <wp:extent cx="2011680" cy="457200"/>
            <wp:effectExtent l="0" t="0" r="762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Оценка степени достижения целевых показателей (индикаторов) муниципальной программы СД</w:t>
      </w:r>
      <w:r w:rsidRPr="00703BFE">
        <w:rPr>
          <w:rFonts w:ascii="Times New Roman" w:eastAsia="Times New Roman" w:hAnsi="Times New Roman"/>
          <w:sz w:val="24"/>
          <w:szCs w:val="24"/>
          <w:vertAlign w:val="subscript"/>
          <w:lang w:eastAsia="ru-RU"/>
        </w:rPr>
        <w:t>ЦП</w:t>
      </w:r>
      <w:r w:rsidRPr="00703BFE">
        <w:rPr>
          <w:rFonts w:ascii="Times New Roman" w:eastAsia="Times New Roman" w:hAnsi="Times New Roman"/>
          <w:sz w:val="24"/>
          <w:szCs w:val="24"/>
          <w:lang w:eastAsia="ru-RU"/>
        </w:rPr>
        <w:t>, желаемой тенденцией развития которых является снижение значений, рассчитывается по формуле:</w:t>
      </w:r>
    </w:p>
    <w:p w:rsidR="00703BFE" w:rsidRPr="00703BFE" w:rsidRDefault="00A80036" w:rsidP="00703BF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position w:val="-26"/>
          <w:sz w:val="24"/>
          <w:szCs w:val="24"/>
          <w:lang w:eastAsia="ru-RU"/>
        </w:rPr>
        <w:lastRenderedPageBreak/>
        <w:drawing>
          <wp:inline distT="0" distB="0" distL="0" distR="0">
            <wp:extent cx="2011680" cy="457200"/>
            <wp:effectExtent l="0" t="0" r="7620" b="0"/>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srcRect/>
                    <a:stretch>
                      <a:fillRect/>
                    </a:stretch>
                  </pic:blipFill>
                  <pic:spPr bwMode="auto">
                    <a:xfrm>
                      <a:off x="0" y="0"/>
                      <a:ext cx="2011680" cy="457200"/>
                    </a:xfrm>
                    <a:prstGeom prst="rect">
                      <a:avLst/>
                    </a:prstGeom>
                    <a:noFill/>
                    <a:ln w="9525">
                      <a:noFill/>
                      <a:miter lim="800000"/>
                      <a:headEnd/>
                      <a:tailEnd/>
                    </a:ln>
                  </pic:spPr>
                </pic:pic>
              </a:graphicData>
            </a:graphic>
          </wp:inline>
        </w:drawing>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где:</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СД</w:t>
      </w:r>
      <w:r w:rsidRPr="00703BFE">
        <w:rPr>
          <w:rFonts w:ascii="Times New Roman" w:eastAsia="Times New Roman" w:hAnsi="Times New Roman"/>
          <w:sz w:val="24"/>
          <w:szCs w:val="24"/>
          <w:vertAlign w:val="subscript"/>
          <w:lang w:eastAsia="ru-RU"/>
        </w:rPr>
        <w:t>цп</w:t>
      </w:r>
      <w:r w:rsidRPr="00703BFE">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ЗП</w:t>
      </w:r>
      <w:r w:rsidRPr="00703BFE">
        <w:rPr>
          <w:rFonts w:ascii="Times New Roman" w:eastAsia="Times New Roman" w:hAnsi="Times New Roman"/>
          <w:sz w:val="24"/>
          <w:szCs w:val="24"/>
          <w:vertAlign w:val="subscript"/>
          <w:lang w:eastAsia="ru-RU"/>
        </w:rPr>
        <w:t>ф</w:t>
      </w:r>
      <w:r w:rsidRPr="00703BFE">
        <w:rPr>
          <w:rFonts w:ascii="Times New Roman" w:eastAsia="Times New Roman" w:hAnsi="Times New Roman"/>
          <w:sz w:val="24"/>
          <w:szCs w:val="24"/>
          <w:lang w:eastAsia="ru-RU"/>
        </w:rPr>
        <w:t xml:space="preserve"> - значение целевого показателя (индикатора), фактически достигнутое на конец отчетного года;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ЗП</w:t>
      </w:r>
      <w:r w:rsidRPr="00703BFE">
        <w:rPr>
          <w:rFonts w:ascii="Times New Roman" w:eastAsia="Times New Roman" w:hAnsi="Times New Roman"/>
          <w:sz w:val="24"/>
          <w:szCs w:val="24"/>
          <w:vertAlign w:val="subscript"/>
          <w:lang w:eastAsia="ru-RU"/>
        </w:rPr>
        <w:t>п</w:t>
      </w:r>
      <w:r w:rsidRPr="00703BFE">
        <w:rPr>
          <w:rFonts w:ascii="Times New Roman" w:eastAsia="Times New Roman" w:hAnsi="Times New Roman"/>
          <w:sz w:val="24"/>
          <w:szCs w:val="24"/>
          <w:lang w:eastAsia="ru-RU"/>
        </w:rPr>
        <w:t xml:space="preserve"> - плановое значение целевого показателя (индикатора);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ЗП</w:t>
      </w:r>
      <w:r w:rsidRPr="00703BFE">
        <w:rPr>
          <w:rFonts w:ascii="Times New Roman" w:eastAsia="Times New Roman" w:hAnsi="Times New Roman"/>
          <w:sz w:val="24"/>
          <w:szCs w:val="24"/>
          <w:vertAlign w:val="subscript"/>
          <w:lang w:eastAsia="ru-RU"/>
        </w:rPr>
        <w:t>фi</w:t>
      </w:r>
      <w:r w:rsidRPr="00703BFE">
        <w:rPr>
          <w:rFonts w:ascii="Times New Roman" w:eastAsia="Times New Roman" w:hAnsi="Times New Roman"/>
          <w:sz w:val="24"/>
          <w:szCs w:val="24"/>
          <w:lang w:eastAsia="ru-RU"/>
        </w:rPr>
        <w:t xml:space="preserve"> - значение i целевого показателя (индикатора), фактически достигнутое на конец отчетного года;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ЗП</w:t>
      </w:r>
      <w:r w:rsidRPr="00703BFE">
        <w:rPr>
          <w:rFonts w:ascii="Times New Roman" w:eastAsia="Times New Roman" w:hAnsi="Times New Roman"/>
          <w:sz w:val="24"/>
          <w:szCs w:val="24"/>
          <w:vertAlign w:val="subscript"/>
          <w:lang w:eastAsia="ru-RU"/>
        </w:rPr>
        <w:t>пi</w:t>
      </w:r>
      <w:r w:rsidRPr="00703BFE">
        <w:rPr>
          <w:rFonts w:ascii="Times New Roman" w:eastAsia="Times New Roman" w:hAnsi="Times New Roman"/>
          <w:sz w:val="24"/>
          <w:szCs w:val="24"/>
          <w:lang w:eastAsia="ru-RU"/>
        </w:rPr>
        <w:t xml:space="preserve"> - плановое значение i целевого показателя (индикатора);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К</w:t>
      </w:r>
      <w:r w:rsidRPr="00703BFE">
        <w:rPr>
          <w:rFonts w:ascii="Times New Roman" w:eastAsia="Times New Roman" w:hAnsi="Times New Roman"/>
          <w:sz w:val="24"/>
          <w:szCs w:val="24"/>
          <w:vertAlign w:val="subscript"/>
          <w:lang w:eastAsia="ru-RU"/>
        </w:rPr>
        <w:t>i</w:t>
      </w:r>
      <w:r w:rsidRPr="00703BFE">
        <w:rPr>
          <w:rFonts w:ascii="Times New Roman" w:eastAsia="Times New Roman" w:hAnsi="Times New Roman"/>
          <w:sz w:val="24"/>
          <w:szCs w:val="24"/>
          <w:lang w:eastAsia="ru-RU"/>
        </w:rPr>
        <w:t xml:space="preserve"> - количество показателей (индикаторов)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703BFE" w:rsidRPr="00703BFE" w:rsidRDefault="00703BFE" w:rsidP="00703BF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ЭР</w:t>
      </w:r>
      <w:r w:rsidRPr="00703BFE">
        <w:rPr>
          <w:rFonts w:ascii="Times New Roman" w:eastAsia="Times New Roman" w:hAnsi="Times New Roman"/>
          <w:sz w:val="24"/>
          <w:szCs w:val="24"/>
          <w:vertAlign w:val="subscript"/>
          <w:lang w:eastAsia="ru-RU"/>
        </w:rPr>
        <w:t>гп</w:t>
      </w:r>
      <w:r w:rsidRPr="00703BFE">
        <w:rPr>
          <w:rFonts w:ascii="Times New Roman" w:eastAsia="Times New Roman" w:hAnsi="Times New Roman"/>
          <w:sz w:val="24"/>
          <w:szCs w:val="24"/>
          <w:lang w:eastAsia="ru-RU"/>
        </w:rPr>
        <w:t xml:space="preserve"> = 0,5 x СД</w:t>
      </w:r>
      <w:r w:rsidRPr="00703BFE">
        <w:rPr>
          <w:rFonts w:ascii="Times New Roman" w:eastAsia="Times New Roman" w:hAnsi="Times New Roman"/>
          <w:sz w:val="24"/>
          <w:szCs w:val="24"/>
          <w:vertAlign w:val="subscript"/>
          <w:lang w:eastAsia="ru-RU"/>
        </w:rPr>
        <w:t>цп</w:t>
      </w:r>
      <w:r w:rsidRPr="00703BFE">
        <w:rPr>
          <w:rFonts w:ascii="Times New Roman" w:eastAsia="Times New Roman" w:hAnsi="Times New Roman"/>
          <w:sz w:val="24"/>
          <w:szCs w:val="24"/>
          <w:lang w:eastAsia="ru-RU"/>
        </w:rPr>
        <w:t xml:space="preserve"> + 0,3 x СС</w:t>
      </w:r>
      <w:r w:rsidRPr="00703BFE">
        <w:rPr>
          <w:rFonts w:ascii="Times New Roman" w:eastAsia="Times New Roman" w:hAnsi="Times New Roman"/>
          <w:sz w:val="24"/>
          <w:szCs w:val="24"/>
          <w:vertAlign w:val="subscript"/>
          <w:lang w:eastAsia="ru-RU"/>
        </w:rPr>
        <w:t>уз</w:t>
      </w:r>
      <w:r w:rsidRPr="00703BFE">
        <w:rPr>
          <w:rFonts w:ascii="Times New Roman" w:eastAsia="Times New Roman" w:hAnsi="Times New Roman"/>
          <w:sz w:val="24"/>
          <w:szCs w:val="24"/>
          <w:lang w:eastAsia="ru-RU"/>
        </w:rPr>
        <w:t xml:space="preserve"> + 0,2 x СР</w:t>
      </w:r>
      <w:r w:rsidRPr="00703BFE">
        <w:rPr>
          <w:rFonts w:ascii="Times New Roman" w:eastAsia="Times New Roman" w:hAnsi="Times New Roman"/>
          <w:sz w:val="24"/>
          <w:szCs w:val="24"/>
          <w:vertAlign w:val="subscript"/>
          <w:lang w:eastAsia="ru-RU"/>
        </w:rPr>
        <w:t>м</w:t>
      </w:r>
      <w:r w:rsidRPr="00703BFE">
        <w:rPr>
          <w:rFonts w:ascii="Times New Roman" w:eastAsia="Times New Roman" w:hAnsi="Times New Roman"/>
          <w:sz w:val="24"/>
          <w:szCs w:val="24"/>
          <w:lang w:eastAsia="ru-RU"/>
        </w:rPr>
        <w:t>,</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где:</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ЭР</w:t>
      </w:r>
      <w:r w:rsidRPr="00703BFE">
        <w:rPr>
          <w:rFonts w:ascii="Times New Roman" w:eastAsia="Times New Roman" w:hAnsi="Times New Roman"/>
          <w:sz w:val="24"/>
          <w:szCs w:val="24"/>
          <w:vertAlign w:val="subscript"/>
          <w:lang w:eastAsia="ru-RU"/>
        </w:rPr>
        <w:t>гп</w:t>
      </w:r>
      <w:r w:rsidRPr="00703BFE">
        <w:rPr>
          <w:rFonts w:ascii="Times New Roman" w:eastAsia="Times New Roman" w:hAnsi="Times New Roman"/>
          <w:sz w:val="24"/>
          <w:szCs w:val="24"/>
          <w:lang w:eastAsia="ru-RU"/>
        </w:rPr>
        <w:t xml:space="preserve"> - интегральная оценка эффективности реализации муниципальной программ;</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СД</w:t>
      </w:r>
      <w:r w:rsidRPr="00703BFE">
        <w:rPr>
          <w:rFonts w:ascii="Times New Roman" w:eastAsia="Times New Roman" w:hAnsi="Times New Roman"/>
          <w:sz w:val="24"/>
          <w:szCs w:val="24"/>
          <w:vertAlign w:val="subscript"/>
          <w:lang w:eastAsia="ru-RU"/>
        </w:rPr>
        <w:t>цп</w:t>
      </w:r>
      <w:r w:rsidRPr="00703BFE">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СС</w:t>
      </w:r>
      <w:r w:rsidRPr="00703BFE">
        <w:rPr>
          <w:rFonts w:ascii="Times New Roman" w:eastAsia="Times New Roman" w:hAnsi="Times New Roman"/>
          <w:sz w:val="24"/>
          <w:szCs w:val="24"/>
          <w:vertAlign w:val="subscript"/>
          <w:lang w:eastAsia="ru-RU"/>
        </w:rPr>
        <w:t>уз</w:t>
      </w:r>
      <w:r w:rsidRPr="00703BFE">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w:t>
      </w:r>
      <w:r w:rsidRPr="00703BFE">
        <w:rPr>
          <w:rFonts w:ascii="Times New Roman" w:eastAsia="Times New Roman" w:hAnsi="Times New Roman"/>
          <w:sz w:val="24"/>
          <w:szCs w:val="24"/>
          <w:vertAlign w:val="subscript"/>
          <w:lang w:eastAsia="ru-RU"/>
        </w:rPr>
        <w:t>м</w:t>
      </w:r>
      <w:r w:rsidRPr="00703BFE">
        <w:rPr>
          <w:rFonts w:ascii="Times New Roman" w:eastAsia="Times New Roman" w:hAnsi="Times New Roman"/>
          <w:sz w:val="24"/>
          <w:szCs w:val="24"/>
          <w:lang w:eastAsia="ru-RU"/>
        </w:rPr>
        <w:t xml:space="preserve"> - степень реализации мероприятий.</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703BFE">
        <w:rPr>
          <w:rFonts w:ascii="Times New Roman" w:eastAsia="Times New Roman" w:hAnsi="Times New Roman"/>
          <w:sz w:val="24"/>
          <w:szCs w:val="24"/>
          <w:vertAlign w:val="subscript"/>
          <w:lang w:eastAsia="ru-RU"/>
        </w:rPr>
        <w:t>гп</w:t>
      </w:r>
      <w:r w:rsidRPr="00703BFE">
        <w:rPr>
          <w:rFonts w:ascii="Times New Roman" w:eastAsia="Times New Roman" w:hAnsi="Times New Roman"/>
          <w:sz w:val="24"/>
          <w:szCs w:val="24"/>
          <w:lang w:eastAsia="ru-RU"/>
        </w:rPr>
        <w:t>) составляет не менее 0,90.</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703BFE">
        <w:rPr>
          <w:rFonts w:ascii="Times New Roman" w:eastAsia="Times New Roman" w:hAnsi="Times New Roman"/>
          <w:sz w:val="24"/>
          <w:szCs w:val="24"/>
          <w:vertAlign w:val="subscript"/>
          <w:lang w:eastAsia="ru-RU"/>
        </w:rPr>
        <w:t>гп</w:t>
      </w:r>
      <w:r w:rsidRPr="00703BFE">
        <w:rPr>
          <w:rFonts w:ascii="Times New Roman" w:eastAsia="Times New Roman" w:hAnsi="Times New Roman"/>
          <w:sz w:val="24"/>
          <w:szCs w:val="24"/>
          <w:lang w:eastAsia="ru-RU"/>
        </w:rPr>
        <w:t>) составляет не менее 0,80.</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(ЭР</w:t>
      </w:r>
      <w:r w:rsidRPr="00703BFE">
        <w:rPr>
          <w:rFonts w:ascii="Times New Roman" w:eastAsia="Times New Roman" w:hAnsi="Times New Roman"/>
          <w:sz w:val="24"/>
          <w:szCs w:val="24"/>
          <w:vertAlign w:val="subscript"/>
          <w:lang w:eastAsia="ru-RU"/>
        </w:rPr>
        <w:t>гп</w:t>
      </w:r>
      <w:r w:rsidRPr="00703BFE">
        <w:rPr>
          <w:rFonts w:ascii="Times New Roman" w:eastAsia="Times New Roman" w:hAnsi="Times New Roman"/>
          <w:sz w:val="24"/>
          <w:szCs w:val="24"/>
          <w:lang w:eastAsia="ru-RU"/>
        </w:rPr>
        <w:t>) составляет не менее 0,70.</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В остальных случаях эффективность реализации муниципальной программы признается неудовлетворительной.</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муниципальных программ.</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Оценка степени эффективности использования средств бюджета</w:t>
      </w:r>
      <w:r w:rsidR="002A1C72">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Э</w:t>
      </w:r>
      <w:r w:rsidRPr="00703BFE">
        <w:rPr>
          <w:rFonts w:ascii="Times New Roman" w:eastAsia="Times New Roman" w:hAnsi="Times New Roman"/>
          <w:sz w:val="24"/>
          <w:szCs w:val="24"/>
          <w:vertAlign w:val="subscript"/>
          <w:lang w:eastAsia="ru-RU"/>
        </w:rPr>
        <w:t>об</w:t>
      </w:r>
      <w:r w:rsidRPr="00703BFE">
        <w:rPr>
          <w:rFonts w:ascii="Times New Roman" w:eastAsia="Times New Roman" w:hAnsi="Times New Roman"/>
          <w:sz w:val="24"/>
          <w:szCs w:val="24"/>
          <w:lang w:eastAsia="ru-RU"/>
        </w:rPr>
        <w:t xml:space="preserve"> рассчитывается по формуле:</w:t>
      </w:r>
    </w:p>
    <w:p w:rsidR="00703BFE" w:rsidRPr="00703BFE" w:rsidRDefault="00703BFE" w:rsidP="00703BF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Э</w:t>
      </w:r>
      <w:r w:rsidRPr="00703BFE">
        <w:rPr>
          <w:rFonts w:ascii="Times New Roman" w:eastAsia="Times New Roman" w:hAnsi="Times New Roman"/>
          <w:sz w:val="24"/>
          <w:szCs w:val="24"/>
          <w:vertAlign w:val="subscript"/>
          <w:lang w:eastAsia="ru-RU"/>
        </w:rPr>
        <w:t>б</w:t>
      </w:r>
      <w:r w:rsidRPr="00703BFE">
        <w:rPr>
          <w:rFonts w:ascii="Times New Roman" w:eastAsia="Times New Roman" w:hAnsi="Times New Roman"/>
          <w:sz w:val="24"/>
          <w:szCs w:val="24"/>
          <w:lang w:eastAsia="ru-RU"/>
        </w:rPr>
        <w:t xml:space="preserve"> = СД</w:t>
      </w:r>
      <w:r w:rsidRPr="00703BFE">
        <w:rPr>
          <w:rFonts w:ascii="Times New Roman" w:eastAsia="Times New Roman" w:hAnsi="Times New Roman"/>
          <w:sz w:val="24"/>
          <w:szCs w:val="24"/>
          <w:vertAlign w:val="subscript"/>
          <w:lang w:eastAsia="ru-RU"/>
        </w:rPr>
        <w:t>цп</w:t>
      </w:r>
      <w:r w:rsidRPr="00703BFE">
        <w:rPr>
          <w:rFonts w:ascii="Times New Roman" w:eastAsia="Times New Roman" w:hAnsi="Times New Roman"/>
          <w:sz w:val="24"/>
          <w:szCs w:val="24"/>
          <w:lang w:eastAsia="ru-RU"/>
        </w:rPr>
        <w:t xml:space="preserve"> / СС</w:t>
      </w:r>
      <w:r w:rsidRPr="00703BFE">
        <w:rPr>
          <w:rFonts w:ascii="Times New Roman" w:eastAsia="Times New Roman" w:hAnsi="Times New Roman"/>
          <w:sz w:val="24"/>
          <w:szCs w:val="24"/>
          <w:vertAlign w:val="subscript"/>
          <w:lang w:eastAsia="ru-RU"/>
        </w:rPr>
        <w:t>уз</w:t>
      </w:r>
      <w:r w:rsidRPr="00703BFE">
        <w:rPr>
          <w:rFonts w:ascii="Times New Roman" w:eastAsia="Times New Roman" w:hAnsi="Times New Roman"/>
          <w:sz w:val="24"/>
          <w:szCs w:val="24"/>
          <w:lang w:eastAsia="ru-RU"/>
        </w:rPr>
        <w:t>,</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где:</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Э</w:t>
      </w:r>
      <w:r w:rsidRPr="00703BFE">
        <w:rPr>
          <w:rFonts w:ascii="Times New Roman" w:eastAsia="Times New Roman" w:hAnsi="Times New Roman"/>
          <w:sz w:val="24"/>
          <w:szCs w:val="24"/>
          <w:vertAlign w:val="subscript"/>
          <w:lang w:eastAsia="ru-RU"/>
        </w:rPr>
        <w:t>б</w:t>
      </w:r>
      <w:r w:rsidRPr="00703BFE">
        <w:rPr>
          <w:rFonts w:ascii="Times New Roman" w:eastAsia="Times New Roman" w:hAnsi="Times New Roman"/>
          <w:sz w:val="24"/>
          <w:szCs w:val="24"/>
          <w:lang w:eastAsia="ru-RU"/>
        </w:rPr>
        <w:t xml:space="preserve"> - эффективность использования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СД</w:t>
      </w:r>
      <w:r w:rsidRPr="00703BFE">
        <w:rPr>
          <w:rFonts w:ascii="Times New Roman" w:eastAsia="Times New Roman" w:hAnsi="Times New Roman"/>
          <w:sz w:val="24"/>
          <w:szCs w:val="24"/>
          <w:vertAlign w:val="subscript"/>
          <w:lang w:eastAsia="ru-RU"/>
        </w:rPr>
        <w:t>цп</w:t>
      </w:r>
      <w:r w:rsidRPr="00703BFE">
        <w:rPr>
          <w:rFonts w:ascii="Times New Roman" w:eastAsia="Times New Roman" w:hAnsi="Times New Roman"/>
          <w:sz w:val="24"/>
          <w:szCs w:val="24"/>
          <w:lang w:eastAsia="ru-RU"/>
        </w:rPr>
        <w:t xml:space="preserve"> - степень достижения целевого показателя (индикатора) муниципальной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СС</w:t>
      </w:r>
      <w:r w:rsidRPr="00703BFE">
        <w:rPr>
          <w:rFonts w:ascii="Times New Roman" w:eastAsia="Times New Roman" w:hAnsi="Times New Roman"/>
          <w:sz w:val="24"/>
          <w:szCs w:val="24"/>
          <w:vertAlign w:val="subscript"/>
          <w:lang w:eastAsia="ru-RU"/>
        </w:rPr>
        <w:t>уз</w:t>
      </w:r>
      <w:r w:rsidRPr="00703BFE">
        <w:rPr>
          <w:rFonts w:ascii="Times New Roman" w:eastAsia="Times New Roman" w:hAnsi="Times New Roman"/>
          <w:sz w:val="24"/>
          <w:szCs w:val="24"/>
          <w:lang w:eastAsia="ru-RU"/>
        </w:rPr>
        <w:t xml:space="preserve"> - степень соответствия запланированному уровню затрат за счет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Подпрограмма «Развитие дошкольного образования»</w:t>
      </w:r>
    </w:p>
    <w:p w:rsidR="00703BFE" w:rsidRPr="00703BFE" w:rsidRDefault="00703BFE" w:rsidP="00703BF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703BFE" w:rsidRPr="00703BFE" w:rsidRDefault="00703BFE" w:rsidP="00703BFE">
      <w:pPr>
        <w:tabs>
          <w:tab w:val="left" w:pos="3495"/>
          <w:tab w:val="center" w:pos="4677"/>
        </w:tabs>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1. ПАСПОРТ</w:t>
      </w:r>
    </w:p>
    <w:p w:rsidR="00703BFE" w:rsidRPr="00703BFE" w:rsidRDefault="00703BFE" w:rsidP="00703BF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подпрограммы «Развитие дошкольного образования»</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rPr>
        <w:t xml:space="preserve">муниципальной программы </w:t>
      </w:r>
      <w:r w:rsidRPr="00703BFE">
        <w:rPr>
          <w:rFonts w:ascii="Times New Roman" w:eastAsia="Times New Roman" w:hAnsi="Times New Roman"/>
          <w:sz w:val="24"/>
          <w:szCs w:val="24"/>
          <w:lang w:eastAsia="ru-RU"/>
        </w:rPr>
        <w:t>«Развитие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p>
    <w:tbl>
      <w:tblPr>
        <w:tblW w:w="9360" w:type="dxa"/>
        <w:tblInd w:w="62" w:type="dxa"/>
        <w:tblLayout w:type="fixed"/>
        <w:tblCellMar>
          <w:left w:w="62" w:type="dxa"/>
          <w:right w:w="62" w:type="dxa"/>
        </w:tblCellMar>
        <w:tblLook w:val="04A0"/>
      </w:tblPr>
      <w:tblGrid>
        <w:gridCol w:w="2271"/>
        <w:gridCol w:w="7089"/>
      </w:tblGrid>
      <w:tr w:rsidR="00703BFE" w:rsidRPr="00703BFE" w:rsidTr="007D79E0">
        <w:trPr>
          <w:trHeight w:val="451"/>
        </w:trPr>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Наименование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«Развитие дошкольного образования»</w:t>
            </w:r>
          </w:p>
        </w:tc>
      </w:tr>
      <w:tr w:rsidR="00703BFE" w:rsidRPr="00703BFE" w:rsidTr="007D79E0">
        <w:trPr>
          <w:trHeight w:val="675"/>
        </w:trPr>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Ответственный исполнитель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hAnsi="Times New Roman"/>
                <w:sz w:val="20"/>
                <w:szCs w:val="20"/>
                <w:lang w:eastAsia="ru-RU"/>
              </w:rPr>
            </w:pPr>
            <w:r w:rsidRPr="00703BFE">
              <w:rPr>
                <w:rFonts w:ascii="Times New Roman" w:hAnsi="Times New Roman"/>
                <w:sz w:val="20"/>
                <w:szCs w:val="20"/>
                <w:lang w:eastAsia="ru-RU"/>
              </w:rPr>
              <w:t>Отдел образования администрации муниципального образования «Облученский муниципальный район»</w:t>
            </w:r>
          </w:p>
        </w:tc>
      </w:tr>
      <w:tr w:rsidR="00703BFE" w:rsidRPr="00703BFE" w:rsidTr="007D79E0">
        <w:trPr>
          <w:trHeight w:val="271"/>
        </w:trPr>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Муниципальные образовательные организации, реализующие образовательные программы дошкольного образования</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Цель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Обеспечение доступности качественного дошкольного образования, соответствующего современным требованиям и запросам общества, государства и личности</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Задачи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обеспечение функционирования и развития муниципальных образовательных организаций;</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Целевые показатели (индикаторы)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1.Доля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703BFE" w:rsidRPr="00703BFE" w:rsidRDefault="00703BFE" w:rsidP="00703BFE">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 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tc>
      </w:tr>
      <w:tr w:rsidR="00703BFE" w:rsidRPr="00703BFE" w:rsidTr="007D79E0">
        <w:trPr>
          <w:trHeight w:val="687"/>
        </w:trPr>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Этапы и сроки реализации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2024-2026 годы</w:t>
            </w:r>
          </w:p>
        </w:tc>
      </w:tr>
      <w:tr w:rsidR="00703BFE" w:rsidRPr="00703BFE" w:rsidTr="007D79E0">
        <w:trPr>
          <w:trHeight w:val="596"/>
        </w:trPr>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Объемы бюджетных ассигнований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Общий объем финансирования подпрограммы за три года составляет 439 028,8 тыс. рублей</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2024 год – 140 961,5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58 700,3тыс.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82 261,2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2025 год – 149 033,7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58 700,3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90 333,4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2026 год – 149 033,7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58 700,3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90 333,4 тыс. руб.</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Ожидаемые результаты реализации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Реализация подпрограммы муниципальной программы позволит обеспечить:</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повышение уровня доступности дошкольного образования.</w:t>
            </w:r>
          </w:p>
        </w:tc>
      </w:tr>
    </w:tbl>
    <w:p w:rsidR="00703BFE" w:rsidRPr="00703BFE" w:rsidRDefault="00703BFE" w:rsidP="00703BFE">
      <w:pPr>
        <w:suppressAutoHyphens/>
        <w:autoSpaceDE w:val="0"/>
        <w:autoSpaceDN w:val="0"/>
        <w:adjustRightInd w:val="0"/>
        <w:spacing w:after="0" w:line="240" w:lineRule="auto"/>
        <w:outlineLvl w:val="2"/>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2. Общая характеристика сферы реализации подпрограммы, в том числе основных проблем, и прогноз ее развития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Актуальность реализации подпрограммы обусловлена необходимостью изменений в системе дошкольного образования в связи с увеличением потребности населения в услугах дошкольного образования, с введением федерального государственного образовательного стандарта дошкольного образования (далее - ФГОС).</w:t>
      </w:r>
    </w:p>
    <w:p w:rsidR="00703BFE" w:rsidRPr="00703BFE" w:rsidRDefault="00703BFE" w:rsidP="00703BFE">
      <w:pPr>
        <w:suppressAutoHyphens/>
        <w:autoSpaceDE w:val="0"/>
        <w:autoSpaceDN w:val="0"/>
        <w:adjustRightInd w:val="0"/>
        <w:spacing w:after="0" w:line="240" w:lineRule="auto"/>
        <w:ind w:firstLine="709"/>
        <w:jc w:val="both"/>
        <w:rPr>
          <w:rFonts w:ascii="Times New Roman" w:hAnsi="Times New Roman"/>
          <w:sz w:val="24"/>
          <w:szCs w:val="24"/>
          <w:lang w:eastAsia="ru-RU"/>
        </w:rPr>
      </w:pPr>
      <w:r w:rsidRPr="00703BFE">
        <w:rPr>
          <w:rFonts w:ascii="Times New Roman" w:eastAsia="Times New Roman" w:hAnsi="Times New Roman"/>
          <w:sz w:val="24"/>
          <w:szCs w:val="24"/>
          <w:lang w:eastAsia="ru-RU"/>
        </w:rPr>
        <w:t xml:space="preserve">На территории Облученского муниципального района функционируют 13 муниципальных образовательных организаций, реализующих образовательные программы дошкольного образования (6 муниципальных дошкольных образовательных организаций,  </w:t>
      </w:r>
      <w:r w:rsidRPr="00703BFE">
        <w:rPr>
          <w:rFonts w:ascii="Times New Roman" w:hAnsi="Times New Roman"/>
          <w:sz w:val="24"/>
          <w:szCs w:val="24"/>
          <w:lang w:eastAsia="ru-RU"/>
        </w:rPr>
        <w:t xml:space="preserve">В 7 общеобразовательных учреждениях (МБОУ СОО «Школа № 2 г. Облучье»; МКОУ СОШ № 4 пос. Хинганск; МКОУ СОШ № 5 с. Пашково; МКОУ ООШ </w:t>
      </w:r>
      <w:r w:rsidRPr="00703BFE">
        <w:rPr>
          <w:rFonts w:ascii="Times New Roman" w:hAnsi="Times New Roman"/>
          <w:sz w:val="24"/>
          <w:szCs w:val="24"/>
          <w:lang w:eastAsia="ru-RU"/>
        </w:rPr>
        <w:lastRenderedPageBreak/>
        <w:t xml:space="preserve">им. Г.И.Радде; МКОУ «Центр образования им. А.И. Раскопенского» п. Кульдур;МБОУ СОО «Школа № 15» пос. Биракан; МБОУ СОШ № 24 п. Бира) реализуется основная общеобразовательная программа дошкольного образования. </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В образовательных организациях функционируют 49 групп для детей в возрасте от 1,5 до 7 лет.</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Численность детей, посещающих образовательные организации, составляет 745 человек.</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На учете для получения места в образовательных организациях по состоянию на 01 сентября 2023 года состоит 134</w:t>
      </w:r>
      <w:r w:rsidR="002A1C72">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ребенка  в возрасте от 0 до 3 лет. Желаемая дата поступления детей в дошкольную образовательную организацию – 1 сентября 2024 года,  поэтому актуальный спрос на предоставление мест отсутствует; имеется только отложенный спрос.</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В районе созданы условия для получения дошкольного образования детьми-инвалидами, за присмотр и уход за которыми родительская плата не взимается.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Для упорядочения и упрощения процедуры постановки на учет, а также обеспечения открытого доступа пользователей услуги к информации о распределении мест в образовательных организациях, реализующих образовательные программы дошкольного образования, функционирует автоматизированная информационная система «Комплектование ДОУ».</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Бюджет образовательных организаций не отвечает реальной потребности в финансовых средствах, необходимых для оптимального функционирования системы дошкольного образования.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Дефицит финансовых ресурсов в последние годы обусловил снижение качества содержания детей в дошкольных образовательных организациях. Отсутствие финансирования в части расходов, направляемых на совершенствование материально-технической базы дошкольных образовательных организаций, не позволяет приобретать современную мебель, игрушки, оборудование, технику, создавать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дошкольного образования, не позволяет повысить качество дошкольного образования. С целью комплексного решения проблем обеспечения населения района доступным качественным дошкольным образованием необходима реализация мероприятий указанной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Реализация подпрограммы позволит сосредоточить ресурсы на приоритетных направлениях и обеспечить достижение поставленных целей наиболее эффективным способом.</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3. Приоритеты муниципальной политики в сфере реализации подпрограммы, цели и задачи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Приоритеты муниципальной политики в сфере реализации подпрограммы «Развитие дошкольного образования» подробно изложены в разделе 3 «Приоритеты муниципальной политики в сфере реализации программы, цели и задачи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4. Перечень показателей (индикаторов)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Показателями (индикаторами) подпрограммы являются: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Подробные сведения о показателях (индикаторах) подпрограммы  «Развитие дошкольного образования» указаны в разделе 4 «Перечень показателей (индикаторов) </w:t>
      </w:r>
      <w:r w:rsidRPr="00703BFE">
        <w:rPr>
          <w:rFonts w:ascii="Times New Roman" w:eastAsia="Times New Roman" w:hAnsi="Times New Roman"/>
          <w:sz w:val="24"/>
          <w:szCs w:val="24"/>
          <w:lang w:eastAsia="ru-RU"/>
        </w:rPr>
        <w:lastRenderedPageBreak/>
        <w:t>муниципальной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5. Прогноз конечных результатов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Реализация подпрограммы муниципальной программы позволит обеспечить:</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повышение уровня доступности дошкольного образования;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малоимущим и многодетным семьям в целях обеспечения возможности посещения детьми данной категории дошкольных образовательных организации, 100% родителям (законным представителям), имеющим право на данную выплату;</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помощи семьям, в части оплаты расходов за присмотр и уход за детьми–инвалидами, детьми–сиротами, детьми, оставшимися без попечения родителей и за детьми с туберкулезной интоксикацией, осваивающими образовательные программы дошкольного образования в образовательных организациях, 100% родителям (законным представителям), имеющим право на данную льготу.</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6. Сроки и этапы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Срок реализации подпрограммы – 2024-2026 гг.</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7. Система подпрограммных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Подробное описание системы подпрограммных мероприятий программы изложено в </w:t>
      </w:r>
      <w:hyperlink r:id="rId69" w:anchor="Par298" w:history="1">
        <w:r w:rsidRPr="002A1C72">
          <w:rPr>
            <w:rFonts w:ascii="Times New Roman" w:eastAsia="Times New Roman" w:hAnsi="Times New Roman"/>
            <w:sz w:val="24"/>
            <w:szCs w:val="24"/>
            <w:lang w:eastAsia="ru-RU"/>
          </w:rPr>
          <w:t xml:space="preserve"> разделе 7</w:t>
        </w:r>
        <w:r w:rsidRPr="00703BFE">
          <w:rPr>
            <w:rFonts w:eastAsia="Times New Roman" w:cs="Calibri"/>
            <w:sz w:val="24"/>
            <w:szCs w:val="24"/>
            <w:lang w:eastAsia="ru-RU"/>
          </w:rPr>
          <w:t xml:space="preserve"> </w:t>
        </w:r>
      </w:hyperlink>
      <w:r w:rsidRPr="00703BFE">
        <w:rPr>
          <w:rFonts w:ascii="Times New Roman" w:eastAsia="Times New Roman" w:hAnsi="Times New Roman"/>
          <w:sz w:val="24"/>
          <w:szCs w:val="24"/>
          <w:lang w:eastAsia="ru-RU"/>
        </w:rPr>
        <w:t>«Система программных (подпрограммных) мероприятий»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8. Механизм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реализуется во взаимодействии отдела образования администрации с соисполнителями подпрограммы, которыми являются образовательные организации, реализующие образовательные программы дошкольного образования.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а также за счет средств внебюджетных поступлений.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Ответственный исполнитель программы осуществляет:</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заключение соглашений с департаментом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общее руководство и управление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анализирует и формирует предложения по рациональному использованию финансовых ресурсов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работы муниципальных образовательных организаций, в соответствии с критериями оценки эффективности и результативности их работы, утверждёнными </w:t>
      </w:r>
      <w:r w:rsidRPr="00703BFE">
        <w:rPr>
          <w:rFonts w:ascii="Times New Roman" w:eastAsia="Times New Roman" w:hAnsi="Times New Roman"/>
          <w:sz w:val="24"/>
          <w:szCs w:val="24"/>
          <w:lang w:eastAsia="ru-RU"/>
        </w:rPr>
        <w:lastRenderedPageBreak/>
        <w:t>постановлением администрации муниципального района от 03.03.2023 № 65</w:t>
      </w:r>
      <w:r w:rsidR="002A1C72">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9. Объемы и источники финансирования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Информация о ресурсном обеспечении подпрограммы «Развитие дошкольного образования» за счет средств местного бюджета и прогнозная оценка о привлекаемых источниках финансирования представлена в таблице 3 раздела 9 «Объемы и источники финансирования муниципальной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«Развитие системы общего образования»</w:t>
      </w:r>
    </w:p>
    <w:p w:rsidR="00703BFE" w:rsidRP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ПАСПОРТ</w:t>
      </w:r>
    </w:p>
    <w:p w:rsidR="00703BFE" w:rsidRPr="00703BFE" w:rsidRDefault="00703BFE" w:rsidP="00703BF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подпрограммы «Развитие системы общего образования»</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bl>
      <w:tblPr>
        <w:tblW w:w="9499" w:type="dxa"/>
        <w:tblInd w:w="62" w:type="dxa"/>
        <w:tblLayout w:type="fixed"/>
        <w:tblCellMar>
          <w:left w:w="62" w:type="dxa"/>
          <w:right w:w="62" w:type="dxa"/>
        </w:tblCellMar>
        <w:tblLook w:val="04A0"/>
      </w:tblPr>
      <w:tblGrid>
        <w:gridCol w:w="2410"/>
        <w:gridCol w:w="7089"/>
      </w:tblGrid>
      <w:tr w:rsidR="00703BFE" w:rsidRPr="00703BFE" w:rsidTr="007D79E0">
        <w:trPr>
          <w:trHeight w:val="714"/>
        </w:trPr>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Наименование муниципальной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«Развитие системы общего образования»</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Ответственный исполнитель муниципальной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Соисполнители муниципальной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Муниципальные общеобразовательные организации</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Цели муниципальной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Развитие доступности качественного образования, соответствующего современным требованиям и запросам общества, государства и личности</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Задачи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обеспечение функционирования и развития муниципальных образовательных организаций;</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Целевые индикаторы и показатели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pacing w:after="0" w:line="240" w:lineRule="auto"/>
              <w:contextualSpacing/>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1.Доля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703BFE" w:rsidRPr="00703BFE" w:rsidRDefault="00703BFE" w:rsidP="00703BFE">
            <w:pPr>
              <w:spacing w:after="0" w:line="240" w:lineRule="auto"/>
              <w:contextualSpacing/>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703BFE" w:rsidRPr="00703BFE" w:rsidRDefault="00703BFE" w:rsidP="00703BFE">
            <w:pPr>
              <w:spacing w:after="0" w:line="240" w:lineRule="auto"/>
              <w:contextualSpacing/>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3.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703BFE" w:rsidRPr="00703BFE" w:rsidRDefault="00703BFE" w:rsidP="00703BFE">
            <w:pPr>
              <w:spacing w:after="0" w:line="240" w:lineRule="auto"/>
              <w:contextualSpacing/>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4. Доля детей в возрасте 5-18 лет, получающих услуги по дополнительному образованию в  муниципальных образовательных организациях, в общей численности детей данной возрастной группы, обучающихся в муниципальных образовательных организациях</w:t>
            </w:r>
          </w:p>
          <w:p w:rsidR="00703BFE" w:rsidRPr="00703BFE" w:rsidRDefault="00703BFE" w:rsidP="00703BFE">
            <w:pPr>
              <w:spacing w:after="0" w:line="240" w:lineRule="auto"/>
              <w:contextualSpacing/>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5. 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Этапы и сроки реализации муниципальной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2024-2026 гг.</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lastRenderedPageBreak/>
              <w:t>Объемы и источники финансирования муниципальной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xml:space="preserve">Общий объем финансирования подпрограммы за три года составляет 735 513,3 тыс. руб. </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2024 год – 227 246,5тыс. руб., в том числе:</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федерального бюджета – 20 983,5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xml:space="preserve">- за счет средств областного бюджета – 175 985,7 тыс. руб.  </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 счет средств местного бюджета – 30 277,3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2025 год – 254 133,4 тыс. руб., в том числе:</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федерального бюджета – 20 983,5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xml:space="preserve">- за счет средств областного бюджета – 204 209,0 тыс. руб.  </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 счет средств местного бюджета – 28 940,9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2026 год – 254 133,4 тыс. руб., в том числе:</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федерального бюджета – 20 983,5 тыс. руб.</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xml:space="preserve">- за счет средств областного бюджета – 204 209,0 тыс. руб.  </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 счет средств местного бюджета – 28 940,9 тыс. руб.</w:t>
            </w:r>
          </w:p>
        </w:tc>
      </w:tr>
      <w:tr w:rsidR="00703BFE" w:rsidRPr="00703BFE" w:rsidTr="007D79E0">
        <w:tc>
          <w:tcPr>
            <w:tcW w:w="241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Ожидаемые результаты реализации муниципальной подпрограммы</w:t>
            </w:r>
          </w:p>
        </w:tc>
        <w:tc>
          <w:tcPr>
            <w:tcW w:w="7089"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Реализация подпрограммы муниципальной программы позволит обеспечить:</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обеспечение условий обучения школьников, соответствующих санитарно-эпидемиологическим требованиям, требованиям федеральных государственных образовательных стандартов;</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увеличение доли обучающихся общеобразовательных организаций, обучающихся по обновлённым федеральным государственным образовательным стандартам;</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увеличение доли детей в возрасте от 5 до 18 лет, обучающихся в муниципальных образовательных учреждениях, получающих услуги по дополнительному образованию;</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 инвалидов.</w:t>
            </w:r>
          </w:p>
        </w:tc>
      </w:tr>
    </w:tbl>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2. Общая характеристика сферы реализации подпрограммы, в том числе основных проблем, и прогноз ее развития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Общее образование является основой для получения жителями района доступного качественного образования всех уровней. Его дальнейшее обновление и развитие призвано обеспечить эффективность образовательной отрасли в целом, создать и расширить возможности для удовлетворения образовательных потребностей граждан.</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В муниципальной системе образования функционируют 10 общеобразовательных школ  с численностью обучающихся (по состоянию на 01.09.2023) 2528 человек.</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По обновлённому федеральному государственному образовательному стандарту начального общего, основного общего и среднего общего образования с 1 сентября 2023 года обучаются 1909 (75,5%) школьников муниципальных общеобразовательных организаций.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91,3% школьников обучаются в школах г. Облучье и поселков городского типа, 8,7% школьников обучаются в образовательных организациях, расположенных в сельской местности.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 1 сентября 2023 года 100% школьников обучаются в одну (первую) смену.</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Продолжена работа по улучшению учебно-материальной базы образовательных учреждений района.</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В пяти зданиях образовательных организаций района  создана безбарьерная среда для беспрепятственного доступа обучающихся, имеющих отклонения в физическом развитии. Приобретено специальное учебное оборудование: МБОУ СОО «Школа № 2 г. Облучье, МБОУ СОШ № 18 п. Теплоозёрск, филиал МБОУ СОШ № 18 п. Теплоозёрск ООШ № 20 п. Лондоко-завод, МБОУ СОШ № 24 п. Бира, МКДОУ «Детский сад № 4 г. Облучье».</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Все обучающиеся школ района обеспечены бесплатными учебниками из фондов школьных библиотек.</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В настоящее время существует необходимость совершенствования и обновления системы общего образования в соответствии с требованиями инновационного развития экономики.</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lastRenderedPageBreak/>
        <w:t xml:space="preserve">Основными направлениями деятельности системы образования являются: </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xml:space="preserve">- развитие сети образовательных учреждений района и обеспечение граждан услугами образования; </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обеспечение нормативных условий функционирования учреждений образования и условий реализации основных общеобразовательных программ;</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xml:space="preserve">- развитие материально-технической базы, кадрового потенциала системы образования; </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xml:space="preserve">- организация в образовательных учреждениях района образовательной и воспитательной деятельности; </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xml:space="preserve">- организация предоставления общедоступного и бесплатного начального общего, основного общего, среднего общего образования; </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организация предоставления дополнительного образования детям.</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значительная потребность в замене, доукомплектации учреждений мебелью, технологическим оборудованием;</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необходимость создания условий для обучения детей-инвалидов в общеобразовательных организациях;</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отсутствие целевых средств для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досуговой, общественно-значимой деятельности участников образовательного процесса;</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отсутствие планирования целевых средств для организации массовых мероприятий для детей и подростков, организуемых в порядке межведомственного взаимодействия.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Развитию сферы образования района способствует реализация мероприятий планов социально-экономического развития центров экономического роста Еврейской автономной области.</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3. Приоритеты муниципальной политики в сфере реализации подпрограммы, цели и задачи подпрограммы</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Приоритеты муниципальной политики в сфере реализации подпрограммы «Развитие системы общего образования» подробно изложены в разделе 3 «Приоритеты муниципальной политики в сфере реализации программы, цели и задачи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4. Перечень показателей (индикаторов) муниципальной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Показателями (индикаторами) подпрограммы являются:</w:t>
      </w:r>
    </w:p>
    <w:p w:rsidR="00703BFE" w:rsidRPr="00703BFE" w:rsidRDefault="00703BFE" w:rsidP="00703BF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703BFE" w:rsidRPr="00703BFE" w:rsidRDefault="00703BFE" w:rsidP="00703BF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703BFE" w:rsidRPr="00703BFE" w:rsidRDefault="00703BFE" w:rsidP="00703BF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703BFE" w:rsidRPr="00703BFE" w:rsidRDefault="00703BFE" w:rsidP="00703BFE">
      <w:pPr>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детей в возрасте 5-18 лет, получающих услуги по дополнительному образованию в  муниципальных образовательных организациях, в общей численности детей данной возрастной группы, обучающихся в муниципальных образовательных организациях</w:t>
      </w:r>
    </w:p>
    <w:p w:rsidR="00703BFE" w:rsidRPr="00703BFE" w:rsidRDefault="00703BFE" w:rsidP="00703BF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Подробные сведения о показателях (индикаторах) подпрограммы  «Развитие системы общего образования» указаны в разделе 4 «Перечень показателей (индикаторов) муниципальной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5. Прогноз конечных результатов муниципальной подпрограммы</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Реализация подпрограммы муниципальной программы позволит обеспечить:</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 обеспечение деятельности  педагогов, исполняющих функции классных руководителей; </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сохранение охвата обучающихся программами духовно-нравственного развития, воспитания на уровне 100%;</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увеличение доли обучающихся общеобразовательных организаций, обучающихся по обновлённым федеральным государственным образовательным стандартам;</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увеличение доли детей в возрасте от 5 до 18 лет, обучающихся в муниципальных образовательных организациях, получающих услуги по дополнительному образованию;</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 инвалидов.</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6. Сроки реализации подпрограммы</w:t>
      </w:r>
    </w:p>
    <w:p w:rsidR="00703BFE" w:rsidRP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Срок реализации муниципальной подпрограммы: 2024-2026 гг.</w:t>
      </w:r>
    </w:p>
    <w:p w:rsidR="00703BFE" w:rsidRPr="00703BFE" w:rsidRDefault="00703BFE" w:rsidP="00703BFE">
      <w:pPr>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rPr>
        <w:t>7. Система подпрограммных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rPr>
        <w:t xml:space="preserve">Подробное описание системы подпрограммных мероприятий программы указаны в разделе 7 «Система программных (подпрограммных) мероприятий» </w:t>
      </w:r>
      <w:r w:rsidRPr="00703BFE">
        <w:rPr>
          <w:rFonts w:ascii="Times New Roman" w:eastAsia="Times New Roman" w:hAnsi="Times New Roman"/>
          <w:sz w:val="24"/>
          <w:szCs w:val="24"/>
          <w:lang w:eastAsia="ru-RU"/>
        </w:rPr>
        <w:t>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8. Механизм реализации муниципальной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реализуется во взаимодействии отдела образования администрации с соисполнителями подпрограммы, которыми являются муниципальные общеобразовательные организации.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w:t>
      </w:r>
      <w:r w:rsidRPr="00703BFE">
        <w:rPr>
          <w:rFonts w:ascii="Times New Roman" w:eastAsia="Times New Roman" w:hAnsi="Times New Roman"/>
          <w:sz w:val="24"/>
          <w:szCs w:val="24"/>
          <w:lang w:eastAsia="ru-RU"/>
        </w:rPr>
        <w:lastRenderedPageBreak/>
        <w:t>образования, а также за счет средств местного бюджета, а также за счет внебюджетных поступлений.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Ответственный исполнитель программы осуществляет:</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заключение соглашений с департаментом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общее руководство и управление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анализирует и формирует предложения по рациональному использованию финансовых ресурсов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703BFE" w:rsidRPr="00703BFE" w:rsidRDefault="00703BFE" w:rsidP="00703BFE">
      <w:pPr>
        <w:tabs>
          <w:tab w:val="left" w:pos="454"/>
        </w:tabs>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703BFE">
        <w:rPr>
          <w:rFonts w:ascii="Times New Roman" w:eastAsia="Times New Roman" w:hAnsi="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от03.03.2023 № 65</w:t>
      </w:r>
      <w:r w:rsidRPr="00703BFE">
        <w:rPr>
          <w:rFonts w:ascii="Times New Roman" w:eastAsia="Times New Roman" w:hAnsi="Times New Roman"/>
          <w:sz w:val="24"/>
          <w:szCs w:val="24"/>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703BFE">
        <w:rPr>
          <w:rFonts w:ascii="Times New Roman" w:eastAsia="Times New Roman" w:hAnsi="Times New Roman"/>
          <w:sz w:val="24"/>
          <w:szCs w:val="24"/>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703BFE" w:rsidRPr="00703BFE" w:rsidRDefault="00703BFE" w:rsidP="00703BFE">
      <w:pPr>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rPr>
        <w:t>9. Объемы и источники финансирования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Информация о ресурсном обеспечении подпрограммы «Развитие системы общего образования» за счет средств местного бюджета и прогнозная оценка о привлекаемых источниках финансирования представлена в таблице 3 раздела 9  «Объемы и источники финансирования муниципальной программы» муниципальной программы «Развитие образования в муницип6годы».</w:t>
      </w:r>
    </w:p>
    <w:p w:rsidR="00703BFE" w:rsidRP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rPr>
      </w:pPr>
    </w:p>
    <w:p w:rsidR="00703BFE" w:rsidRPr="00703BFE" w:rsidRDefault="00703BFE" w:rsidP="00703BFE">
      <w:pPr>
        <w:tabs>
          <w:tab w:val="left" w:pos="1680"/>
        </w:tabs>
        <w:suppressAutoHyphens/>
        <w:spacing w:after="0" w:line="240" w:lineRule="auto"/>
        <w:jc w:val="center"/>
        <w:rPr>
          <w:rFonts w:ascii="Times New Roman" w:eastAsia="Times New Roman" w:hAnsi="Times New Roman"/>
          <w:sz w:val="24"/>
          <w:szCs w:val="24"/>
        </w:rPr>
      </w:pPr>
      <w:r w:rsidRPr="00703BFE">
        <w:rPr>
          <w:rFonts w:ascii="Times New Roman" w:eastAsia="Times New Roman" w:hAnsi="Times New Roman"/>
          <w:sz w:val="24"/>
          <w:szCs w:val="24"/>
        </w:rPr>
        <w:t>Подпрограмма «Развитие системы защиты прав детей и работников образования»</w:t>
      </w:r>
    </w:p>
    <w:p w:rsidR="00703BFE" w:rsidRP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ПАСПОРТ</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подпрограммы «Развитие системы защиты прав детей и работников образования» муниципальной программы «Развитие образования в муниципальном образовании «Облученский муниципальный район» </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на 2024-2026 годы»</w:t>
      </w:r>
    </w:p>
    <w:tbl>
      <w:tblPr>
        <w:tblW w:w="9495" w:type="dxa"/>
        <w:tblInd w:w="62" w:type="dxa"/>
        <w:tblLayout w:type="fixed"/>
        <w:tblCellMar>
          <w:left w:w="62" w:type="dxa"/>
          <w:right w:w="62" w:type="dxa"/>
        </w:tblCellMar>
        <w:tblLook w:val="04A0"/>
      </w:tblPr>
      <w:tblGrid>
        <w:gridCol w:w="2269"/>
        <w:gridCol w:w="7226"/>
      </w:tblGrid>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Наименование муниципальной 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tabs>
                <w:tab w:val="left" w:pos="1680"/>
              </w:tabs>
              <w:suppressAutoHyphens/>
              <w:spacing w:after="0" w:line="240" w:lineRule="auto"/>
              <w:jc w:val="both"/>
              <w:rPr>
                <w:rFonts w:ascii="Times New Roman" w:eastAsia="Times New Roman" w:hAnsi="Times New Roman"/>
                <w:sz w:val="20"/>
                <w:szCs w:val="20"/>
              </w:rPr>
            </w:pPr>
            <w:r w:rsidRPr="00703BFE">
              <w:rPr>
                <w:rFonts w:ascii="Times New Roman" w:eastAsia="Times New Roman" w:hAnsi="Times New Roman"/>
                <w:sz w:val="20"/>
                <w:szCs w:val="20"/>
              </w:rPr>
              <w:t>«Развитие системы защиты прав детей и работников образования»</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Ответственный исполнитель муниципальной 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Соисполнители муниципальной 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Муниципальные образовательные организации</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Цели муниципальной 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rPr>
              <w:t>Реализация эффективных мер системы поддержки и защиты прав детей и работников образования</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lastRenderedPageBreak/>
              <w:t>Задачи</w:t>
            </w:r>
          </w:p>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мер поддержки по организации питания обучающихся  в муниципальных общеобразовательных организациях;</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поддержки одаренным детям и молодым специалистам образовательных организаций;</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создание условий для работы территориальной психолого-медико-педагогической комиссии.</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Целевые индикаторы и показатели муниципальной 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1.Доля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организациях из малоимущих семей.</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3.Доля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4.Доля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rPr>
            </w:pPr>
            <w:r w:rsidRPr="00703BFE">
              <w:rPr>
                <w:rFonts w:ascii="Times New Roman" w:eastAsia="Times New Roman" w:hAnsi="Times New Roman"/>
                <w:sz w:val="20"/>
                <w:szCs w:val="20"/>
              </w:rPr>
              <w:t>5.Доля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Этапы и сроки</w:t>
            </w:r>
          </w:p>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реализации муниципальной</w:t>
            </w:r>
          </w:p>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2024-2026 гг.</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Общий объем финансирования подпрограммы за три года составляет 59 955,7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2024 год – 20 588,1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федерального бюджета – 17 344,8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xml:space="preserve">- за счет средств областного бюджета – 496,3 тыс. руб. </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2 747,0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2025 год – 19 683,8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федерального бюджета – 16 683,8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489,0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2 572,7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2026 год – 19 683,8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федерального бюджета – 16 683,8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489,0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2 572,7 тыс. руб.</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Ожидаемые результаты реализации муниципальной подпрограммы</w:t>
            </w:r>
          </w:p>
        </w:tc>
        <w:tc>
          <w:tcPr>
            <w:tcW w:w="722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Реализация подпрограммы муниципальной программы позволит обеспечить:</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увеличение доли обучающихся, охваченных горячим питанием, в муниципальных общеобразовательных организациях;</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социальной поддержки молодым специалистам, 100% заявившихся молодых специалистов, имеющих право на данную выплату;</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tc>
      </w:tr>
    </w:tbl>
    <w:p w:rsidR="00703BFE" w:rsidRP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703BFE" w:rsidRPr="00703BFE" w:rsidRDefault="00703BFE" w:rsidP="00703BFE">
      <w:pPr>
        <w:tabs>
          <w:tab w:val="left" w:pos="3480"/>
        </w:tabs>
        <w:suppressAutoHyphens/>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2. Общая характеристика сферы реализации подпрограммы муниципальной программы, в том числе основных проблем, и прогноз её развития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Основными формами выявления и поддержки одаренных детей в муниципальных образовательных организациях являются проведение массовых мероприятий: олимпиад, конкурсов, научно-практических конференций, соревнований, фестивалей, предметных недель; осуществление учебно-исследовательской, проектной, кружковой и клубной деятельности, организация научных сообществ учащихся; регулярная работа с семьями обучающихся; поощрение одаренных детей (объявление благодарности, вручение грамот, выплата денежных поощрений, стипендий).</w:t>
      </w:r>
    </w:p>
    <w:p w:rsidR="00703BFE" w:rsidRP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rPr>
        <w:t xml:space="preserve">В школьном этапе Всероссийской олимпиады школьников ежегодно принимают участие более 65% учащихся 4 - 11 классов. </w:t>
      </w:r>
      <w:r w:rsidRPr="00703BFE">
        <w:rPr>
          <w:rFonts w:ascii="Times New Roman" w:eastAsia="Times New Roman" w:hAnsi="Times New Roman"/>
          <w:sz w:val="24"/>
          <w:szCs w:val="24"/>
          <w:lang w:eastAsia="ru-RU"/>
        </w:rPr>
        <w:t>В муниципальном этапе – более 25% обучающихся 7 - 11 классов.</w:t>
      </w:r>
    </w:p>
    <w:p w:rsidR="00703BFE" w:rsidRPr="00703BFE" w:rsidRDefault="00703BFE" w:rsidP="00703BFE">
      <w:pPr>
        <w:tabs>
          <w:tab w:val="left" w:pos="1680"/>
        </w:tabs>
        <w:suppressAutoHyphens/>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hAnsi="Times New Roman"/>
          <w:sz w:val="24"/>
          <w:szCs w:val="24"/>
          <w:lang w:eastAsia="ru-RU"/>
        </w:rPr>
        <w:t xml:space="preserve">Ежегодно пяти выпускникам общеобразовательных организаций по итогам конкурса выплачивается </w:t>
      </w:r>
      <w:r w:rsidRPr="00703BFE">
        <w:rPr>
          <w:rFonts w:ascii="Times New Roman" w:eastAsia="Times New Roman" w:hAnsi="Times New Roman"/>
          <w:sz w:val="24"/>
          <w:szCs w:val="24"/>
          <w:lang w:eastAsia="ru-RU"/>
        </w:rPr>
        <w:t>премия за значительные результаты в учебной и интеллектуальной деятельности за счёт средств муниципальной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Ежегодно горячее питание через все формы обслуживания организуется более, чем для 75% обучающихся общеобразовательных организаций района. За счёт средств муниципальной программы предоставляются льготы по оплате стоимости питания школьникам из малоимущих семей. Ежегодно льгота предоставляется более, чем 3% обучающихся от общего числа школьников. Обучающиеся с ограниченными возможностями здоровья получают бесплатное двухразовое питание. Данной льготой пользуются ежегодно более, чем 4% обучающихся.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 целью определения (уточнения) программы обучения обучающимся, испытывающим трудности в освоении основной образовательной программы, в районе организована деятельность территориальной психолого-медико-педагогической комиссии, в которой ежегодно более 40 детей школьного и дошкольного возраста проходят обследование.</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Численность руководящих и педагогических работников системы образования муниципального района (по состоянию на 01.09.2023 года) составляет 305 человек, в том числе в школах- 219 человек, в дошкольных образовательных организациях - 86 человек.</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Ежегодно до 3-х молодых специалистов, прибывших для работы в образовательные организации района, из средств муниципальной программы получают подъёмное пособие.</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Имеющаяся система поддержки и защиты прав детей и работников образовательных организаций обеспечивает функционирование и развитие системы образования.</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отсутствие целевых средств для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досуговой, общественно-значимой деятельности участников образовательного процесса;</w:t>
      </w:r>
    </w:p>
    <w:p w:rsidR="00703BFE" w:rsidRPr="00703BFE" w:rsidRDefault="00703BFE" w:rsidP="00703BFE">
      <w:pPr>
        <w:tabs>
          <w:tab w:val="left" w:pos="1680"/>
        </w:tabs>
        <w:suppressAutoHyphen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необходимость организации работы территориальной психолого-медико-педагогической комиссии и оплаты труда ее членов.</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3. Приоритеты муниципальной политики в сфере реализации подпрограммы, цели и задачи подпрограммы</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Приоритеты муниципальной политики в сфере реализации подпрограммы </w:t>
      </w:r>
      <w:r w:rsidRPr="00703BFE">
        <w:rPr>
          <w:rFonts w:ascii="Times New Roman" w:eastAsia="Times New Roman" w:hAnsi="Times New Roman"/>
          <w:sz w:val="24"/>
          <w:szCs w:val="24"/>
        </w:rPr>
        <w:t xml:space="preserve">«Развитие системы защиты прав детей и работников образования» </w:t>
      </w:r>
      <w:r w:rsidRPr="00703BFE">
        <w:rPr>
          <w:rFonts w:ascii="Times New Roman" w:eastAsia="Times New Roman" w:hAnsi="Times New Roman"/>
          <w:sz w:val="24"/>
          <w:szCs w:val="24"/>
          <w:lang w:eastAsia="ru-RU"/>
        </w:rPr>
        <w:t>подробно изложены в разделе 3 «Приоритеты муниципальной политики в сфере реализации программы, цели и задачи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4. Перечень показателей (индикаторов)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Показателями (индикаторами) подпрограммы являются: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обучающихся муниципальных общеобразовательных организаций, имеющих льготы по оплате питания, в общей численности</w:t>
      </w:r>
      <w:r w:rsidR="002A1C72">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обучающихся муниципальных общеобразовательных организациях из малоимущих семей.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rPr>
        <w:t>- 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Подробные сведения о показателях (индикаторах) подпрограммы </w:t>
      </w:r>
      <w:r w:rsidRPr="00703BFE">
        <w:rPr>
          <w:rFonts w:ascii="Times New Roman" w:eastAsia="Times New Roman" w:hAnsi="Times New Roman"/>
          <w:sz w:val="24"/>
          <w:szCs w:val="24"/>
        </w:rPr>
        <w:t xml:space="preserve">«Развитие системы защиты прав детей и работников образования» </w:t>
      </w:r>
      <w:r w:rsidRPr="00703BFE">
        <w:rPr>
          <w:rFonts w:ascii="Times New Roman" w:eastAsia="Times New Roman" w:hAnsi="Times New Roman"/>
          <w:sz w:val="24"/>
          <w:szCs w:val="24"/>
          <w:lang w:eastAsia="ru-RU"/>
        </w:rPr>
        <w:t>указаны в разделе 4 «Перечень показателей (индикаторов) муниципальной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5. Прогноз конечных результатов муниципальной подпрограммы</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Реализация подпрограммы муниципальной программы позволит обеспечить:</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увеличение доли обучающихся, охваченных горячим питанием, в муниципальных общеобразовательных организациях;</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молодым специалистам, 100% заявившихся молодых специалистов, имеющих право на данную выплату;</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703BFE" w:rsidRPr="00703BFE" w:rsidRDefault="00703BFE" w:rsidP="00703BFE">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6. Сроки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Срок реализации подпрограммы – 2024-2026 гг.</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7. Система подпрограммных мероприятий</w:t>
      </w:r>
    </w:p>
    <w:p w:rsidR="00703BFE" w:rsidRPr="00703BFE" w:rsidRDefault="00703BFE" w:rsidP="00703BFE">
      <w:pPr>
        <w:suppressAutoHyphen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Подробное описание системы подпрограммных мероприятий программы изложено в </w:t>
      </w:r>
      <w:hyperlink r:id="rId70" w:anchor="Par298" w:history="1">
        <w:r w:rsidRPr="00703BFE">
          <w:rPr>
            <w:rFonts w:ascii="Times New Roman" w:eastAsia="Times New Roman" w:hAnsi="Times New Roman"/>
            <w:sz w:val="24"/>
            <w:szCs w:val="24"/>
            <w:lang w:eastAsia="ru-RU"/>
          </w:rPr>
          <w:t xml:space="preserve"> разделе 7 </w:t>
        </w:r>
      </w:hyperlink>
      <w:r w:rsidRPr="00703BFE">
        <w:rPr>
          <w:rFonts w:ascii="Times New Roman" w:eastAsia="Times New Roman" w:hAnsi="Times New Roman"/>
          <w:sz w:val="24"/>
          <w:szCs w:val="24"/>
          <w:lang w:eastAsia="ru-RU"/>
        </w:rPr>
        <w:t>«Система программных (подпрограммных) мероприятий»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8. Механизм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 управление по вопросам культуры и молодежной политики, ОГКУ «Центр занятости населения Облученского района» (по согласованию), отдел по связям с общественностью, СМИ и развитию спорта.</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Ответственный исполнитель программы осуществляет:</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заключение соглашений с департаментом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общее руководство и управление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анализирует и формирует предложения по рациональному использованию финансовых ресурсов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703BFE" w:rsidRPr="00703BFE" w:rsidRDefault="00703BFE" w:rsidP="00703BFE">
      <w:pPr>
        <w:tabs>
          <w:tab w:val="left" w:pos="454"/>
        </w:tabs>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703BFE">
        <w:rPr>
          <w:rFonts w:ascii="Times New Roman" w:eastAsia="Times New Roman" w:hAnsi="Times New Roman"/>
          <w:sz w:val="24"/>
          <w:szCs w:val="24"/>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03.03.2023 № 65 </w:t>
      </w:r>
      <w:r w:rsidRPr="00703BFE">
        <w:rPr>
          <w:rFonts w:ascii="Times New Roman" w:eastAsia="Times New Roman" w:hAnsi="Times New Roman"/>
          <w:sz w:val="24"/>
          <w:szCs w:val="24"/>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703BFE">
        <w:rPr>
          <w:rFonts w:ascii="Times New Roman" w:eastAsia="Times New Roman" w:hAnsi="Times New Roman"/>
          <w:sz w:val="24"/>
          <w:szCs w:val="24"/>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703BFE" w:rsidRPr="00703BFE" w:rsidRDefault="00703BFE" w:rsidP="00703BFE">
      <w:pPr>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rPr>
        <w:t>9. Объемы и источники финансирования</w:t>
      </w:r>
    </w:p>
    <w:p w:rsidR="00703BFE" w:rsidRP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Информация о ресурсном обеспечении подпрограммы </w:t>
      </w:r>
      <w:r w:rsidRPr="00703BFE">
        <w:rPr>
          <w:rFonts w:ascii="Times New Roman" w:eastAsia="Times New Roman" w:hAnsi="Times New Roman"/>
          <w:sz w:val="24"/>
          <w:szCs w:val="24"/>
        </w:rPr>
        <w:t xml:space="preserve">«Развитие системы защиты прав детей и работников образования» </w:t>
      </w:r>
      <w:r w:rsidRPr="00703BFE">
        <w:rPr>
          <w:rFonts w:ascii="Times New Roman" w:eastAsia="Times New Roman" w:hAnsi="Times New Roman"/>
          <w:sz w:val="24"/>
          <w:szCs w:val="24"/>
          <w:lang w:eastAsia="ru-RU"/>
        </w:rPr>
        <w:t>за счет средств местного бюджета и прогнозная оценка о привлекаемых источниках финансирования представлена в таблице 3 раздела 9 «Объемы и источники финансирования муниципальной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23" w:name="Par1053"/>
      <w:bookmarkEnd w:id="23"/>
    </w:p>
    <w:p w:rsidR="00703BFE" w:rsidRPr="00703BFE" w:rsidRDefault="00703BFE" w:rsidP="00876688">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«Организация отдыха, оздоровления,</w:t>
      </w:r>
      <w:r w:rsidR="00876688">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занятости детей и подростков»</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ПАСПОРТ</w:t>
      </w:r>
    </w:p>
    <w:p w:rsidR="00703BFE" w:rsidRPr="00703BFE" w:rsidRDefault="00703BFE" w:rsidP="00703BFE">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подпрограммы «Организация отдыха, оздоровления, занятости</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детей и подростков»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p>
    <w:tbl>
      <w:tblPr>
        <w:tblW w:w="9360" w:type="dxa"/>
        <w:tblInd w:w="62" w:type="dxa"/>
        <w:tblLayout w:type="fixed"/>
        <w:tblCellMar>
          <w:left w:w="62" w:type="dxa"/>
          <w:right w:w="62" w:type="dxa"/>
        </w:tblCellMar>
        <w:tblLook w:val="04A0"/>
      </w:tblPr>
      <w:tblGrid>
        <w:gridCol w:w="2271"/>
        <w:gridCol w:w="7089"/>
      </w:tblGrid>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Наименование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«Организация занятости, отдыха, оздоровления детей и подростков»</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Ответственный исполнитель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Муниципальные образовательные организации, управление по вопросам культуры и молодежной политики; ОГКУ «Центр занятости населения Облученского района» (по согласованию); отдел по связям с общественностью, СМИ и развитию спорта</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Реализация на территории муниципального района полномочий по организации отдыха детей в каникулярное время</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Задачи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создание условий для организации отдыха, оздоровления и занятости детей и подростков</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Целевые индикаторы и показатели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1.Доля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3.Доля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Этапы и сроки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2024-2026 гг.</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Общий объем финансирования муниципальной подпрограммы за три года составляет 7 250,4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2024 год – 2 382,8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1 400,0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982,8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2025 год –2 433,8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1400,0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1 033,8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2026 год –2 433,8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областного бюджета – 1400,0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1 033,8 тыс. руб.</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Ожидаемые результаты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Реализация подпрограммы муниципальной программы позволит обеспечить:</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социальной поддержки несовершеннолетним в трудоустройстве, 100% заявившихся, имеющим право на данную выплату, в пределах финансовых средств, предусмотренных на реализацию данных целей;</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оказание - снижение количества антиобщественных действий, совершаемых несовершеннолетними в каникулярное время.</w:t>
            </w:r>
          </w:p>
        </w:tc>
      </w:tr>
    </w:tbl>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2. Общая характеристика сферы реализации подпрограммы, в том числе основных проблем, и прогноз ее развития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Организация летнего отдыха, оздоровления и занятости детей, обеспечение необходимых условий для качественного отдыха детей имеют важное значение и являются одними из приоритетных направлений деятельности отдела образования.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Одной из приоритетных задач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В организации летнего отдыха, оздоровления и занятости детей и подростков в районе в последние годы наметился ряд положительных тенденций. Так, ежегодно более 90 процентов детей и подростков заняты организованными формами отдыха и занятости. Кроме того, принимаются необходимые меры по обеспечению безопасных условий нахождения детей в лагерях дневного пребывания, осуществляется контроль за соблюдением в них санитарно-гигиенических требований. Выраженный оздоровительный эффект от пребывания в учреждениях, обеспечивающих отдых и оздоровление детей, отмечается ежегодно более, чем у 90% детей.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Однако, несмотря на положительные тенденции, сформировавшиеся в системе организации летнего отдыха, оздоровления и занятости детей и подростков, существует ряд проблем, сдерживающих ее дальнейшее развитие.</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Так, на сегодняшний день актуальной является проблема улучшения материально-технической базы учреждений, обеспечивающих отдых и оздоровление детей, что требует вложения финансовых средств.</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Также в связи с недостаточным финансированием мероприятий по подготовке учреждений, обеспечивающих отдых и оздоровление детей, не удается в полной мере обеспечить в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Кроме этого, не предусмотрено финансирование организации и проведения тематических культурных и спортивно-массовых мероприятий в период каникулярного отдыха детей, недостаточно используются новые модели организации отдыха и оздоровления детей и подростков.</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Принятие и реализация подпрограммы позволит осуществить на муниципальном уровне систему мер, направленных на укрепление материально-технической базы учреждений, обеспечивающих отдых и оздоровление детей, обеспечение безопасности отдыха детей и повышение качества услуг, предоставляемых в таких учреждениях, на сохранение и укрепление здоровья детей.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Принятые меры будут способствовать профилактике безнадзорности и правонарушений среди несовершеннолетних, предупреждению различных асоциальных явлений, снижению социальной напряженности, а также позволят охватить детей различными видами отдыха и оздоровления. Особое внимание будет уделено одаренным детям и детям, находящимся в трудной жизненной ситуации.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Решение проблем в сфере организации отдыха, оздоровления и занятости детей и подростков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поставленной цели, а также создаст условия для эффективного управления финансами в соответствии с приоритетами государственной политики в сфере образования.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Таким образом, решение перечисленных вопросов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3. Приоритеты муниципальной политики в сфере реализации подпрограммы, цели и задачи подпрограммы</w:t>
      </w:r>
    </w:p>
    <w:p w:rsidR="00703BFE" w:rsidRPr="00703BFE" w:rsidRDefault="00703BFE" w:rsidP="00703BFE">
      <w:pPr>
        <w:suppressAutoHyphens/>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Приоритеты муниципальной политики в сфере реализации подпрограммы «Организация отдыха, оздоровления, занятости детей и подростков» подробно изложены в разделе «Приоритеты муниципальной политики в сфере реализации программы, цели и задачи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4. Перечень показателей (индикаторов)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Показателями (индикаторами) подпрограммы являются: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Подробные сведения о показателях (индикаторах) подпрограммы «Организация отдыха, оздоровления, занятости детей и подростков» указаны в разделе 4 муниципальной программы.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5. Прогноз конечных результатов подпрограммы</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Реализация подпрограммы муниципальной программы позволит обеспечить:</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оказание социальной поддержки несовершеннолетним в трудоустройстве, 100% заявившихся, имеющим право на данную выплату, в пределах финансовых средств, предусмотренных на реализацию данных целей;</w:t>
      </w:r>
    </w:p>
    <w:p w:rsidR="00703BFE" w:rsidRPr="00703BFE" w:rsidRDefault="00703BFE" w:rsidP="00703BFE">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снижение количества антиобщественных действий, совершаемых несовершеннолетними в каникулярное время;</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6. Срок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Срок реализации подпрограммы – 2024-2026 г.г.</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7. Система подпрограммных мероприятий</w:t>
      </w:r>
    </w:p>
    <w:p w:rsidR="00703BFE" w:rsidRPr="00703BFE" w:rsidRDefault="00703BFE" w:rsidP="00703BFE">
      <w:pPr>
        <w:suppressAutoHyphen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Подробное описание системы подпрограммных мероприятий программы изложено в</w:t>
      </w:r>
      <w:hyperlink r:id="rId71" w:anchor="Par298" w:history="1">
        <w:r w:rsidRPr="00703BFE">
          <w:rPr>
            <w:rFonts w:ascii="Times New Roman" w:eastAsia="Times New Roman" w:hAnsi="Times New Roman"/>
            <w:sz w:val="24"/>
            <w:szCs w:val="24"/>
            <w:lang w:eastAsia="ru-RU"/>
          </w:rPr>
          <w:t xml:space="preserve"> раздел</w:t>
        </w:r>
      </w:hyperlink>
      <w:r w:rsidRPr="00703BFE">
        <w:rPr>
          <w:rFonts w:ascii="Times New Roman" w:eastAsia="Times New Roman" w:hAnsi="Times New Roman"/>
          <w:sz w:val="24"/>
          <w:szCs w:val="24"/>
          <w:lang w:eastAsia="ru-RU"/>
        </w:rPr>
        <w:t>е 7 «Система программных (подпрограммных) мероприятий»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8. Механизм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 управление по вопросам культуры и молодежной политики, ОГКУ «Центр занятости населения Облученского района» (по согласованию), районная КДН и ЗП (по согласованию), отдел по связям с общественностью, СМИ и развитию спорта.</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и внебюджетных источников.</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Ответственный исполнитель программы осуществляет:</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заключение соглашений с департаментом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общее руководство и управление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анализирует и формирует предложения по рациональному использованию финансовых ресурсов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Исполнители программных мероприятий (управление по вопросам культуры и молодежной политики, ОГКУ «Центр занятости населения Облученского района» (по согласованию), районная КДН и ЗП (по согласованию), отдел по связям с общественностью, СМИ и развитию спорта) ежеквартально до 5 числа месяца, следующего за отчётным, предоставляют ответственному исполнителю программы отчётность об исполнении программных мероприятий.</w:t>
      </w:r>
    </w:p>
    <w:p w:rsidR="00703BFE" w:rsidRPr="00703BFE" w:rsidRDefault="00703BFE" w:rsidP="00703BFE">
      <w:pPr>
        <w:tabs>
          <w:tab w:val="left" w:pos="454"/>
        </w:tabs>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703BFE">
        <w:rPr>
          <w:rFonts w:ascii="Times New Roman" w:eastAsia="Times New Roman" w:hAnsi="Times New Roman"/>
          <w:sz w:val="24"/>
          <w:szCs w:val="24"/>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от03.03.2023 № 65 </w:t>
      </w:r>
      <w:r w:rsidRPr="00703BFE">
        <w:rPr>
          <w:rFonts w:ascii="Times New Roman" w:eastAsia="Times New Roman" w:hAnsi="Times New Roman"/>
          <w:sz w:val="24"/>
          <w:szCs w:val="24"/>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703BFE">
        <w:rPr>
          <w:rFonts w:ascii="Times New Roman" w:eastAsia="Times New Roman" w:hAnsi="Times New Roman"/>
          <w:sz w:val="24"/>
          <w:szCs w:val="24"/>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703BFE" w:rsidRPr="00703BFE" w:rsidRDefault="00703BFE" w:rsidP="00703BFE">
      <w:pPr>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rPr>
        <w:t>9. Объемы и источники финансирования</w:t>
      </w:r>
    </w:p>
    <w:p w:rsidR="00703BFE" w:rsidRP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Информация о ресурсном обеспечении подпрограммы </w:t>
      </w:r>
      <w:r w:rsidRPr="00703BFE">
        <w:rPr>
          <w:rFonts w:ascii="Times New Roman" w:eastAsia="Times New Roman" w:hAnsi="Times New Roman"/>
          <w:sz w:val="24"/>
          <w:szCs w:val="24"/>
        </w:rPr>
        <w:t xml:space="preserve">«Организация отдыха, оздоровления, занятости детей и подростков» </w:t>
      </w:r>
      <w:r w:rsidRPr="00703BFE">
        <w:rPr>
          <w:rFonts w:ascii="Times New Roman" w:eastAsia="Times New Roman" w:hAnsi="Times New Roman"/>
          <w:sz w:val="24"/>
          <w:szCs w:val="24"/>
          <w:lang w:eastAsia="ru-RU"/>
        </w:rPr>
        <w:t>за счет средств местного бюджета и прогнозная оценка о привлекаемых источниках финансирования представлена в таблице 3 раздела 9 «Объемы и источники финансирования муниципальной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03BFE" w:rsidRPr="00703BFE" w:rsidRDefault="00703BFE" w:rsidP="00703BFE">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«Капитальный ремонт зданий и пришкольных территорий учреждений образования»</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4"/>
          <w:szCs w:val="24"/>
          <w:lang w:eastAsia="ru-RU"/>
        </w:rPr>
      </w:pPr>
    </w:p>
    <w:p w:rsidR="00703BFE" w:rsidRPr="00703BFE" w:rsidRDefault="00703BFE" w:rsidP="00703BFE">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ПАСПОРТ</w:t>
      </w:r>
    </w:p>
    <w:p w:rsidR="00703BFE" w:rsidRPr="00703BFE" w:rsidRDefault="00703BFE" w:rsidP="00703BFE">
      <w:pPr>
        <w:widowControl w:val="0"/>
        <w:suppressAutoHyphens/>
        <w:autoSpaceDE w:val="0"/>
        <w:autoSpaceDN w:val="0"/>
        <w:adjustRightInd w:val="0"/>
        <w:spacing w:after="0" w:line="240" w:lineRule="auto"/>
        <w:jc w:val="center"/>
        <w:rPr>
          <w:rFonts w:ascii="Times New Roman" w:eastAsia="Times New Roman" w:hAnsi="Times New Roman" w:cs="Calibri"/>
          <w:sz w:val="24"/>
          <w:szCs w:val="24"/>
        </w:rPr>
      </w:pPr>
      <w:r w:rsidRPr="00703BFE">
        <w:rPr>
          <w:rFonts w:ascii="Times New Roman" w:eastAsia="Times New Roman" w:hAnsi="Times New Roman"/>
          <w:sz w:val="24"/>
          <w:szCs w:val="24"/>
          <w:lang w:eastAsia="ru-RU"/>
        </w:rPr>
        <w:t>Подпрограмма «Капитальный ремонт зданий и пришкольных территорий муниципальных образовательных организаций»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autoSpaceDE w:val="0"/>
        <w:autoSpaceDN w:val="0"/>
        <w:adjustRightInd w:val="0"/>
        <w:spacing w:after="0" w:line="240" w:lineRule="auto"/>
        <w:jc w:val="center"/>
        <w:outlineLvl w:val="2"/>
        <w:rPr>
          <w:rFonts w:ascii="Times New Roman" w:eastAsia="Times New Roman" w:hAnsi="Times New Roman"/>
          <w:sz w:val="24"/>
          <w:szCs w:val="24"/>
          <w:lang w:eastAsia="ru-RU"/>
        </w:rPr>
      </w:pPr>
    </w:p>
    <w:tbl>
      <w:tblPr>
        <w:tblW w:w="9795" w:type="dxa"/>
        <w:jc w:val="center"/>
        <w:tblLayout w:type="fixed"/>
        <w:tblCellMar>
          <w:top w:w="102" w:type="dxa"/>
          <w:left w:w="62" w:type="dxa"/>
          <w:bottom w:w="102" w:type="dxa"/>
          <w:right w:w="62" w:type="dxa"/>
        </w:tblCellMar>
        <w:tblLook w:val="04A0"/>
      </w:tblPr>
      <w:tblGrid>
        <w:gridCol w:w="2700"/>
        <w:gridCol w:w="7095"/>
      </w:tblGrid>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Наименование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cs="Calibri"/>
                <w:sz w:val="20"/>
                <w:szCs w:val="20"/>
              </w:rPr>
            </w:pPr>
            <w:r w:rsidRPr="00703BFE">
              <w:rPr>
                <w:rFonts w:ascii="Times New Roman" w:eastAsia="Times New Roman" w:hAnsi="Times New Roman"/>
                <w:sz w:val="20"/>
                <w:szCs w:val="20"/>
                <w:lang w:eastAsia="ru-RU"/>
              </w:rPr>
              <w:t xml:space="preserve"> «Капитальный ремонт зданий и пришкольных территорий муниципальных образовательных организаций»</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lastRenderedPageBreak/>
              <w:t>Ответственный исполнитель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Соисполнители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Муниципальные образовательные организации</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Цели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hAnsi="Times New Roman"/>
                <w:sz w:val="20"/>
                <w:szCs w:val="20"/>
                <w:lang w:eastAsia="ru-RU"/>
              </w:rPr>
            </w:pPr>
            <w:r w:rsidRPr="00703BFE">
              <w:rPr>
                <w:rFonts w:ascii="Times New Roman" w:hAnsi="Times New Roman"/>
                <w:sz w:val="20"/>
                <w:szCs w:val="20"/>
                <w:lang w:eastAsia="ru-RU"/>
              </w:rPr>
              <w:t>Создание современных условий для предоставления качественного образования, соответствующего требованиям и запросам общества</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Задачи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обеспечение развития инфраструктуры муниципальных образовательных учреждений.</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Целевые индикаторы и показатели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1.Доля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Этапы и сроки реализации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2024-2026 г.г.</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xml:space="preserve">Общий объем финансирования муниципальной подпрограммы за три года составляет 0,0 тыс. руб. </w:t>
            </w:r>
          </w:p>
        </w:tc>
      </w:tr>
      <w:tr w:rsidR="00703BFE" w:rsidRPr="00703BFE" w:rsidTr="007D79E0">
        <w:trPr>
          <w:jc w:val="center"/>
        </w:trPr>
        <w:tc>
          <w:tcPr>
            <w:tcW w:w="2698"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Ожидаемые результаты реализации муниципальной подпрограммы</w:t>
            </w:r>
          </w:p>
        </w:tc>
        <w:tc>
          <w:tcPr>
            <w:tcW w:w="709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Реализация подпрограммы муниципальной программы позволит обеспечить:</w:t>
            </w:r>
          </w:p>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совершенствование инфраструктуры муниципальных образовательных организаций в соответствии с современными требованиями;</w:t>
            </w:r>
          </w:p>
          <w:p w:rsidR="00703BFE" w:rsidRPr="00703BFE" w:rsidRDefault="00703BFE" w:rsidP="00703BFE">
            <w:pPr>
              <w:tabs>
                <w:tab w:val="left" w:pos="1680"/>
              </w:tabs>
              <w:suppressAutoHyphens/>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выполнение мероприятий планов социально-экономического развития центров экономического роста Еврейской автономной области.</w:t>
            </w:r>
          </w:p>
        </w:tc>
      </w:tr>
    </w:tbl>
    <w:p w:rsidR="00703BFE" w:rsidRPr="00703BFE" w:rsidRDefault="00703BFE" w:rsidP="00703BFE">
      <w:pPr>
        <w:autoSpaceDE w:val="0"/>
        <w:autoSpaceDN w:val="0"/>
        <w:adjustRightInd w:val="0"/>
        <w:spacing w:after="0" w:line="240" w:lineRule="auto"/>
        <w:jc w:val="both"/>
        <w:rPr>
          <w:rFonts w:ascii="Times New Roman" w:eastAsia="Times New Roman" w:hAnsi="Times New Roman"/>
          <w:sz w:val="24"/>
          <w:szCs w:val="24"/>
          <w:lang w:eastAsia="ru-RU"/>
        </w:rPr>
      </w:pP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2. Общая характеристика сферы реализации подпрограммы, в том числе основных проблем, и прогноз ее развития</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В муниципальной системе образования функционируют 16 образовательных организации, которые располагаются в 23 зданиях.</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Более 30% зданий, в которых располагаются образовательные организации, имеют высокий процент износа, в том числе:</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две общеобразовательные организации (8,7%) располагаются в зданиях, построенных более 80 лет назад;</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шесть зданий образовательных организаций (26%) располагаются в зданиях, построенных более 50 лет назад.</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Санитарно-эпидемиологические нормы и требования в трёх зданиях образовательных организаций (13%) не в полной мере соблюдаются, т.к. здания не оборудованы системами водоснабжения и водоотведения.</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Требованиям к обеспечению антитеррористической безопасности в большинстве образовательных организаций не в полной мере соблюдаются. В том числе:</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в 18 зданиях образовательных организаций (78,3%) требуется произвести замену автоматических установок пожарной сигнализации и системы оповещения и управления эвакуацией людей при пожаре, где они осуществляют свои функции более срока эксплуатации, установленного заводом-изготовителем (более 10 лет);</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- 15 зданий образовательных организаций (65%) не имеют ограждения, соответствующего требованиям антитеррористической безопасности;</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- 15 зданий образовательных организаций (65%) не оборудованы системами видеонаблюдения, что не соответствует требованиям антитеррористической безопасности;</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lastRenderedPageBreak/>
        <w:t xml:space="preserve">- территория 10 зданий образовательных организаций (43,5%) не имеет достаточного освещения, что не соответствует требованиям антитеррористической безопасности. </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На основании заключений специализированных организаций одно учреждение (здание МБОУ СОШ № 3 г. Облучье)  нуждается в капитальном ремонте;  одно учреждение (МКОУ ЦО им. А.И. Раскопенского п. Кульдур) признано аварийным.</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 xml:space="preserve">  В пяти зданиях образовательных организаций района создана безбарьерная среда для беспрепятственного доступа обучающихся, имеющих отклонения в физическом развитии. Приобретено специальное учебное оборудование: МБОУ СОО «Школа № 2 г. Облучье, МБОУ СОШ № 18 п. Теплоозёрск, филиал МБОУ СОШ № 18 п. Теплоозёрск ООШ № 20 п. Лондоко-завод, МБОУ СОШ № 24 п. Бира, МКДОУ «Детский сад № 4 г. Облучье». В 18 зданиях образовательных организаций (78%) условия не созданы (отсутствуют пандусы).</w:t>
      </w:r>
    </w:p>
    <w:p w:rsidR="00703BFE" w:rsidRPr="00703BFE" w:rsidRDefault="00703BFE" w:rsidP="00703BFE">
      <w:pPr>
        <w:tabs>
          <w:tab w:val="left" w:pos="1680"/>
        </w:tabs>
        <w:spacing w:after="0" w:line="240" w:lineRule="auto"/>
        <w:ind w:firstLine="709"/>
        <w:contextualSpacing/>
        <w:jc w:val="both"/>
        <w:rPr>
          <w:rFonts w:ascii="Times New Roman" w:hAnsi="Times New Roman"/>
          <w:sz w:val="24"/>
          <w:szCs w:val="24"/>
          <w:lang w:eastAsia="ru-RU"/>
        </w:rPr>
      </w:pPr>
      <w:r w:rsidRPr="00703BFE">
        <w:rPr>
          <w:rFonts w:ascii="Times New Roman" w:hAnsi="Times New Roman"/>
          <w:sz w:val="24"/>
          <w:szCs w:val="24"/>
          <w:lang w:eastAsia="ru-RU"/>
        </w:rPr>
        <w:t>Основными направлениями деятельности системы образования по реализации подпрограммы являются:</w:t>
      </w:r>
    </w:p>
    <w:p w:rsidR="00703BFE" w:rsidRPr="00703BFE" w:rsidRDefault="00703BFE" w:rsidP="00703BFE">
      <w:pPr>
        <w:tabs>
          <w:tab w:val="left" w:pos="1680"/>
        </w:tabs>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hAnsi="Times New Roman"/>
          <w:sz w:val="24"/>
          <w:szCs w:val="24"/>
          <w:lang w:eastAsia="ru-RU"/>
        </w:rPr>
        <w:t xml:space="preserve">- обеспечение </w:t>
      </w:r>
      <w:r w:rsidRPr="00703BFE">
        <w:rPr>
          <w:rFonts w:ascii="Times New Roman" w:eastAsia="Times New Roman" w:hAnsi="Times New Roman"/>
          <w:sz w:val="24"/>
          <w:szCs w:val="24"/>
          <w:lang w:eastAsia="ru-RU"/>
        </w:rPr>
        <w:t>санитарно-эпидемиологических требований, требований антитеррористической безопасности, требований федеральных государственных образовательных стандартов;</w:t>
      </w:r>
    </w:p>
    <w:p w:rsidR="00703BFE" w:rsidRPr="00703BFE" w:rsidRDefault="00703BFE" w:rsidP="00703BFE">
      <w:pPr>
        <w:tabs>
          <w:tab w:val="left" w:pos="1680"/>
        </w:tabs>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hAnsi="Times New Roman"/>
          <w:sz w:val="24"/>
          <w:szCs w:val="24"/>
          <w:lang w:eastAsia="ru-RU"/>
        </w:rPr>
        <w:t xml:space="preserve">- обеспечение нормативных условий функционирования и развития учреждений образования для реализации планов социально-экономического развития </w:t>
      </w:r>
      <w:r w:rsidRPr="00703BFE">
        <w:rPr>
          <w:rFonts w:ascii="Times New Roman" w:eastAsia="Times New Roman" w:hAnsi="Times New Roman"/>
          <w:sz w:val="24"/>
          <w:szCs w:val="24"/>
          <w:lang w:eastAsia="ru-RU"/>
        </w:rPr>
        <w:t>центров экономического роста Еврейской автономной области, выполнение мероприятий данных планов.</w:t>
      </w: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3. Приоритеты муниципальной политики в сфере реализации подпрограммы, цели и задачи подпрограммы</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Приоритеты муниципальной политики в сфере реализации подпрограммы  «Капитальный ремонт зданий и пришкольных территорий учреждений образования» подробно изложены в разделе 3 «Приоритеты муниципальной политики в сфере реализации программы, цели и задачи программы»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4. Перечень показателей (индикаторов) подпрограммы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Показателями (индикаторами) подпрограммы являются:</w:t>
      </w:r>
    </w:p>
    <w:p w:rsidR="00703BFE" w:rsidRPr="00703BFE" w:rsidRDefault="00703BFE" w:rsidP="00703BFE">
      <w:pPr>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p w:rsidR="00703BFE" w:rsidRPr="00703BFE" w:rsidRDefault="00703BFE" w:rsidP="00703BFE">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Подробные сведения о показателях (индикаторах) подпрограммы  «Капитальный ремонт зданий и пришкольных территорий учреждений образования» указаны в таблице 1 программы.</w:t>
      </w: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5.  Прогноз конечных результатов подпрограммы</w:t>
      </w:r>
    </w:p>
    <w:p w:rsidR="00703BFE" w:rsidRPr="00703BFE" w:rsidRDefault="00703BFE" w:rsidP="00703BF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Реализация подпрограммы муниципальной программы позволит обеспечить:</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совершенствование инфраструктуры муниципальных образовательных организаций в соответствии с современными требованиями;</w:t>
      </w:r>
    </w:p>
    <w:p w:rsidR="00703BFE" w:rsidRP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выполнение мероприятий планов социально-экономического развития центров экономического роста Еврейской автономной области.</w:t>
      </w: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6.  Срок реализации подпрограммы</w:t>
      </w: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Срок реализации подпрограммы – 2024-2026г.г.</w:t>
      </w: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7. Система подпрограммных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Подробное описание системы подпрограммных мероприятий программы изложено в</w:t>
      </w:r>
      <w:hyperlink r:id="rId72" w:anchor="Par298" w:history="1">
        <w:r w:rsidRPr="00703BFE">
          <w:rPr>
            <w:rFonts w:ascii="Times New Roman" w:hAnsi="Times New Roman"/>
            <w:color w:val="0000FF"/>
            <w:sz w:val="24"/>
            <w:szCs w:val="24"/>
            <w:u w:val="single"/>
          </w:rPr>
          <w:t xml:space="preserve"> раздел</w:t>
        </w:r>
      </w:hyperlink>
      <w:r w:rsidRPr="00703BFE">
        <w:rPr>
          <w:rFonts w:ascii="Times New Roman" w:eastAsia="Times New Roman" w:hAnsi="Times New Roman"/>
          <w:sz w:val="24"/>
          <w:szCs w:val="24"/>
          <w:lang w:eastAsia="ru-RU"/>
        </w:rPr>
        <w:t>е 7 «Система программных (подпрограммных) мероприятий» муниципальной программы «Развитие образования в муниципальном образовании «Облученский муниципальный район» на 2024-2026 годы».</w:t>
      </w:r>
    </w:p>
    <w:p w:rsidR="00703BFE" w:rsidRPr="00703BFE" w:rsidRDefault="00703BFE" w:rsidP="00703BFE">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8. Механизм реализации подпрограммы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и внебюджетных источников.</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Ответственный исполнитель программы осуществляет:</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заключение соглашений с  департаментом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общее руководство и управление реализацией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анализирует и формирует предложения по рациональному использованию финансовых ресурсов программы;</w:t>
      </w:r>
    </w:p>
    <w:p w:rsidR="00703BFE" w:rsidRPr="00703BFE" w:rsidRDefault="00703BFE" w:rsidP="00703B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703BFE" w:rsidRPr="00703BFE" w:rsidRDefault="00703BFE" w:rsidP="00703BFE">
      <w:pPr>
        <w:tabs>
          <w:tab w:val="left" w:pos="454"/>
        </w:tabs>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703BFE">
        <w:rPr>
          <w:rFonts w:ascii="Times New Roman" w:eastAsia="Times New Roman" w:hAnsi="Times New Roman"/>
          <w:sz w:val="24"/>
          <w:szCs w:val="24"/>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03.03.2023 № 65 </w:t>
      </w:r>
      <w:r w:rsidRPr="00703BFE">
        <w:rPr>
          <w:rFonts w:ascii="Times New Roman" w:eastAsia="Times New Roman" w:hAnsi="Times New Roman"/>
          <w:sz w:val="24"/>
          <w:szCs w:val="24"/>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703BFE">
        <w:rPr>
          <w:rFonts w:ascii="Times New Roman" w:eastAsia="Times New Roman" w:hAnsi="Times New Roman"/>
          <w:sz w:val="24"/>
          <w:szCs w:val="24"/>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703BFE" w:rsidRPr="00703BFE" w:rsidRDefault="00703BFE" w:rsidP="00703BFE">
      <w:pPr>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rPr>
        <w:t>9. Объемы и источники финансирования</w:t>
      </w:r>
    </w:p>
    <w:p w:rsidR="00703BFE" w:rsidRPr="00703BFE" w:rsidRDefault="00703BFE" w:rsidP="00703BFE">
      <w:pPr>
        <w:tabs>
          <w:tab w:val="left" w:pos="1680"/>
        </w:tab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Информация о ресурсном обеспечении подпрограммы</w:t>
      </w:r>
      <w:r w:rsidRPr="00703BFE">
        <w:rPr>
          <w:rFonts w:ascii="Times New Roman" w:eastAsia="Times New Roman" w:hAnsi="Times New Roman"/>
          <w:sz w:val="24"/>
          <w:szCs w:val="24"/>
        </w:rPr>
        <w:t xml:space="preserve"> «Капитальный ремонт зданий и пришкольных территорий учреждений образования» </w:t>
      </w:r>
      <w:r w:rsidRPr="00703BFE">
        <w:rPr>
          <w:rFonts w:ascii="Times New Roman" w:eastAsia="Times New Roman" w:hAnsi="Times New Roman"/>
          <w:sz w:val="24"/>
          <w:szCs w:val="24"/>
          <w:lang w:eastAsia="ru-RU"/>
        </w:rPr>
        <w:t>за счет средств местного бюджета и прогнозная оценка о привлекаемых источниках финансирования представлена в таблице 3 раздела 9 «Объемы и источники финансирования муниципальной программы» муниципальной программы «Развитие образования в муниципальном образовании «Облученский муниципальный район» на 2024-2026 годы»</w:t>
      </w:r>
      <w:r w:rsidRPr="00703BFE">
        <w:rPr>
          <w:rFonts w:ascii="Times New Roman" w:eastAsia="Times New Roman" w:hAnsi="Times New Roman"/>
          <w:sz w:val="24"/>
          <w:szCs w:val="24"/>
        </w:rPr>
        <w:t>.</w:t>
      </w:r>
    </w:p>
    <w:p w:rsidR="00703BFE" w:rsidRPr="00703BFE" w:rsidRDefault="00703BFE" w:rsidP="00703BFE">
      <w:pPr>
        <w:suppressAutoHyphens/>
        <w:autoSpaceDE w:val="0"/>
        <w:autoSpaceDN w:val="0"/>
        <w:adjustRightInd w:val="0"/>
        <w:spacing w:after="0" w:line="240" w:lineRule="auto"/>
        <w:outlineLvl w:val="1"/>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«Персонифицированное финансирование дополнительного образования»</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ПАСПОРТ</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подпрограммы «Персонифицированное финансирование дополнительного образования» муниципальной программы «Развитие образования в муниципальном образовании «Облученский муниципальный район»</w:t>
      </w:r>
    </w:p>
    <w:p w:rsidR="00703BFE" w:rsidRPr="00703BFE" w:rsidRDefault="00703BFE" w:rsidP="00703BFE">
      <w:pPr>
        <w:suppressAutoHyphens/>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на 2024-2026 годы»</w:t>
      </w:r>
    </w:p>
    <w:p w:rsidR="00703BFE" w:rsidRDefault="00703BFE"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876688" w:rsidRPr="00703BFE" w:rsidRDefault="00876688" w:rsidP="00703BFE">
      <w:pPr>
        <w:suppressAutoHyphens/>
        <w:autoSpaceDE w:val="0"/>
        <w:autoSpaceDN w:val="0"/>
        <w:adjustRightInd w:val="0"/>
        <w:spacing w:after="0" w:line="240" w:lineRule="auto"/>
        <w:jc w:val="center"/>
        <w:outlineLvl w:val="2"/>
        <w:rPr>
          <w:rFonts w:ascii="Times New Roman" w:eastAsia="Times New Roman" w:hAnsi="Times New Roman"/>
          <w:sz w:val="24"/>
          <w:szCs w:val="24"/>
          <w:lang w:eastAsia="ru-RU"/>
        </w:rPr>
      </w:pPr>
    </w:p>
    <w:tbl>
      <w:tblPr>
        <w:tblW w:w="9645" w:type="dxa"/>
        <w:tblInd w:w="62" w:type="dxa"/>
        <w:tblLayout w:type="fixed"/>
        <w:tblCellMar>
          <w:top w:w="-1" w:type="dxa"/>
          <w:left w:w="62" w:type="dxa"/>
          <w:bottom w:w="-1" w:type="dxa"/>
          <w:right w:w="62" w:type="dxa"/>
        </w:tblCellMar>
        <w:tblLook w:val="04A0"/>
      </w:tblPr>
      <w:tblGrid>
        <w:gridCol w:w="2270"/>
        <w:gridCol w:w="7375"/>
      </w:tblGrid>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lastRenderedPageBreak/>
              <w:t>Наименование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tcPr>
          <w:p w:rsidR="00703BFE" w:rsidRPr="00703BFE" w:rsidRDefault="00703BFE" w:rsidP="00703BFE">
            <w:pPr>
              <w:suppressAutoHyphens/>
              <w:autoSpaceDE w:val="0"/>
              <w:autoSpaceDN w:val="0"/>
              <w:adjustRightInd w:val="0"/>
              <w:spacing w:after="0" w:line="240" w:lineRule="auto"/>
              <w:outlineLvl w:val="1"/>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Персонифицированное финансирование дополнительного образования</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Ответственный исполнитель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Отдел образования администрации муниципального образования «Облученский муниципальный район»</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Соисполнители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Муниципальные образовательные организации</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Закрепление правовой основы реализации персонифицированного дополнительного образования на территории муниципального района</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Задачи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Обеспечение деятельности по персонифицированному финансированию дополнительного образования детей</w:t>
            </w:r>
          </w:p>
        </w:tc>
      </w:tr>
      <w:tr w:rsidR="00703BFE" w:rsidRPr="00703BFE" w:rsidTr="007D79E0">
        <w:trPr>
          <w:trHeight w:val="2142"/>
        </w:trPr>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Целевые индикаторы и показатели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1.Доля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 Доля детей в возрасте от 5 до 18 лет, обучающихся по дополнительным общеразвивающим программ за счет социального сертификата на получение муниципальной услуги в социальной сфере, в общей численности детей данной возрастной группы, обучающихся в муниципальных образовательных организациях</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Этапы и сроки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2024-2026 гг.</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Общий объем финансирования муниципальной подпрограммы за три года составляет 2 178,9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2024 год – 726,3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726,3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2025 год – 726,3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726,3 тыс. руб.</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На 2026 год – 726,3 тыс. руб. в том числе:</w:t>
            </w:r>
          </w:p>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за счет средств местного бюджета – 726,3 тыс. руб.</w:t>
            </w:r>
          </w:p>
        </w:tc>
      </w:tr>
      <w:tr w:rsidR="00703BFE" w:rsidRPr="00703BFE" w:rsidTr="007D79E0">
        <w:tc>
          <w:tcPr>
            <w:tcW w:w="2270"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suppressAutoHyphens/>
              <w:autoSpaceDE w:val="0"/>
              <w:autoSpaceDN w:val="0"/>
              <w:adjustRightInd w:val="0"/>
              <w:spacing w:after="0" w:line="240" w:lineRule="auto"/>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Ожидаемые результаты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Реализация подпрограммы муниципальной программы позволит обеспечить:</w:t>
            </w:r>
          </w:p>
          <w:p w:rsidR="00703BFE" w:rsidRPr="00703BFE" w:rsidRDefault="00703BFE" w:rsidP="00703BFE">
            <w:pPr>
              <w:suppressAutoHyphen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703BFE" w:rsidRPr="00703BFE" w:rsidRDefault="00703BFE" w:rsidP="00703BFE">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03BFE">
              <w:rPr>
                <w:rFonts w:ascii="Times New Roman" w:eastAsia="Times New Roman" w:hAnsi="Times New Roman"/>
                <w:sz w:val="20"/>
                <w:szCs w:val="20"/>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tc>
      </w:tr>
    </w:tbl>
    <w:p w:rsidR="00703BFE" w:rsidRPr="00703BFE" w:rsidRDefault="00703BFE" w:rsidP="00703BFE">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Общая характеристика сферы реализации подпрограммы, в том числе основных проблем, и прогноз ее развития</w:t>
      </w:r>
    </w:p>
    <w:p w:rsidR="00703BFE" w:rsidRPr="00703BFE" w:rsidRDefault="00703BFE" w:rsidP="00703BFE">
      <w:pPr>
        <w:spacing w:after="0" w:line="240" w:lineRule="auto"/>
        <w:ind w:firstLine="709"/>
        <w:jc w:val="both"/>
        <w:rPr>
          <w:rFonts w:ascii="Times New Roman" w:hAnsi="Times New Roman"/>
          <w:sz w:val="24"/>
          <w:szCs w:val="24"/>
          <w:lang w:eastAsia="ru-RU"/>
        </w:rPr>
      </w:pPr>
      <w:r w:rsidRPr="00703BFE">
        <w:rPr>
          <w:rFonts w:ascii="Times New Roman" w:eastAsia="Times New Roman" w:hAnsi="Times New Roman"/>
          <w:sz w:val="24"/>
          <w:szCs w:val="24"/>
          <w:lang w:eastAsia="ru-RU"/>
        </w:rPr>
        <w:t>В настоящее время дополнительное образование обучающихся реализуется в 12 образовательных организациях (10 общеобразовательных организаций,  2 образовательные организации, реализующие программы дошкольного образования). Общий охват программами дополнительного образования составляет более 35% от общего числа детей в возрасте от 5 до 18 лет, проживающих на территории Облученского муниципального района по следующим направлениям: техническое, физкультурно-спортивное, художественное, естественнонаучная,</w:t>
      </w:r>
      <w:r w:rsidR="00876688">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туристко-краеведческая,социально-гуманитарная.</w:t>
      </w:r>
    </w:p>
    <w:p w:rsidR="00703BFE" w:rsidRPr="00703BFE" w:rsidRDefault="00703BFE" w:rsidP="00703B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3BFE">
        <w:rPr>
          <w:rFonts w:ascii="Times New Roman" w:hAnsi="Times New Roman"/>
          <w:sz w:val="24"/>
          <w:szCs w:val="24"/>
          <w:lang w:eastAsia="ru-RU"/>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bookmarkStart w:id="24" w:name="_Hlk99982135"/>
      <w:r w:rsidRPr="00703BFE">
        <w:rPr>
          <w:rFonts w:ascii="Times New Roman" w:hAnsi="Times New Roman"/>
          <w:sz w:val="24"/>
          <w:szCs w:val="24"/>
          <w:lang w:eastAsia="ru-RU"/>
        </w:rPr>
        <w:t>до 2030 года, утвержденной распоряжением Правительства Российской Федерации от 31.03.2022 года №678-р</w:t>
      </w:r>
      <w:bookmarkEnd w:id="24"/>
      <w:r w:rsidRPr="00703BFE">
        <w:rPr>
          <w:rFonts w:ascii="Times New Roman" w:hAnsi="Times New Roman"/>
          <w:sz w:val="24"/>
          <w:szCs w:val="24"/>
          <w:lang w:eastAsia="ru-RU"/>
        </w:rPr>
        <w:t xml:space="preserve">, Федеральным проектом «Успех каждого ребенка» национального проекта </w:t>
      </w:r>
      <w:r w:rsidRPr="00703BFE">
        <w:rPr>
          <w:rFonts w:ascii="Times New Roman" w:hAnsi="Times New Roman"/>
          <w:sz w:val="24"/>
          <w:szCs w:val="24"/>
          <w:lang w:eastAsia="ru-RU"/>
        </w:rPr>
        <w:lastRenderedPageBreak/>
        <w:t xml:space="preserve">«Образование»,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Облученском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w:t>
      </w:r>
    </w:p>
    <w:p w:rsidR="00703BFE" w:rsidRPr="00703BFE" w:rsidRDefault="00703BFE" w:rsidP="00703B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3BFE">
        <w:rPr>
          <w:rFonts w:ascii="Times New Roman" w:hAnsi="Times New Roman"/>
          <w:sz w:val="24"/>
          <w:szCs w:val="24"/>
          <w:lang w:eastAsia="ru-RU"/>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p>
    <w:p w:rsidR="00703BFE" w:rsidRPr="00703BFE" w:rsidRDefault="00703BFE" w:rsidP="00703B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3BFE">
        <w:rPr>
          <w:rFonts w:ascii="Times New Roman" w:hAnsi="Times New Roman"/>
          <w:sz w:val="24"/>
          <w:szCs w:val="24"/>
          <w:lang w:eastAsia="ru-RU"/>
        </w:rPr>
        <w:t xml:space="preserve">С целью обеспечения использования именных сертификатов уполномоченным органом местного самоуправления – отделом образования, руководствуясь региональным Положением о внедрении системы персонифицированного финансирования дополнительного образования детей в Еврейской автономной области и ежегодно в  программу </w:t>
      </w:r>
      <w:r w:rsidRPr="00703BFE">
        <w:rPr>
          <w:rFonts w:ascii="Times New Roman" w:eastAsia="Times New Roman" w:hAnsi="Times New Roman"/>
          <w:sz w:val="24"/>
          <w:szCs w:val="24"/>
          <w:lang w:eastAsia="ru-RU"/>
        </w:rPr>
        <w:t xml:space="preserve">«Развитие образования в муниципальном образовании «Облученский муниципальный район» </w:t>
      </w:r>
      <w:r w:rsidRPr="00703BFE">
        <w:rPr>
          <w:rFonts w:ascii="Times New Roman" w:hAnsi="Times New Roman"/>
          <w:sz w:val="24"/>
          <w:szCs w:val="24"/>
          <w:lang w:eastAsia="ru-RU"/>
        </w:rPr>
        <w:t xml:space="preserve">включаются мероприятия по обеспечению персонифицированного финансирования дополнительного образования детей в </w:t>
      </w:r>
      <w:r w:rsidRPr="00703BFE">
        <w:rPr>
          <w:rFonts w:ascii="Times New Roman" w:eastAsia="Times New Roman" w:hAnsi="Times New Roman"/>
          <w:sz w:val="24"/>
          <w:szCs w:val="24"/>
          <w:lang w:eastAsia="ru-RU"/>
        </w:rPr>
        <w:t xml:space="preserve">Облученском муниципальном районе. </w:t>
      </w:r>
    </w:p>
    <w:p w:rsidR="00703BFE" w:rsidRPr="00703BFE" w:rsidRDefault="00703BFE" w:rsidP="00703BF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03BFE">
        <w:rPr>
          <w:rFonts w:ascii="Times New Roman" w:hAnsi="Times New Roman"/>
          <w:sz w:val="24"/>
          <w:szCs w:val="24"/>
          <w:lang w:eastAsia="ru-RU"/>
        </w:rPr>
        <w:t xml:space="preserve">Помимо реализуемого механизма персонифицированного финансирования в </w:t>
      </w:r>
      <w:r w:rsidRPr="00703BFE">
        <w:rPr>
          <w:rFonts w:ascii="Times New Roman" w:eastAsia="Times New Roman" w:hAnsi="Times New Roman"/>
          <w:sz w:val="24"/>
          <w:szCs w:val="24"/>
          <w:lang w:eastAsia="ru-RU"/>
        </w:rPr>
        <w:t>Облученском муниципальном районе</w:t>
      </w:r>
      <w:r w:rsidRPr="00703BFE">
        <w:rPr>
          <w:rFonts w:ascii="Times New Roman" w:hAnsi="Times New Roman"/>
          <w:sz w:val="24"/>
          <w:szCs w:val="24"/>
          <w:lang w:eastAsia="ru-RU"/>
        </w:rPr>
        <w:t xml:space="preserve">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Принятые меры будут способствовать </w:t>
      </w:r>
    </w:p>
    <w:p w:rsidR="00703BFE" w:rsidRPr="00703BFE" w:rsidRDefault="00703BFE" w:rsidP="00703BF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введению и обеспечению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методическому и информационному сопровождению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Таким образом, решение перечисленных вопросов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Приоритеты муниципальной политики в сфере реализации подпрограммы, цели и задачи подпрограммы</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Приоритеты муниципальной политики в сфере реализации подпрограммы «Организация отдыха, оздоровления, занятости детей и подростков»</w:t>
      </w:r>
      <w:r w:rsidR="00876688">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подробно изложены в разделе «Приоритеты муниципальной политики в сфере реализации программы, цели и задачи программы».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Перечень показателей (индикаторов)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Показателями (индикаторами) подпрограммы являются:</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xml:space="preserve">Доля детей в возрасте от 5 до 18 лет, обучающихся по дополнительным общеразвивающим программ за счет социального сертификата на получение </w:t>
      </w:r>
      <w:r w:rsidRPr="00703BFE">
        <w:rPr>
          <w:rFonts w:ascii="Times New Roman" w:eastAsia="Times New Roman" w:hAnsi="Times New Roman"/>
          <w:sz w:val="24"/>
          <w:szCs w:val="24"/>
          <w:lang w:eastAsia="ru-RU"/>
        </w:rPr>
        <w:lastRenderedPageBreak/>
        <w:t>муниципальной услуги в социальной сфере, в общей численности детей данной возрастной группы, обучающихся в муниципальных образовательных организациях</w:t>
      </w:r>
    </w:p>
    <w:p w:rsidR="00703BFE" w:rsidRPr="00703BFE" w:rsidRDefault="00703BFE" w:rsidP="00703BFE">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.Подробные сведения о показателях (индикаторах) подпрограммы «Организация отдыха, оздоровления, занятости детей и подростков» указаны в разделе 4 муниципальной программы.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Прогноз конечных результатов подпрограммы</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Реализация подпрограммы муниципальной программы позволит обеспечить:</w:t>
      </w:r>
    </w:p>
    <w:p w:rsidR="00703BFE" w:rsidRPr="00703BFE" w:rsidRDefault="00703BFE" w:rsidP="00703BFE">
      <w:p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703BFE" w:rsidRPr="00703BFE" w:rsidRDefault="00703BFE" w:rsidP="00703BFE">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Срок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Срок реализации подпрограммы – 2024-2026 гг.</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Система подпрограммных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Подробное описание системы подпрограммных мероприятий программы изложено в</w:t>
      </w:r>
      <w:hyperlink r:id="rId73" w:anchor="Par298" w:history="1">
        <w:r w:rsidRPr="00703BFE">
          <w:rPr>
            <w:rFonts w:ascii="Times New Roman" w:eastAsia="Times New Roman" w:hAnsi="Times New Roman"/>
            <w:sz w:val="24"/>
            <w:szCs w:val="24"/>
          </w:rPr>
          <w:t xml:space="preserve"> раздел</w:t>
        </w:r>
      </w:hyperlink>
      <w:r w:rsidRPr="00703BFE">
        <w:rPr>
          <w:rFonts w:ascii="Times New Roman" w:eastAsia="Times New Roman" w:hAnsi="Times New Roman"/>
          <w:sz w:val="24"/>
          <w:szCs w:val="24"/>
          <w:lang w:eastAsia="ru-RU"/>
        </w:rPr>
        <w:t>е «Система программных (подпрограммных) мероприятий</w:t>
      </w:r>
      <w:r w:rsidR="00876688">
        <w:rPr>
          <w:rFonts w:ascii="Times New Roman" w:eastAsia="Times New Roman" w:hAnsi="Times New Roman"/>
          <w:sz w:val="24"/>
          <w:szCs w:val="24"/>
          <w:lang w:eastAsia="ru-RU"/>
        </w:rPr>
        <w:t xml:space="preserve"> </w:t>
      </w:r>
      <w:r w:rsidRPr="00703BFE">
        <w:rPr>
          <w:rFonts w:ascii="Times New Roman" w:eastAsia="Times New Roman" w:hAnsi="Times New Roman"/>
          <w:sz w:val="24"/>
          <w:szCs w:val="24"/>
          <w:lang w:eastAsia="ru-RU"/>
        </w:rPr>
        <w:t>программы».</w:t>
      </w:r>
    </w:p>
    <w:p w:rsidR="00703BFE" w:rsidRPr="00703BFE" w:rsidRDefault="00703BFE" w:rsidP="00703BFE">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Механизм реализации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Финансовое обеспечение реализации мероприятий будет осуществляться за счет средств местного бюджета.</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Ответственный исполнитель программы осуществляет:</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общее руководство и управление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анализирует и формирует предложения по рациональному использованию финансовых ресурсов программы;</w:t>
      </w:r>
    </w:p>
    <w:p w:rsidR="00703BFE" w:rsidRPr="00703BFE" w:rsidRDefault="00703BFE" w:rsidP="00703BF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703BFE" w:rsidRPr="00703BFE" w:rsidRDefault="00703BFE" w:rsidP="00703BFE">
      <w:pPr>
        <w:tabs>
          <w:tab w:val="left" w:pos="454"/>
        </w:tabs>
        <w:suppressAutoHyphen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Исполнители программных мероприятий ежеквартально до 5 числа месяца, следующего за отчётным, предоставляют ответственному исполнителю программы доклад об эффективности </w:t>
      </w:r>
      <w:r w:rsidRPr="00703BFE">
        <w:rPr>
          <w:rFonts w:ascii="Times New Roman" w:eastAsia="Times New Roman" w:hAnsi="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03.03.2023 № 65</w:t>
      </w:r>
    </w:p>
    <w:p w:rsidR="00703BFE" w:rsidRPr="00703BFE" w:rsidRDefault="00703BFE" w:rsidP="00703BFE">
      <w:pPr>
        <w:tabs>
          <w:tab w:val="left" w:pos="454"/>
        </w:tabs>
        <w:spacing w:after="0" w:line="240" w:lineRule="auto"/>
        <w:jc w:val="both"/>
        <w:rPr>
          <w:rFonts w:ascii="Times New Roman" w:eastAsia="Times New Roman" w:hAnsi="Times New Roman"/>
          <w:sz w:val="24"/>
          <w:szCs w:val="24"/>
        </w:rPr>
      </w:pPr>
      <w:r w:rsidRPr="00703BFE">
        <w:rPr>
          <w:rFonts w:ascii="Times New Roman" w:eastAsia="Times New Roman" w:hAnsi="Times New Roman"/>
          <w:sz w:val="24"/>
          <w:szCs w:val="24"/>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703BFE">
        <w:rPr>
          <w:rFonts w:ascii="Times New Roman" w:eastAsia="Times New Roman" w:hAnsi="Times New Roman"/>
          <w:sz w:val="24"/>
          <w:szCs w:val="24"/>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703BFE" w:rsidRPr="00703BFE" w:rsidRDefault="00703BFE" w:rsidP="00703BFE">
      <w:pPr>
        <w:tabs>
          <w:tab w:val="left" w:pos="454"/>
        </w:tabs>
        <w:spacing w:after="0" w:line="240" w:lineRule="auto"/>
        <w:ind w:firstLine="709"/>
        <w:jc w:val="both"/>
        <w:rPr>
          <w:rFonts w:ascii="Times New Roman" w:eastAsia="Times New Roman" w:hAnsi="Times New Roman"/>
          <w:sz w:val="24"/>
          <w:szCs w:val="24"/>
        </w:rPr>
      </w:pPr>
      <w:r w:rsidRPr="00703BFE">
        <w:rPr>
          <w:rFonts w:ascii="Times New Roman" w:eastAsia="Times New Roman" w:hAnsi="Times New Roman"/>
          <w:sz w:val="24"/>
          <w:szCs w:val="24"/>
        </w:rPr>
        <w:t>Объемы и источники финансирования</w:t>
      </w:r>
    </w:p>
    <w:p w:rsidR="00703BFE" w:rsidRDefault="00703BFE" w:rsidP="00703BFE">
      <w:pPr>
        <w:tabs>
          <w:tab w:val="left" w:pos="1680"/>
        </w:tabs>
        <w:suppressAutoHyphens/>
        <w:spacing w:after="0" w:line="240" w:lineRule="auto"/>
        <w:ind w:firstLine="709"/>
        <w:jc w:val="both"/>
        <w:rPr>
          <w:rFonts w:ascii="Times New Roman" w:eastAsia="Times New Roman" w:hAnsi="Times New Roman"/>
          <w:sz w:val="24"/>
          <w:szCs w:val="24"/>
          <w:lang w:eastAsia="ru-RU"/>
        </w:rPr>
      </w:pPr>
      <w:r w:rsidRPr="00703BFE">
        <w:rPr>
          <w:rFonts w:ascii="Times New Roman" w:eastAsia="Times New Roman" w:hAnsi="Times New Roman"/>
          <w:sz w:val="24"/>
          <w:szCs w:val="24"/>
          <w:lang w:eastAsia="ru-RU"/>
        </w:rPr>
        <w:lastRenderedPageBreak/>
        <w:t xml:space="preserve">Информация о ресурсном обеспечении подпрограммы </w:t>
      </w:r>
      <w:r w:rsidRPr="00703BFE">
        <w:rPr>
          <w:rFonts w:ascii="Times New Roman" w:eastAsia="Times New Roman" w:hAnsi="Times New Roman"/>
          <w:sz w:val="24"/>
          <w:szCs w:val="24"/>
        </w:rPr>
        <w:t xml:space="preserve">«Персонифицированное финансирование дополнительного образования» </w:t>
      </w:r>
      <w:r w:rsidRPr="00703BFE">
        <w:rPr>
          <w:rFonts w:ascii="Times New Roman" w:eastAsia="Times New Roman" w:hAnsi="Times New Roman"/>
          <w:sz w:val="24"/>
          <w:szCs w:val="24"/>
          <w:lang w:eastAsia="ru-RU"/>
        </w:rPr>
        <w:t>за счет средств местного бюджета и прогнозная оценка о привлекаемых источниках финансирования представлена в таблице 3 раздела «</w:t>
      </w:r>
      <w:r w:rsidRPr="00703BFE">
        <w:rPr>
          <w:rFonts w:ascii="Times New Roman" w:eastAsia="Times New Roman" w:hAnsi="Times New Roman"/>
          <w:sz w:val="24"/>
          <w:szCs w:val="24"/>
        </w:rPr>
        <w:t xml:space="preserve">Объемы и источники финансирования муниципальной программы» муниципальной программы </w:t>
      </w:r>
      <w:r w:rsidRPr="00703BFE">
        <w:rPr>
          <w:rFonts w:ascii="Times New Roman" w:eastAsia="Times New Roman" w:hAnsi="Times New Roman"/>
          <w:sz w:val="24"/>
          <w:szCs w:val="24"/>
          <w:lang w:eastAsia="ru-RU"/>
        </w:rPr>
        <w:t>«Развитие образования в муниципальном образовании «Облученский муниципальный район» на 2024-2026 годы».</w:t>
      </w:r>
    </w:p>
    <w:p w:rsidR="006C5580" w:rsidRDefault="006C5580" w:rsidP="00703BFE">
      <w:pPr>
        <w:tabs>
          <w:tab w:val="left" w:pos="1680"/>
        </w:tabs>
        <w:suppressAutoHyphens/>
        <w:spacing w:after="0" w:line="240" w:lineRule="auto"/>
        <w:ind w:firstLine="709"/>
        <w:jc w:val="both"/>
        <w:rPr>
          <w:rFonts w:ascii="Times New Roman" w:eastAsia="Times New Roman" w:hAnsi="Times New Roman"/>
          <w:sz w:val="24"/>
          <w:szCs w:val="24"/>
          <w:lang w:eastAsia="ru-RU"/>
        </w:rPr>
      </w:pPr>
    </w:p>
    <w:p w:rsidR="006C5580" w:rsidRPr="006C5580" w:rsidRDefault="00A80036" w:rsidP="006C5580">
      <w:pPr>
        <w:spacing w:after="0" w:line="240" w:lineRule="auto"/>
        <w:jc w:val="center"/>
        <w:rPr>
          <w:rFonts w:eastAsia="Times New Roman"/>
          <w:sz w:val="24"/>
          <w:szCs w:val="24"/>
          <w:lang w:eastAsia="ru-RU"/>
        </w:rPr>
      </w:pPr>
      <w:r>
        <w:rPr>
          <w:rFonts w:eastAsia="Times New Roman"/>
          <w:noProof/>
          <w:sz w:val="24"/>
          <w:szCs w:val="24"/>
          <w:lang w:eastAsia="ru-RU"/>
        </w:rPr>
        <w:drawing>
          <wp:inline distT="0" distB="0" distL="0" distR="0">
            <wp:extent cx="548640" cy="640080"/>
            <wp:effectExtent l="19050" t="0" r="3810" b="0"/>
            <wp:docPr id="29" name="Рисунок 1"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74"/>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6C5580" w:rsidRPr="006C5580" w:rsidRDefault="006C5580" w:rsidP="006C5580">
      <w:pPr>
        <w:spacing w:after="0" w:line="240" w:lineRule="auto"/>
        <w:jc w:val="center"/>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Муниципальное образование "Облученский муниципальный район"</w:t>
      </w:r>
    </w:p>
    <w:p w:rsidR="006C5580" w:rsidRPr="006C5580" w:rsidRDefault="006C5580" w:rsidP="006C5580">
      <w:pPr>
        <w:spacing w:after="0" w:line="240" w:lineRule="auto"/>
        <w:jc w:val="center"/>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Еврейской автономной области</w:t>
      </w:r>
    </w:p>
    <w:p w:rsidR="006C5580" w:rsidRPr="006C5580" w:rsidRDefault="006C5580" w:rsidP="006C5580">
      <w:pPr>
        <w:spacing w:after="0" w:line="240" w:lineRule="auto"/>
        <w:jc w:val="center"/>
        <w:rPr>
          <w:rFonts w:ascii="Times New Roman" w:eastAsia="Times New Roman" w:hAnsi="Times New Roman"/>
          <w:sz w:val="24"/>
          <w:szCs w:val="24"/>
          <w:lang w:eastAsia="ru-RU"/>
        </w:rPr>
      </w:pPr>
    </w:p>
    <w:p w:rsidR="006C5580" w:rsidRPr="006C5580" w:rsidRDefault="006C5580" w:rsidP="006C5580">
      <w:pPr>
        <w:spacing w:after="0" w:line="240" w:lineRule="auto"/>
        <w:jc w:val="center"/>
        <w:rPr>
          <w:rFonts w:ascii="Times New Roman" w:eastAsia="Times New Roman" w:hAnsi="Times New Roman"/>
          <w:b/>
          <w:sz w:val="24"/>
          <w:szCs w:val="24"/>
          <w:lang w:eastAsia="ru-RU"/>
        </w:rPr>
      </w:pPr>
      <w:r w:rsidRPr="006C5580">
        <w:rPr>
          <w:rFonts w:ascii="Times New Roman" w:eastAsia="Times New Roman" w:hAnsi="Times New Roman"/>
          <w:b/>
          <w:sz w:val="24"/>
          <w:szCs w:val="24"/>
          <w:lang w:eastAsia="ru-RU"/>
        </w:rPr>
        <w:t>АДМИНИСТРАЦИЯ МУНИЦИПАЛЬНОГО РАЙОНА</w:t>
      </w:r>
    </w:p>
    <w:p w:rsidR="006C5580" w:rsidRPr="006C5580" w:rsidRDefault="006C5580" w:rsidP="006C5580">
      <w:pPr>
        <w:spacing w:after="0" w:line="240" w:lineRule="auto"/>
        <w:jc w:val="center"/>
        <w:rPr>
          <w:rFonts w:ascii="Times New Roman" w:eastAsia="Times New Roman" w:hAnsi="Times New Roman"/>
          <w:b/>
          <w:sz w:val="24"/>
          <w:szCs w:val="24"/>
          <w:lang w:eastAsia="ru-RU"/>
        </w:rPr>
      </w:pPr>
    </w:p>
    <w:p w:rsidR="006C5580" w:rsidRPr="006C5580" w:rsidRDefault="006C5580" w:rsidP="006C5580">
      <w:pPr>
        <w:keepNext/>
        <w:spacing w:after="0" w:line="240" w:lineRule="auto"/>
        <w:jc w:val="center"/>
        <w:outlineLvl w:val="2"/>
        <w:rPr>
          <w:rFonts w:ascii="Times New Roman" w:eastAsia="Times New Roman" w:hAnsi="Times New Roman"/>
          <w:b/>
          <w:caps/>
          <w:sz w:val="24"/>
          <w:szCs w:val="24"/>
          <w:lang w:eastAsia="ru-RU"/>
        </w:rPr>
      </w:pPr>
      <w:r w:rsidRPr="006C5580">
        <w:rPr>
          <w:rFonts w:ascii="Times New Roman" w:eastAsia="Times New Roman" w:hAnsi="Times New Roman"/>
          <w:b/>
          <w:caps/>
          <w:sz w:val="24"/>
          <w:szCs w:val="24"/>
          <w:lang w:eastAsia="ru-RU"/>
        </w:rPr>
        <w:t>ПОСТАНОВЛЕНИЕ</w:t>
      </w:r>
    </w:p>
    <w:p w:rsidR="006C5580" w:rsidRPr="006C5580" w:rsidRDefault="006C5580" w:rsidP="006C5580">
      <w:pPr>
        <w:spacing w:after="0" w:line="240" w:lineRule="auto"/>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12.10.2023                                                                                                                        № 265</w:t>
      </w:r>
    </w:p>
    <w:p w:rsidR="006C5580" w:rsidRPr="006C5580" w:rsidRDefault="006C5580" w:rsidP="006C5580">
      <w:pPr>
        <w:spacing w:after="0" w:line="240" w:lineRule="auto"/>
        <w:jc w:val="center"/>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г.Облучье</w:t>
      </w:r>
    </w:p>
    <w:p w:rsidR="006C5580" w:rsidRPr="006C5580" w:rsidRDefault="006C5580" w:rsidP="006C5580">
      <w:pPr>
        <w:spacing w:after="0" w:line="240" w:lineRule="auto"/>
        <w:rPr>
          <w:rFonts w:ascii="Times New Roman" w:eastAsia="Times New Roman" w:hAnsi="Times New Roman"/>
          <w:sz w:val="24"/>
          <w:szCs w:val="24"/>
          <w:lang w:eastAsia="ru-RU"/>
        </w:rPr>
      </w:pPr>
    </w:p>
    <w:p w:rsidR="006C5580" w:rsidRPr="006C5580" w:rsidRDefault="006C5580" w:rsidP="006C5580">
      <w:pPr>
        <w:keepNext/>
        <w:spacing w:after="0" w:line="240" w:lineRule="auto"/>
        <w:jc w:val="both"/>
        <w:outlineLvl w:val="0"/>
        <w:rPr>
          <w:rFonts w:ascii="Times New Roman" w:hAnsi="Times New Roman"/>
          <w:sz w:val="24"/>
          <w:szCs w:val="24"/>
        </w:rPr>
      </w:pPr>
      <w:r w:rsidRPr="006C5580">
        <w:rPr>
          <w:rFonts w:ascii="Times New Roman" w:hAnsi="Times New Roman"/>
          <w:sz w:val="24"/>
          <w:szCs w:val="24"/>
        </w:rPr>
        <w:t xml:space="preserve">О внесении изменений в постановление </w:t>
      </w:r>
      <w:r w:rsidRPr="006C5580">
        <w:rPr>
          <w:rFonts w:ascii="Times New Roman" w:eastAsia="Times New Roman" w:hAnsi="Times New Roman"/>
          <w:bCs/>
          <w:kern w:val="32"/>
          <w:sz w:val="24"/>
          <w:szCs w:val="24"/>
          <w:lang w:eastAsia="ru-RU"/>
        </w:rPr>
        <w:t>администрации муниципального образования «Облученский муниципальный район» Еврейской автономной области от 08.04.2021 № 66</w:t>
      </w:r>
      <w:r w:rsidRPr="006C5580">
        <w:rPr>
          <w:rFonts w:ascii="Times New Roman" w:hAnsi="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w:t>
      </w:r>
    </w:p>
    <w:p w:rsidR="006C5580" w:rsidRPr="006C5580" w:rsidRDefault="006C5580" w:rsidP="006C5580">
      <w:pPr>
        <w:keepNext/>
        <w:spacing w:after="0" w:line="240" w:lineRule="auto"/>
        <w:jc w:val="both"/>
        <w:outlineLvl w:val="0"/>
        <w:rPr>
          <w:rFonts w:ascii="Times New Roman" w:eastAsia="Times New Roman" w:hAnsi="Times New Roman"/>
          <w:bCs/>
          <w:kern w:val="32"/>
          <w:sz w:val="24"/>
          <w:szCs w:val="24"/>
          <w:lang w:eastAsia="ru-RU"/>
        </w:rPr>
      </w:pPr>
    </w:p>
    <w:p w:rsidR="006C5580" w:rsidRPr="006C5580" w:rsidRDefault="006C5580" w:rsidP="006C5580">
      <w:pPr>
        <w:keepNext/>
        <w:spacing w:after="0" w:line="240" w:lineRule="auto"/>
        <w:ind w:firstLine="709"/>
        <w:jc w:val="both"/>
        <w:outlineLvl w:val="0"/>
        <w:rPr>
          <w:rFonts w:ascii="Times New Roman" w:eastAsia="Times New Roman" w:hAnsi="Times New Roman"/>
          <w:bCs/>
          <w:kern w:val="32"/>
          <w:sz w:val="24"/>
          <w:szCs w:val="24"/>
          <w:lang w:eastAsia="ru-RU"/>
        </w:rPr>
      </w:pPr>
      <w:r w:rsidRPr="006C5580">
        <w:rPr>
          <w:rFonts w:ascii="Times New Roman" w:eastAsia="Times New Roman" w:hAnsi="Times New Roman"/>
          <w:bCs/>
          <w:kern w:val="32"/>
          <w:sz w:val="24"/>
          <w:szCs w:val="24"/>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«Облученский муниципальный район» Еврейской автономной области, администрация муниципального района </w:t>
      </w:r>
    </w:p>
    <w:p w:rsidR="006C5580" w:rsidRPr="006C5580" w:rsidRDefault="006C5580" w:rsidP="006C5580">
      <w:pPr>
        <w:tabs>
          <w:tab w:val="left" w:pos="1080"/>
        </w:tabs>
        <w:spacing w:after="0" w:line="240" w:lineRule="auto"/>
        <w:jc w:val="both"/>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ПОСТАНОВЛЯЕТ:</w:t>
      </w:r>
    </w:p>
    <w:p w:rsidR="006C5580" w:rsidRPr="006C5580" w:rsidRDefault="006C5580" w:rsidP="006C5580">
      <w:pPr>
        <w:tabs>
          <w:tab w:val="left" w:pos="1080"/>
        </w:tabs>
        <w:spacing w:after="0" w:line="240" w:lineRule="auto"/>
        <w:ind w:firstLine="709"/>
        <w:jc w:val="both"/>
        <w:rPr>
          <w:rFonts w:ascii="Times New Roman" w:eastAsia="Times New Roman" w:hAnsi="Times New Roman"/>
          <w:bCs/>
          <w:kern w:val="32"/>
          <w:sz w:val="24"/>
          <w:szCs w:val="24"/>
          <w:lang w:eastAsia="ru-RU"/>
        </w:rPr>
      </w:pPr>
      <w:r w:rsidRPr="006C5580">
        <w:rPr>
          <w:rFonts w:ascii="Times New Roman" w:eastAsia="Times New Roman" w:hAnsi="Times New Roman"/>
          <w:bCs/>
          <w:kern w:val="32"/>
          <w:sz w:val="24"/>
          <w:szCs w:val="24"/>
          <w:lang w:eastAsia="ru-RU"/>
        </w:rPr>
        <w:t>1</w:t>
      </w:r>
      <w:bookmarkStart w:id="25" w:name="sub_1"/>
      <w:r w:rsidRPr="006C5580">
        <w:rPr>
          <w:rFonts w:ascii="Times New Roman" w:eastAsia="Times New Roman" w:hAnsi="Times New Roman"/>
          <w:bCs/>
          <w:kern w:val="32"/>
          <w:sz w:val="24"/>
          <w:szCs w:val="24"/>
          <w:lang w:eastAsia="ru-RU"/>
        </w:rPr>
        <w:t>. Внести в постановление администрации муниципального образования «Облученский муниципальный район» Еврейской автономной области от 08.04.2021 № 66</w:t>
      </w:r>
      <w:r w:rsidRPr="006C5580">
        <w:rPr>
          <w:rFonts w:ascii="Times New Roman" w:hAnsi="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 следующие изменения</w:t>
      </w:r>
      <w:r w:rsidRPr="006C5580">
        <w:rPr>
          <w:rFonts w:ascii="Times New Roman" w:eastAsia="Times New Roman" w:hAnsi="Times New Roman"/>
          <w:bCs/>
          <w:kern w:val="32"/>
          <w:sz w:val="24"/>
          <w:szCs w:val="24"/>
          <w:lang w:eastAsia="ru-RU"/>
        </w:rPr>
        <w:t>:</w:t>
      </w:r>
    </w:p>
    <w:p w:rsidR="006C5580" w:rsidRPr="006C5580" w:rsidRDefault="006C5580" w:rsidP="006C5580">
      <w:pPr>
        <w:tabs>
          <w:tab w:val="left" w:pos="1080"/>
        </w:tabs>
        <w:spacing w:after="0" w:line="240" w:lineRule="auto"/>
        <w:ind w:firstLine="709"/>
        <w:jc w:val="both"/>
        <w:rPr>
          <w:rFonts w:ascii="Times New Roman" w:eastAsia="Times New Roman" w:hAnsi="Times New Roman"/>
          <w:bCs/>
          <w:kern w:val="32"/>
          <w:sz w:val="24"/>
          <w:szCs w:val="24"/>
          <w:lang w:eastAsia="ru-RU"/>
        </w:rPr>
      </w:pPr>
      <w:r w:rsidRPr="006C5580">
        <w:rPr>
          <w:rFonts w:ascii="Times New Roman" w:eastAsia="Times New Roman" w:hAnsi="Times New Roman"/>
          <w:bCs/>
          <w:kern w:val="32"/>
          <w:sz w:val="24"/>
          <w:szCs w:val="24"/>
          <w:lang w:eastAsia="ru-RU"/>
        </w:rPr>
        <w:t>1.1. Приложение 1 к постановлению изложить в следующей редакции:</w:t>
      </w:r>
    </w:p>
    <w:p w:rsidR="006C5580" w:rsidRPr="006C5580" w:rsidRDefault="006C5580" w:rsidP="006C5580">
      <w:pPr>
        <w:spacing w:after="0" w:line="240" w:lineRule="auto"/>
        <w:rPr>
          <w:rFonts w:ascii="Times New Roman" w:eastAsia="Times New Roman" w:hAnsi="Times New Roman"/>
          <w:bCs/>
          <w:kern w:val="32"/>
          <w:sz w:val="24"/>
          <w:szCs w:val="24"/>
          <w:lang w:eastAsia="ru-RU"/>
        </w:rPr>
      </w:pP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«Приложение 1</w:t>
      </w: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 xml:space="preserve">к постановлению администрации </w:t>
      </w: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муниципального района</w:t>
      </w: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от 08.04.2021 № 66</w:t>
      </w:r>
    </w:p>
    <w:p w:rsidR="006C5580" w:rsidRPr="006C5580" w:rsidRDefault="006C5580" w:rsidP="006C5580">
      <w:pPr>
        <w:spacing w:after="0" w:line="240" w:lineRule="auto"/>
        <w:ind w:firstLine="3969"/>
        <w:rPr>
          <w:rFonts w:ascii="Times New Roman" w:hAnsi="Times New Roman"/>
          <w:sz w:val="24"/>
          <w:szCs w:val="24"/>
        </w:rPr>
      </w:pPr>
    </w:p>
    <w:p w:rsidR="006C5580" w:rsidRPr="006C5580" w:rsidRDefault="006C5580" w:rsidP="006C5580">
      <w:pPr>
        <w:spacing w:after="0" w:line="240" w:lineRule="auto"/>
        <w:jc w:val="center"/>
        <w:rPr>
          <w:rFonts w:ascii="Times New Roman" w:hAnsi="Times New Roman"/>
          <w:sz w:val="24"/>
          <w:szCs w:val="24"/>
        </w:rPr>
      </w:pPr>
      <w:r w:rsidRPr="006C5580">
        <w:rPr>
          <w:rFonts w:ascii="Times New Roman" w:hAnsi="Times New Roman"/>
          <w:sz w:val="24"/>
          <w:szCs w:val="24"/>
        </w:rPr>
        <w:t xml:space="preserve">ПЕРЕЧЕНЬ </w:t>
      </w:r>
    </w:p>
    <w:p w:rsidR="006C5580" w:rsidRPr="006C5580" w:rsidRDefault="006C5580" w:rsidP="006C5580">
      <w:pPr>
        <w:spacing w:after="0" w:line="240" w:lineRule="auto"/>
        <w:jc w:val="center"/>
        <w:rPr>
          <w:rFonts w:ascii="Times New Roman" w:hAnsi="Times New Roman"/>
          <w:sz w:val="24"/>
          <w:szCs w:val="24"/>
        </w:rPr>
      </w:pPr>
      <w:r w:rsidRPr="006C5580">
        <w:rPr>
          <w:rFonts w:ascii="Times New Roman" w:hAnsi="Times New Roman"/>
          <w:sz w:val="24"/>
          <w:szCs w:val="24"/>
        </w:rPr>
        <w:t>жилых помещений, исключенных из специализированного жилищного фонда (маневренного) муниципального образования «Облученский муниципальный район»</w:t>
      </w:r>
    </w:p>
    <w:p w:rsidR="006C5580" w:rsidRPr="006C5580" w:rsidRDefault="006C5580" w:rsidP="006C5580">
      <w:pPr>
        <w:spacing w:after="0" w:line="240" w:lineRule="auto"/>
        <w:jc w:val="center"/>
        <w:rPr>
          <w:rFonts w:ascii="Times New Roman" w:hAnsi="Times New Roman"/>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6"/>
        <w:gridCol w:w="1595"/>
        <w:gridCol w:w="1595"/>
        <w:gridCol w:w="1596"/>
        <w:gridCol w:w="1596"/>
      </w:tblGrid>
      <w:tr w:rsidR="006C5580" w:rsidRPr="006C5580" w:rsidTr="007D79E0">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П/П</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комнаты</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Площадь  помещения кв.м</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П/П</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комнаты</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Площадь  помещения кв.м</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21,0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lastRenderedPageBreak/>
              <w:t>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12,7</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r>
      <w:tr w:rsidR="006C5580" w:rsidRPr="006C5580" w:rsidTr="007D79E0">
        <w:trPr>
          <w:trHeight w:val="323"/>
        </w:trPr>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17,7</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19,5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17,8</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31,1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17,3</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14,4</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21</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15,2</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20,7</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17,3</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13,2</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13,2</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17,8</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18,3</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13,2</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31,1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48</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12,7</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22,0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16,7</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13,4</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51</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c>
          <w:tcPr>
            <w:tcW w:w="1595" w:type="dxa"/>
          </w:tcPr>
          <w:p w:rsidR="006C5580" w:rsidRPr="006C5580" w:rsidRDefault="006C5580" w:rsidP="006C5580">
            <w:pPr>
              <w:spacing w:after="0" w:line="240" w:lineRule="auto"/>
              <w:rPr>
                <w:rFonts w:ascii="Times New Roman" w:hAnsi="Times New Roman"/>
                <w:sz w:val="20"/>
                <w:szCs w:val="20"/>
              </w:rPr>
            </w:pPr>
          </w:p>
        </w:tc>
        <w:tc>
          <w:tcPr>
            <w:tcW w:w="1596" w:type="dxa"/>
          </w:tcPr>
          <w:p w:rsidR="006C5580" w:rsidRPr="006C5580" w:rsidRDefault="006C5580" w:rsidP="006C5580">
            <w:pPr>
              <w:spacing w:after="0" w:line="240" w:lineRule="auto"/>
              <w:jc w:val="center"/>
              <w:rPr>
                <w:rFonts w:ascii="Times New Roman" w:hAnsi="Times New Roman"/>
                <w:sz w:val="20"/>
                <w:szCs w:val="20"/>
              </w:rPr>
            </w:pPr>
          </w:p>
        </w:tc>
        <w:tc>
          <w:tcPr>
            <w:tcW w:w="1596" w:type="dxa"/>
          </w:tcPr>
          <w:p w:rsidR="006C5580" w:rsidRPr="006C5580" w:rsidRDefault="006C5580" w:rsidP="006C5580">
            <w:pPr>
              <w:spacing w:after="0" w:line="240" w:lineRule="auto"/>
              <w:jc w:val="center"/>
              <w:rPr>
                <w:rFonts w:ascii="Times New Roman" w:hAnsi="Times New Roman"/>
                <w:sz w:val="20"/>
                <w:szCs w:val="20"/>
              </w:rPr>
            </w:pPr>
          </w:p>
        </w:tc>
      </w:tr>
    </w:tbl>
    <w:p w:rsidR="006C5580" w:rsidRPr="006C5580" w:rsidRDefault="006C5580" w:rsidP="006C5580">
      <w:pPr>
        <w:tabs>
          <w:tab w:val="left" w:pos="1080"/>
        </w:tabs>
        <w:spacing w:after="0" w:line="240" w:lineRule="auto"/>
        <w:ind w:firstLine="709"/>
        <w:jc w:val="both"/>
        <w:rPr>
          <w:rFonts w:ascii="Times New Roman" w:eastAsia="Times New Roman" w:hAnsi="Times New Roman"/>
          <w:bCs/>
          <w:kern w:val="32"/>
          <w:sz w:val="24"/>
          <w:szCs w:val="24"/>
          <w:lang w:eastAsia="ru-RU"/>
        </w:rPr>
      </w:pPr>
    </w:p>
    <w:p w:rsidR="006C5580" w:rsidRPr="006C5580" w:rsidRDefault="006C5580" w:rsidP="006C5580">
      <w:pPr>
        <w:tabs>
          <w:tab w:val="left" w:pos="1080"/>
        </w:tabs>
        <w:spacing w:after="0" w:line="240" w:lineRule="auto"/>
        <w:ind w:firstLine="709"/>
        <w:jc w:val="both"/>
        <w:rPr>
          <w:rFonts w:ascii="Times New Roman" w:eastAsia="Times New Roman" w:hAnsi="Times New Roman"/>
          <w:bCs/>
          <w:kern w:val="32"/>
          <w:sz w:val="24"/>
          <w:szCs w:val="24"/>
          <w:lang w:eastAsia="ru-RU"/>
        </w:rPr>
      </w:pPr>
      <w:r w:rsidRPr="006C5580">
        <w:rPr>
          <w:rFonts w:ascii="Times New Roman" w:eastAsia="Times New Roman" w:hAnsi="Times New Roman"/>
          <w:bCs/>
          <w:kern w:val="32"/>
          <w:sz w:val="24"/>
          <w:szCs w:val="24"/>
          <w:lang w:eastAsia="ru-RU"/>
        </w:rPr>
        <w:t>1.2. Приложение 2 к Постановлению изложить в следующей редакции:</w:t>
      </w:r>
    </w:p>
    <w:p w:rsidR="006C5580" w:rsidRPr="006C5580" w:rsidRDefault="006C5580" w:rsidP="006C5580">
      <w:pPr>
        <w:spacing w:after="0" w:line="240" w:lineRule="auto"/>
        <w:jc w:val="center"/>
        <w:rPr>
          <w:rFonts w:ascii="Times New Roman" w:hAnsi="Times New Roman"/>
          <w:sz w:val="24"/>
          <w:szCs w:val="24"/>
        </w:rPr>
      </w:pP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«Приложение 2</w:t>
      </w: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 xml:space="preserve">к постановлению администрации </w:t>
      </w: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муниципального района</w:t>
      </w:r>
    </w:p>
    <w:p w:rsidR="006C5580" w:rsidRPr="006C5580" w:rsidRDefault="006C5580" w:rsidP="006C5580">
      <w:pPr>
        <w:spacing w:after="0" w:line="240" w:lineRule="auto"/>
        <w:ind w:firstLine="5812"/>
        <w:rPr>
          <w:rFonts w:ascii="Times New Roman" w:hAnsi="Times New Roman"/>
          <w:sz w:val="24"/>
          <w:szCs w:val="24"/>
        </w:rPr>
      </w:pPr>
      <w:r w:rsidRPr="006C5580">
        <w:rPr>
          <w:rFonts w:ascii="Times New Roman" w:hAnsi="Times New Roman"/>
          <w:sz w:val="24"/>
          <w:szCs w:val="24"/>
        </w:rPr>
        <w:t>от 08.04.2021 № 66</w:t>
      </w:r>
    </w:p>
    <w:p w:rsidR="006C5580" w:rsidRPr="006C5580" w:rsidRDefault="006C5580" w:rsidP="006C5580">
      <w:pPr>
        <w:spacing w:after="0" w:line="240" w:lineRule="auto"/>
        <w:rPr>
          <w:rFonts w:ascii="Times New Roman" w:hAnsi="Times New Roman"/>
          <w:sz w:val="24"/>
          <w:szCs w:val="24"/>
        </w:rPr>
      </w:pPr>
    </w:p>
    <w:p w:rsidR="006C5580" w:rsidRPr="006C5580" w:rsidRDefault="006C5580" w:rsidP="006C5580">
      <w:pPr>
        <w:spacing w:after="0" w:line="240" w:lineRule="auto"/>
        <w:jc w:val="center"/>
        <w:rPr>
          <w:rFonts w:ascii="Times New Roman" w:hAnsi="Times New Roman"/>
          <w:sz w:val="24"/>
          <w:szCs w:val="24"/>
        </w:rPr>
      </w:pPr>
      <w:r w:rsidRPr="006C5580">
        <w:rPr>
          <w:rFonts w:ascii="Times New Roman" w:hAnsi="Times New Roman"/>
          <w:sz w:val="24"/>
          <w:szCs w:val="24"/>
        </w:rPr>
        <w:t>ПЕРЕЧЕНЬ</w:t>
      </w:r>
    </w:p>
    <w:p w:rsidR="006C5580" w:rsidRPr="006C5580" w:rsidRDefault="006C5580" w:rsidP="006C5580">
      <w:pPr>
        <w:spacing w:after="0" w:line="240" w:lineRule="auto"/>
        <w:ind w:firstLine="709"/>
        <w:jc w:val="center"/>
        <w:rPr>
          <w:rFonts w:ascii="Times New Roman" w:hAnsi="Times New Roman"/>
          <w:sz w:val="24"/>
          <w:szCs w:val="24"/>
        </w:rPr>
      </w:pPr>
      <w:r w:rsidRPr="006C5580">
        <w:rPr>
          <w:rFonts w:ascii="Times New Roman" w:hAnsi="Times New Roman"/>
          <w:sz w:val="24"/>
          <w:szCs w:val="24"/>
        </w:rPr>
        <w:t>жилых помещений, отнесенных к жилищному фонду коммерческого использования</w:t>
      </w:r>
    </w:p>
    <w:p w:rsidR="006C5580" w:rsidRPr="006C5580" w:rsidRDefault="006C5580" w:rsidP="006C5580">
      <w:pPr>
        <w:spacing w:after="0" w:line="240" w:lineRule="auto"/>
        <w:ind w:firstLine="709"/>
        <w:rPr>
          <w:rFonts w:ascii="Times New Roman" w:hAnsi="Times New Roman"/>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6"/>
        <w:gridCol w:w="1595"/>
        <w:gridCol w:w="1595"/>
        <w:gridCol w:w="1596"/>
        <w:gridCol w:w="1596"/>
      </w:tblGrid>
      <w:tr w:rsidR="006C5580" w:rsidRPr="006C5580" w:rsidTr="007D79E0">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П/П</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комнаты</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Площадь  помещения кв.м</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П/П</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 комнаты</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Площадь  помещения кв.м</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21,0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12,7</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lastRenderedPageBreak/>
              <w:t>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17,7</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67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19,5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17,8</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31,1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17,3</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59.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79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14,4</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19.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21</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15,2</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20,7</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86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15,5</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17,3</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69.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99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13,2</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29.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30,3</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36</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18,1</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12,9</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106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13,2</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17,9</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42</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17,8</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43</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18,3</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115</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36.</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44</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13,5</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15,6</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37.</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45</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79.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13,2</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38.</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47</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30,0</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119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31,1</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39.</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48</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12,7</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22,0</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40.</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49</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15,4</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16,7</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41.</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50</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17,6</w:t>
            </w:r>
          </w:p>
        </w:tc>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83.</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124</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13,4</w:t>
            </w:r>
          </w:p>
        </w:tc>
      </w:tr>
      <w:tr w:rsidR="006C5580" w:rsidRPr="006C5580" w:rsidTr="007D79E0">
        <w:tc>
          <w:tcPr>
            <w:tcW w:w="1595" w:type="dxa"/>
          </w:tcPr>
          <w:p w:rsidR="006C5580" w:rsidRPr="006C5580" w:rsidRDefault="006C5580" w:rsidP="006C5580">
            <w:pPr>
              <w:spacing w:after="0" w:line="240" w:lineRule="auto"/>
              <w:rPr>
                <w:rFonts w:ascii="Times New Roman" w:hAnsi="Times New Roman"/>
                <w:sz w:val="20"/>
                <w:szCs w:val="20"/>
              </w:rPr>
            </w:pPr>
            <w:r w:rsidRPr="006C5580">
              <w:rPr>
                <w:rFonts w:ascii="Times New Roman" w:hAnsi="Times New Roman"/>
                <w:sz w:val="20"/>
                <w:szCs w:val="20"/>
              </w:rPr>
              <w:t>42.</w:t>
            </w:r>
          </w:p>
        </w:tc>
        <w:tc>
          <w:tcPr>
            <w:tcW w:w="1596"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51</w:t>
            </w:r>
          </w:p>
        </w:tc>
        <w:tc>
          <w:tcPr>
            <w:tcW w:w="1595" w:type="dxa"/>
          </w:tcPr>
          <w:p w:rsidR="006C5580" w:rsidRPr="006C5580" w:rsidRDefault="006C5580" w:rsidP="006C5580">
            <w:pPr>
              <w:spacing w:after="0" w:line="240" w:lineRule="auto"/>
              <w:jc w:val="center"/>
              <w:rPr>
                <w:rFonts w:ascii="Times New Roman" w:hAnsi="Times New Roman"/>
                <w:sz w:val="20"/>
                <w:szCs w:val="20"/>
              </w:rPr>
            </w:pPr>
            <w:r w:rsidRPr="006C5580">
              <w:rPr>
                <w:rFonts w:ascii="Times New Roman" w:hAnsi="Times New Roman"/>
                <w:sz w:val="20"/>
                <w:szCs w:val="20"/>
              </w:rPr>
              <w:t>12,8</w:t>
            </w:r>
          </w:p>
        </w:tc>
        <w:tc>
          <w:tcPr>
            <w:tcW w:w="1595" w:type="dxa"/>
          </w:tcPr>
          <w:p w:rsidR="006C5580" w:rsidRPr="006C5580" w:rsidRDefault="006C5580" w:rsidP="006C5580">
            <w:pPr>
              <w:spacing w:after="0" w:line="240" w:lineRule="auto"/>
              <w:rPr>
                <w:rFonts w:ascii="Times New Roman" w:hAnsi="Times New Roman"/>
                <w:sz w:val="20"/>
                <w:szCs w:val="20"/>
              </w:rPr>
            </w:pPr>
          </w:p>
        </w:tc>
        <w:tc>
          <w:tcPr>
            <w:tcW w:w="1596" w:type="dxa"/>
          </w:tcPr>
          <w:p w:rsidR="006C5580" w:rsidRPr="006C5580" w:rsidRDefault="006C5580" w:rsidP="006C5580">
            <w:pPr>
              <w:spacing w:after="0" w:line="240" w:lineRule="auto"/>
              <w:jc w:val="center"/>
              <w:rPr>
                <w:rFonts w:ascii="Times New Roman" w:hAnsi="Times New Roman"/>
                <w:sz w:val="20"/>
                <w:szCs w:val="20"/>
              </w:rPr>
            </w:pPr>
          </w:p>
        </w:tc>
        <w:tc>
          <w:tcPr>
            <w:tcW w:w="1596" w:type="dxa"/>
          </w:tcPr>
          <w:p w:rsidR="006C5580" w:rsidRPr="006C5580" w:rsidRDefault="006C5580" w:rsidP="006C5580">
            <w:pPr>
              <w:spacing w:after="0" w:line="240" w:lineRule="auto"/>
              <w:jc w:val="center"/>
              <w:rPr>
                <w:rFonts w:ascii="Times New Roman" w:hAnsi="Times New Roman"/>
                <w:sz w:val="20"/>
                <w:szCs w:val="20"/>
              </w:rPr>
            </w:pPr>
          </w:p>
        </w:tc>
      </w:tr>
    </w:tbl>
    <w:p w:rsidR="006C5580" w:rsidRPr="006C5580" w:rsidRDefault="006C5580" w:rsidP="006C5580">
      <w:pPr>
        <w:tabs>
          <w:tab w:val="left" w:pos="1080"/>
        </w:tabs>
        <w:spacing w:after="0" w:line="240" w:lineRule="auto"/>
        <w:jc w:val="both"/>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w:t>
      </w:r>
    </w:p>
    <w:p w:rsidR="006C5580" w:rsidRPr="006C5580" w:rsidRDefault="006C5580" w:rsidP="006C5580">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6" w:name="sub_3"/>
      <w:bookmarkEnd w:id="25"/>
      <w:r w:rsidRPr="006C5580">
        <w:rPr>
          <w:rFonts w:ascii="Times New Roman" w:eastAsia="Times New Roman" w:hAnsi="Times New Roman"/>
          <w:sz w:val="24"/>
          <w:szCs w:val="24"/>
          <w:lang w:eastAsia="ru-RU"/>
        </w:rPr>
        <w:t xml:space="preserve">2. </w:t>
      </w:r>
      <w:bookmarkStart w:id="27" w:name="sub_4"/>
      <w:bookmarkEnd w:id="26"/>
      <w:r w:rsidRPr="006C5580">
        <w:rPr>
          <w:rFonts w:ascii="Times New Roman" w:eastAsia="Times New Roman" w:hAnsi="Times New Roman"/>
          <w:sz w:val="24"/>
          <w:szCs w:val="24"/>
          <w:lang w:eastAsia="ru-RU"/>
        </w:rPr>
        <w:t>Опубликовать настоящее постановление в «Информационном сборнике муниципального образования «Облученский муниципальный район».</w:t>
      </w:r>
      <w:bookmarkStart w:id="28" w:name="sub_5"/>
      <w:bookmarkEnd w:id="27"/>
    </w:p>
    <w:p w:rsidR="006C5580" w:rsidRPr="006C5580" w:rsidRDefault="006C5580" w:rsidP="006C558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 xml:space="preserve">3. Настоящее постановление вступает </w:t>
      </w:r>
      <w:r w:rsidRPr="006C5580">
        <w:rPr>
          <w:rFonts w:ascii="Times New Roman" w:hAnsi="Times New Roman"/>
          <w:sz w:val="24"/>
          <w:szCs w:val="24"/>
        </w:rPr>
        <w:t>в силу после дня его официального опубликования и распространяется на правоотношения, возникшие с 10.10.2023</w:t>
      </w:r>
      <w:r w:rsidRPr="006C5580">
        <w:rPr>
          <w:rFonts w:ascii="Times New Roman" w:eastAsia="Times New Roman" w:hAnsi="Times New Roman"/>
          <w:sz w:val="24"/>
          <w:szCs w:val="24"/>
          <w:lang w:eastAsia="ru-RU"/>
        </w:rPr>
        <w:t>.</w:t>
      </w:r>
      <w:bookmarkEnd w:id="28"/>
    </w:p>
    <w:p w:rsidR="006C5580" w:rsidRPr="006C5580" w:rsidRDefault="006C5580" w:rsidP="006C5580">
      <w:pPr>
        <w:autoSpaceDE w:val="0"/>
        <w:autoSpaceDN w:val="0"/>
        <w:adjustRightInd w:val="0"/>
        <w:spacing w:after="0" w:line="240" w:lineRule="auto"/>
        <w:ind w:firstLine="709"/>
        <w:jc w:val="both"/>
        <w:rPr>
          <w:rFonts w:ascii="Times New Roman" w:hAnsi="Times New Roman"/>
          <w:sz w:val="24"/>
          <w:szCs w:val="24"/>
        </w:rPr>
      </w:pPr>
    </w:p>
    <w:p w:rsidR="006C5580" w:rsidRPr="006C5580" w:rsidRDefault="006C5580" w:rsidP="006C5580">
      <w:pPr>
        <w:autoSpaceDE w:val="0"/>
        <w:autoSpaceDN w:val="0"/>
        <w:adjustRightInd w:val="0"/>
        <w:spacing w:after="0" w:line="240" w:lineRule="auto"/>
        <w:jc w:val="both"/>
        <w:rPr>
          <w:rFonts w:ascii="Times New Roman" w:eastAsia="Times New Roman" w:hAnsi="Times New Roman"/>
          <w:sz w:val="24"/>
          <w:szCs w:val="24"/>
          <w:lang w:eastAsia="ru-RU"/>
        </w:rPr>
      </w:pPr>
    </w:p>
    <w:p w:rsidR="006C5580" w:rsidRPr="006C5580" w:rsidRDefault="006C5580" w:rsidP="006C5580">
      <w:pPr>
        <w:autoSpaceDE w:val="0"/>
        <w:autoSpaceDN w:val="0"/>
        <w:adjustRightInd w:val="0"/>
        <w:spacing w:after="0" w:line="240" w:lineRule="auto"/>
        <w:jc w:val="both"/>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Глава администрации</w:t>
      </w:r>
    </w:p>
    <w:p w:rsidR="006C5580" w:rsidRPr="006C5580" w:rsidRDefault="006C5580" w:rsidP="006C5580">
      <w:pPr>
        <w:spacing w:after="0" w:line="240" w:lineRule="auto"/>
        <w:rPr>
          <w:rFonts w:ascii="Times New Roman" w:eastAsia="Times New Roman" w:hAnsi="Times New Roman"/>
          <w:sz w:val="24"/>
          <w:szCs w:val="24"/>
          <w:lang w:eastAsia="ru-RU"/>
        </w:rPr>
      </w:pPr>
      <w:r w:rsidRPr="006C5580">
        <w:rPr>
          <w:rFonts w:ascii="Times New Roman" w:eastAsia="Times New Roman" w:hAnsi="Times New Roman"/>
          <w:sz w:val="24"/>
          <w:szCs w:val="24"/>
          <w:lang w:eastAsia="ru-RU"/>
        </w:rPr>
        <w:t>муниципального района                                                                                    Е.Е. Рекеда</w:t>
      </w:r>
    </w:p>
    <w:p w:rsidR="006C5580" w:rsidRPr="006C5580" w:rsidRDefault="006C5580" w:rsidP="006C5580">
      <w:pPr>
        <w:spacing w:after="0" w:line="240" w:lineRule="auto"/>
        <w:rPr>
          <w:rFonts w:ascii="Times New Roman" w:eastAsia="Times New Roman" w:hAnsi="Times New Roman"/>
          <w:sz w:val="24"/>
          <w:szCs w:val="24"/>
          <w:lang w:eastAsia="ru-RU"/>
        </w:rPr>
      </w:pPr>
    </w:p>
    <w:p w:rsidR="00E529FD" w:rsidRPr="00E529FD" w:rsidRDefault="00A80036" w:rsidP="00E529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48640" cy="640080"/>
            <wp:effectExtent l="19050" t="0" r="3810" b="0"/>
            <wp:docPr id="30"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75"/>
                    <a:srcRect/>
                    <a:stretch>
                      <a:fillRect/>
                    </a:stretch>
                  </pic:blipFill>
                  <pic:spPr bwMode="auto">
                    <a:xfrm>
                      <a:off x="0" y="0"/>
                      <a:ext cx="548640" cy="640080"/>
                    </a:xfrm>
                    <a:prstGeom prst="rect">
                      <a:avLst/>
                    </a:prstGeom>
                    <a:noFill/>
                    <a:ln w="9525">
                      <a:noFill/>
                      <a:miter lim="800000"/>
                      <a:headEnd/>
                      <a:tailEnd/>
                    </a:ln>
                  </pic:spPr>
                </pic:pic>
              </a:graphicData>
            </a:graphic>
          </wp:inline>
        </w:drawing>
      </w:r>
    </w:p>
    <w:p w:rsidR="00E529FD" w:rsidRPr="00E529FD" w:rsidRDefault="00E529FD" w:rsidP="00E529FD">
      <w:pPr>
        <w:spacing w:after="0" w:line="240" w:lineRule="auto"/>
        <w:jc w:val="center"/>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Муниципальное образование «Облученский муниципальный район»</w:t>
      </w:r>
    </w:p>
    <w:p w:rsidR="00E529FD" w:rsidRPr="00E529FD" w:rsidRDefault="00E529FD" w:rsidP="00E529FD">
      <w:pPr>
        <w:spacing w:after="0" w:line="240" w:lineRule="auto"/>
        <w:jc w:val="center"/>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Еврейской автономной области</w:t>
      </w:r>
    </w:p>
    <w:p w:rsidR="00E529FD" w:rsidRPr="00E529FD" w:rsidRDefault="00E529FD" w:rsidP="00E529FD">
      <w:pPr>
        <w:spacing w:after="0" w:line="240" w:lineRule="auto"/>
        <w:jc w:val="center"/>
        <w:rPr>
          <w:rFonts w:ascii="Times New Roman" w:eastAsia="Times New Roman" w:hAnsi="Times New Roman"/>
          <w:sz w:val="24"/>
          <w:szCs w:val="24"/>
          <w:lang w:eastAsia="ru-RU"/>
        </w:rPr>
      </w:pPr>
    </w:p>
    <w:p w:rsidR="00E529FD" w:rsidRPr="00E529FD" w:rsidRDefault="00E529FD" w:rsidP="00E529FD">
      <w:pPr>
        <w:spacing w:after="0" w:line="240" w:lineRule="auto"/>
        <w:jc w:val="center"/>
        <w:rPr>
          <w:rFonts w:ascii="Times New Roman" w:eastAsia="Times New Roman" w:hAnsi="Times New Roman"/>
          <w:b/>
          <w:sz w:val="24"/>
          <w:szCs w:val="24"/>
          <w:lang w:eastAsia="ru-RU"/>
        </w:rPr>
      </w:pPr>
      <w:r w:rsidRPr="00E529FD">
        <w:rPr>
          <w:rFonts w:ascii="Times New Roman" w:eastAsia="Times New Roman" w:hAnsi="Times New Roman"/>
          <w:b/>
          <w:sz w:val="24"/>
          <w:szCs w:val="24"/>
          <w:lang w:eastAsia="ru-RU"/>
        </w:rPr>
        <w:t>АДМИНИСТРАЦИЯ МУНИЦИПАЛЬНОГО РАЙОНА</w:t>
      </w:r>
    </w:p>
    <w:p w:rsidR="00E529FD" w:rsidRPr="00E529FD" w:rsidRDefault="00E529FD" w:rsidP="00E529FD">
      <w:pPr>
        <w:spacing w:after="0" w:line="240" w:lineRule="auto"/>
        <w:jc w:val="center"/>
        <w:rPr>
          <w:rFonts w:ascii="Times New Roman" w:eastAsia="Times New Roman" w:hAnsi="Times New Roman"/>
          <w:b/>
          <w:sz w:val="24"/>
          <w:szCs w:val="24"/>
          <w:lang w:eastAsia="ru-RU"/>
        </w:rPr>
      </w:pPr>
    </w:p>
    <w:p w:rsidR="00E529FD" w:rsidRPr="00E529FD" w:rsidRDefault="00E529FD" w:rsidP="00E529FD">
      <w:pPr>
        <w:keepNext/>
        <w:spacing w:after="0" w:line="240" w:lineRule="auto"/>
        <w:jc w:val="center"/>
        <w:outlineLvl w:val="2"/>
        <w:rPr>
          <w:rFonts w:ascii="Times New Roman" w:eastAsia="Times New Roman" w:hAnsi="Times New Roman"/>
          <w:b/>
          <w:caps/>
          <w:sz w:val="24"/>
          <w:szCs w:val="24"/>
          <w:lang w:eastAsia="ru-RU"/>
        </w:rPr>
      </w:pPr>
      <w:r w:rsidRPr="00E529FD">
        <w:rPr>
          <w:rFonts w:ascii="Times New Roman" w:eastAsia="Times New Roman" w:hAnsi="Times New Roman"/>
          <w:b/>
          <w:caps/>
          <w:sz w:val="24"/>
          <w:szCs w:val="24"/>
          <w:lang w:eastAsia="ru-RU"/>
        </w:rPr>
        <w:t>ПОСТАНОВЛЕНИЕ</w:t>
      </w:r>
    </w:p>
    <w:p w:rsidR="00E529FD" w:rsidRPr="00E529FD" w:rsidRDefault="00E529FD" w:rsidP="00E529FD">
      <w:pPr>
        <w:spacing w:after="0" w:line="240" w:lineRule="auto"/>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12.10.2023                                                                                                                         № 267</w:t>
      </w:r>
    </w:p>
    <w:p w:rsidR="00E529FD" w:rsidRPr="00E529FD" w:rsidRDefault="00E529FD" w:rsidP="00E529FD">
      <w:pPr>
        <w:spacing w:after="0" w:line="240" w:lineRule="auto"/>
        <w:jc w:val="center"/>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г. Облучье</w:t>
      </w:r>
    </w:p>
    <w:p w:rsidR="00E529FD" w:rsidRPr="00E529FD" w:rsidRDefault="00E529FD" w:rsidP="00E529FD">
      <w:pPr>
        <w:spacing w:after="0" w:line="240" w:lineRule="auto"/>
        <w:jc w:val="center"/>
        <w:rPr>
          <w:rFonts w:ascii="Times New Roman" w:eastAsia="Times New Roman" w:hAnsi="Times New Roman"/>
          <w:sz w:val="24"/>
          <w:szCs w:val="24"/>
          <w:lang w:eastAsia="ru-RU"/>
        </w:rPr>
      </w:pPr>
    </w:p>
    <w:p w:rsidR="00E529FD" w:rsidRPr="00E529FD" w:rsidRDefault="00E529FD" w:rsidP="00E529FD">
      <w:p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E529FD">
        <w:rPr>
          <w:rFonts w:eastAsia="Times New Roman"/>
          <w:sz w:val="24"/>
          <w:szCs w:val="24"/>
          <w:lang w:eastAsia="ru-RU"/>
        </w:rPr>
        <w:t xml:space="preserve"> </w:t>
      </w:r>
      <w:r w:rsidRPr="00E529FD">
        <w:rPr>
          <w:rFonts w:ascii="TimesNewRomanPSMT" w:eastAsia="Times New Roman" w:hAnsi="TimesNewRomanPSMT" w:cs="TimesNewRomanPSMT"/>
          <w:sz w:val="24"/>
          <w:szCs w:val="24"/>
          <w:lang w:eastAsia="ru-RU"/>
        </w:rPr>
        <w:t>О внесении дополнения в перечень 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образования «Облученский муниципальный район»</w:t>
      </w:r>
    </w:p>
    <w:p w:rsidR="00E529FD" w:rsidRPr="00E529FD" w:rsidRDefault="00E529FD" w:rsidP="00E529FD">
      <w:pPr>
        <w:autoSpaceDE w:val="0"/>
        <w:autoSpaceDN w:val="0"/>
        <w:adjustRightInd w:val="0"/>
        <w:spacing w:after="0" w:line="240" w:lineRule="auto"/>
        <w:jc w:val="both"/>
        <w:rPr>
          <w:rFonts w:ascii="TimesNewRomanPSMT" w:eastAsia="Times New Roman" w:hAnsi="TimesNewRomanPSMT" w:cs="TimesNewRomanPSMT"/>
          <w:sz w:val="24"/>
          <w:szCs w:val="24"/>
          <w:lang w:eastAsia="ru-RU"/>
        </w:rPr>
      </w:pPr>
    </w:p>
    <w:p w:rsidR="00E529FD" w:rsidRPr="00E529FD" w:rsidRDefault="00E529FD" w:rsidP="00E529FD">
      <w:pPr>
        <w:spacing w:after="0" w:line="240" w:lineRule="auto"/>
        <w:ind w:firstLine="709"/>
        <w:jc w:val="both"/>
        <w:rPr>
          <w:rFonts w:ascii="Times New Roman" w:eastAsia="Times New Roman" w:hAnsi="Times New Roman"/>
          <w:sz w:val="24"/>
          <w:szCs w:val="24"/>
          <w:lang w:eastAsia="ru-RU"/>
        </w:rPr>
      </w:pPr>
      <w:r w:rsidRPr="00E529FD">
        <w:rPr>
          <w:rFonts w:ascii="TimesNewRomanPSMT" w:eastAsia="Times New Roman" w:hAnsi="TimesNewRomanPSMT" w:cs="TimesNewRomanPSMT"/>
          <w:sz w:val="24"/>
          <w:szCs w:val="24"/>
          <w:lang w:eastAsia="ru-RU"/>
        </w:rPr>
        <w:t xml:space="preserve">В соответствии со статьями 160.1 и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w:t>
      </w:r>
      <w:r w:rsidRPr="00E529FD">
        <w:rPr>
          <w:rFonts w:ascii="Times New Roman" w:eastAsia="Times New Roman" w:hAnsi="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E529FD" w:rsidRPr="00E529FD" w:rsidRDefault="00E529FD" w:rsidP="00E529FD">
      <w:pPr>
        <w:spacing w:after="0" w:line="240" w:lineRule="auto"/>
        <w:jc w:val="both"/>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ПОСТАНОВЛЯЕТ:</w:t>
      </w:r>
    </w:p>
    <w:p w:rsidR="00E529FD" w:rsidRPr="00E529FD" w:rsidRDefault="00E529FD" w:rsidP="00E529FD">
      <w:pPr>
        <w:numPr>
          <w:ilvl w:val="0"/>
          <w:numId w:val="38"/>
        </w:numPr>
        <w:spacing w:after="0" w:line="240" w:lineRule="auto"/>
        <w:ind w:left="0" w:firstLine="851"/>
        <w:jc w:val="both"/>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 xml:space="preserve"> Внести в перечень </w:t>
      </w:r>
      <w:r w:rsidRPr="00E529FD">
        <w:rPr>
          <w:rFonts w:ascii="TimesNewRomanPSMT" w:eastAsia="Times New Roman" w:hAnsi="TimesNewRomanPSMT" w:cs="TimesNewRomanPSMT"/>
          <w:sz w:val="24"/>
          <w:szCs w:val="24"/>
          <w:lang w:eastAsia="ru-RU"/>
        </w:rPr>
        <w:t xml:space="preserve">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образования «Облученский муниципальный район», утвержденный постановлением администрации муниципального района </w:t>
      </w:r>
      <w:r w:rsidRPr="00E529FD">
        <w:rPr>
          <w:rFonts w:ascii="Times New Roman" w:eastAsia="Times New Roman" w:hAnsi="Times New Roman"/>
          <w:sz w:val="24"/>
          <w:szCs w:val="24"/>
          <w:lang w:eastAsia="ru-RU"/>
        </w:rPr>
        <w:t>от 25.10.2022 № 336 «</w:t>
      </w:r>
      <w:r w:rsidRPr="00E529FD">
        <w:rPr>
          <w:rFonts w:ascii="TimesNewRomanPSMT" w:eastAsia="Times New Roman" w:hAnsi="TimesNewRomanPSMT" w:cs="TimesNewRomanPSMT"/>
          <w:sz w:val="24"/>
          <w:szCs w:val="24"/>
          <w:lang w:eastAsia="ru-RU"/>
        </w:rPr>
        <w:t>Об утверждении перечня главных администраторов доходов бюджета муниципального образования «Облученский муниципальный район» и перечня главных администраторов источников финансирования дефицита бюджета муниципального образования «Облученский муниципальный район»», следующее дополнение:</w:t>
      </w:r>
    </w:p>
    <w:p w:rsidR="00E529FD" w:rsidRPr="00E529FD" w:rsidRDefault="00E529FD" w:rsidP="00E529FD">
      <w:pPr>
        <w:spacing w:after="0" w:line="240" w:lineRule="auto"/>
        <w:jc w:val="both"/>
        <w:rPr>
          <w:rFonts w:ascii="TimesNewRomanPSMT" w:eastAsia="Times New Roman" w:hAnsi="TimesNewRomanPSMT" w:cs="TimesNewRomanPSMT"/>
          <w:sz w:val="24"/>
          <w:szCs w:val="24"/>
          <w:lang w:eastAsia="ru-RU"/>
        </w:rPr>
      </w:pPr>
      <w:r w:rsidRPr="00E529FD">
        <w:rPr>
          <w:rFonts w:ascii="TimesNewRomanPSMT" w:eastAsia="Times New Roman" w:hAnsi="TimesNewRomanPSMT" w:cs="TimesNewRomanPSMT"/>
          <w:sz w:val="24"/>
          <w:szCs w:val="24"/>
          <w:lang w:eastAsia="ru-RU"/>
        </w:rPr>
        <w:t>после строки:</w:t>
      </w:r>
    </w:p>
    <w:tbl>
      <w:tblPr>
        <w:tblW w:w="9371" w:type="dxa"/>
        <w:tblInd w:w="93" w:type="dxa"/>
        <w:tblLayout w:type="fixed"/>
        <w:tblLook w:val="04A0"/>
      </w:tblPr>
      <w:tblGrid>
        <w:gridCol w:w="1433"/>
        <w:gridCol w:w="1984"/>
        <w:gridCol w:w="5954"/>
      </w:tblGrid>
      <w:tr w:rsidR="00E529FD" w:rsidRPr="00E529FD" w:rsidTr="007D79E0">
        <w:trPr>
          <w:trHeight w:val="110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rsidR="00E529FD" w:rsidRPr="00E529FD" w:rsidRDefault="00E529FD" w:rsidP="00E529FD">
            <w:pPr>
              <w:spacing w:after="0" w:line="240" w:lineRule="auto"/>
              <w:jc w:val="center"/>
              <w:rPr>
                <w:rFonts w:ascii="Times New Roman" w:eastAsia="Times New Roman" w:hAnsi="Times New Roman"/>
                <w:color w:val="000000"/>
                <w:sz w:val="24"/>
                <w:szCs w:val="24"/>
                <w:lang w:eastAsia="ru-RU"/>
              </w:rPr>
            </w:pPr>
            <w:r w:rsidRPr="00E529FD">
              <w:rPr>
                <w:rFonts w:ascii="Times New Roman" w:eastAsia="Times New Roman" w:hAnsi="Times New Roman"/>
                <w:color w:val="000000"/>
                <w:sz w:val="24"/>
                <w:szCs w:val="24"/>
                <w:lang w:eastAsia="ru-RU"/>
              </w:rPr>
              <w:t>205</w:t>
            </w:r>
          </w:p>
        </w:tc>
        <w:tc>
          <w:tcPr>
            <w:tcW w:w="1984" w:type="dxa"/>
            <w:tcBorders>
              <w:top w:val="single" w:sz="4" w:space="0" w:color="auto"/>
              <w:left w:val="nil"/>
              <w:bottom w:val="single" w:sz="4" w:space="0" w:color="auto"/>
              <w:right w:val="single" w:sz="4" w:space="0" w:color="auto"/>
            </w:tcBorders>
            <w:shd w:val="clear" w:color="auto" w:fill="auto"/>
            <w:noWrap/>
            <w:hideMark/>
          </w:tcPr>
          <w:p w:rsidR="00E529FD" w:rsidRPr="00E529FD" w:rsidRDefault="00E529FD" w:rsidP="00E529FD">
            <w:pPr>
              <w:spacing w:after="0" w:line="240" w:lineRule="auto"/>
              <w:jc w:val="center"/>
              <w:rPr>
                <w:rFonts w:ascii="Times New Roman" w:eastAsia="Times New Roman" w:hAnsi="Times New Roman"/>
                <w:color w:val="000000"/>
                <w:sz w:val="24"/>
                <w:szCs w:val="24"/>
                <w:lang w:eastAsia="ru-RU"/>
              </w:rPr>
            </w:pPr>
            <w:r w:rsidRPr="00E529FD">
              <w:rPr>
                <w:rFonts w:ascii="Times New Roman" w:eastAsia="Times New Roman" w:hAnsi="Times New Roman"/>
                <w:color w:val="000000"/>
                <w:sz w:val="24"/>
                <w:szCs w:val="24"/>
                <w:lang w:eastAsia="ru-RU"/>
              </w:rPr>
              <w:t>1 13 01995 05 0000 130</w:t>
            </w:r>
          </w:p>
        </w:tc>
        <w:tc>
          <w:tcPr>
            <w:tcW w:w="5954" w:type="dxa"/>
            <w:tcBorders>
              <w:top w:val="single" w:sz="4" w:space="0" w:color="auto"/>
              <w:left w:val="nil"/>
              <w:bottom w:val="single" w:sz="4" w:space="0" w:color="auto"/>
              <w:right w:val="single" w:sz="4" w:space="0" w:color="auto"/>
            </w:tcBorders>
            <w:shd w:val="clear" w:color="auto" w:fill="auto"/>
            <w:hideMark/>
          </w:tcPr>
          <w:p w:rsidR="00E529FD" w:rsidRPr="00E529FD" w:rsidRDefault="00E529FD" w:rsidP="00E529FD">
            <w:pPr>
              <w:spacing w:after="0" w:line="240" w:lineRule="auto"/>
              <w:rPr>
                <w:rFonts w:ascii="Times New Roman" w:eastAsia="Times New Roman" w:hAnsi="Times New Roman"/>
                <w:color w:val="000000"/>
                <w:sz w:val="24"/>
                <w:szCs w:val="24"/>
                <w:lang w:eastAsia="ru-RU"/>
              </w:rPr>
            </w:pPr>
            <w:r w:rsidRPr="00E529FD">
              <w:rPr>
                <w:rFonts w:ascii="Times New Roman" w:eastAsia="Times New Roman" w:hAnsi="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bl>
    <w:p w:rsidR="00E529FD" w:rsidRPr="00E529FD" w:rsidRDefault="00E529FD" w:rsidP="00E529FD">
      <w:pPr>
        <w:spacing w:after="0" w:line="240" w:lineRule="auto"/>
        <w:jc w:val="both"/>
        <w:rPr>
          <w:rFonts w:ascii="Times New Roman" w:eastAsia="Times New Roman" w:hAnsi="Times New Roman"/>
          <w:sz w:val="24"/>
          <w:szCs w:val="24"/>
          <w:lang w:eastAsia="ru-RU"/>
        </w:rPr>
      </w:pPr>
    </w:p>
    <w:p w:rsidR="00E529FD" w:rsidRPr="00E529FD" w:rsidRDefault="00E529FD" w:rsidP="00E529FD">
      <w:pPr>
        <w:spacing w:after="0" w:line="240" w:lineRule="auto"/>
        <w:jc w:val="both"/>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добавить строку:</w:t>
      </w:r>
    </w:p>
    <w:tbl>
      <w:tblPr>
        <w:tblW w:w="9371" w:type="dxa"/>
        <w:tblInd w:w="93" w:type="dxa"/>
        <w:tblLook w:val="04A0"/>
      </w:tblPr>
      <w:tblGrid>
        <w:gridCol w:w="1433"/>
        <w:gridCol w:w="1984"/>
        <w:gridCol w:w="5954"/>
      </w:tblGrid>
      <w:tr w:rsidR="00E529FD" w:rsidRPr="00E529FD" w:rsidTr="007D79E0">
        <w:trPr>
          <w:trHeight w:val="1218"/>
        </w:trPr>
        <w:tc>
          <w:tcPr>
            <w:tcW w:w="1433" w:type="dxa"/>
            <w:tcBorders>
              <w:top w:val="single" w:sz="4" w:space="0" w:color="auto"/>
              <w:left w:val="single" w:sz="4" w:space="0" w:color="auto"/>
              <w:bottom w:val="single" w:sz="4" w:space="0" w:color="auto"/>
              <w:right w:val="single" w:sz="4" w:space="0" w:color="auto"/>
            </w:tcBorders>
            <w:shd w:val="clear" w:color="auto" w:fill="auto"/>
          </w:tcPr>
          <w:p w:rsidR="00E529FD" w:rsidRPr="00E529FD" w:rsidRDefault="00E529FD" w:rsidP="00E529FD">
            <w:pPr>
              <w:spacing w:after="0" w:line="240" w:lineRule="auto"/>
              <w:jc w:val="center"/>
              <w:rPr>
                <w:rFonts w:ascii="Times New Roman" w:eastAsia="Times New Roman" w:hAnsi="Times New Roman"/>
                <w:color w:val="000000"/>
                <w:sz w:val="24"/>
                <w:szCs w:val="24"/>
                <w:lang w:eastAsia="ru-RU"/>
              </w:rPr>
            </w:pPr>
            <w:r w:rsidRPr="00E529FD">
              <w:rPr>
                <w:rFonts w:ascii="Times New Roman" w:eastAsia="Times New Roman" w:hAnsi="Times New Roman"/>
                <w:color w:val="000000"/>
                <w:sz w:val="24"/>
                <w:szCs w:val="24"/>
                <w:lang w:eastAsia="ru-RU"/>
              </w:rPr>
              <w:t>205</w:t>
            </w:r>
          </w:p>
        </w:tc>
        <w:tc>
          <w:tcPr>
            <w:tcW w:w="1984" w:type="dxa"/>
            <w:tcBorders>
              <w:top w:val="single" w:sz="4" w:space="0" w:color="auto"/>
              <w:left w:val="nil"/>
              <w:bottom w:val="single" w:sz="4" w:space="0" w:color="auto"/>
              <w:right w:val="single" w:sz="4" w:space="0" w:color="auto"/>
            </w:tcBorders>
            <w:shd w:val="clear" w:color="auto" w:fill="auto"/>
          </w:tcPr>
          <w:p w:rsidR="00E529FD" w:rsidRPr="00E529FD" w:rsidRDefault="00E529FD" w:rsidP="00E529FD">
            <w:pPr>
              <w:spacing w:after="0" w:line="240" w:lineRule="auto"/>
              <w:rPr>
                <w:rFonts w:ascii="Times New Roman" w:eastAsia="Times New Roman" w:hAnsi="Times New Roman"/>
                <w:color w:val="000000"/>
                <w:sz w:val="24"/>
                <w:szCs w:val="24"/>
                <w:lang w:eastAsia="ru-RU"/>
              </w:rPr>
            </w:pPr>
            <w:r w:rsidRPr="00E529FD">
              <w:rPr>
                <w:rFonts w:ascii="Times New Roman" w:eastAsia="Times New Roman" w:hAnsi="Times New Roman"/>
                <w:color w:val="000000"/>
                <w:sz w:val="24"/>
                <w:szCs w:val="24"/>
                <w:lang w:eastAsia="ru-RU"/>
              </w:rPr>
              <w:t>1 16 07010 05 0000 140</w:t>
            </w:r>
          </w:p>
        </w:tc>
        <w:tc>
          <w:tcPr>
            <w:tcW w:w="5954" w:type="dxa"/>
            <w:tcBorders>
              <w:top w:val="single" w:sz="4" w:space="0" w:color="auto"/>
              <w:left w:val="nil"/>
              <w:bottom w:val="single" w:sz="4" w:space="0" w:color="auto"/>
              <w:right w:val="single" w:sz="4" w:space="0" w:color="auto"/>
            </w:tcBorders>
            <w:shd w:val="clear" w:color="auto" w:fill="auto"/>
          </w:tcPr>
          <w:p w:rsidR="00E529FD" w:rsidRPr="00E529FD" w:rsidRDefault="00E529FD" w:rsidP="00E529FD">
            <w:pPr>
              <w:spacing w:after="0" w:line="240" w:lineRule="auto"/>
              <w:rPr>
                <w:rFonts w:ascii="Times New Roman" w:eastAsia="Times New Roman" w:hAnsi="Times New Roman"/>
                <w:color w:val="000000"/>
                <w:sz w:val="24"/>
                <w:szCs w:val="24"/>
                <w:lang w:eastAsia="ru-RU"/>
              </w:rPr>
            </w:pPr>
            <w:r w:rsidRPr="00E529FD">
              <w:rPr>
                <w:rFonts w:ascii="Times New Roman" w:eastAsia="Times New Roman" w:hAnsi="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bl>
    <w:p w:rsidR="00E529FD" w:rsidRPr="00E529FD" w:rsidRDefault="00E529FD" w:rsidP="00E529FD">
      <w:pPr>
        <w:spacing w:after="0" w:line="240" w:lineRule="auto"/>
        <w:jc w:val="both"/>
        <w:rPr>
          <w:rFonts w:ascii="Times New Roman" w:eastAsia="Times New Roman" w:hAnsi="Times New Roman"/>
          <w:sz w:val="24"/>
          <w:szCs w:val="24"/>
          <w:lang w:eastAsia="ru-RU"/>
        </w:rPr>
      </w:pPr>
    </w:p>
    <w:p w:rsidR="00E529FD" w:rsidRPr="00E529FD" w:rsidRDefault="00E529FD" w:rsidP="00E529FD">
      <w:pPr>
        <w:spacing w:after="0" w:line="240" w:lineRule="auto"/>
        <w:ind w:firstLine="709"/>
        <w:jc w:val="both"/>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E529FD" w:rsidRPr="00E529FD" w:rsidRDefault="00E529FD" w:rsidP="00E529FD">
      <w:pPr>
        <w:spacing w:after="0" w:line="240" w:lineRule="auto"/>
        <w:ind w:firstLine="709"/>
        <w:jc w:val="both"/>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 xml:space="preserve">3. Настоящее постановление вступает в силу после дня его официального опубликования и применяется к правоотношениям, возникающим при составлении и </w:t>
      </w:r>
      <w:r w:rsidRPr="00E529FD">
        <w:rPr>
          <w:rFonts w:ascii="Times New Roman" w:eastAsia="Times New Roman" w:hAnsi="Times New Roman"/>
          <w:sz w:val="24"/>
          <w:szCs w:val="24"/>
          <w:lang w:eastAsia="ru-RU"/>
        </w:rPr>
        <w:lastRenderedPageBreak/>
        <w:t>исполнении бюджета муниципального образования «Облученский муниципальный район» (далее – бюджет района), начиная с 01.10.2023.</w:t>
      </w:r>
    </w:p>
    <w:p w:rsidR="00E529FD" w:rsidRPr="00E529FD" w:rsidRDefault="00E529FD" w:rsidP="00E529FD">
      <w:pPr>
        <w:spacing w:after="0" w:line="240" w:lineRule="auto"/>
        <w:jc w:val="both"/>
        <w:rPr>
          <w:rFonts w:ascii="Times New Roman" w:eastAsia="Times New Roman" w:hAnsi="Times New Roman"/>
          <w:sz w:val="24"/>
          <w:szCs w:val="24"/>
          <w:lang w:eastAsia="ru-RU"/>
        </w:rPr>
      </w:pPr>
    </w:p>
    <w:p w:rsidR="00E529FD" w:rsidRPr="00E529FD" w:rsidRDefault="00E529FD" w:rsidP="00E529FD">
      <w:pPr>
        <w:spacing w:after="0" w:line="240" w:lineRule="auto"/>
        <w:jc w:val="both"/>
        <w:rPr>
          <w:rFonts w:ascii="Times New Roman" w:eastAsia="Times New Roman" w:hAnsi="Times New Roman"/>
          <w:sz w:val="24"/>
          <w:szCs w:val="24"/>
          <w:lang w:eastAsia="ru-RU"/>
        </w:rPr>
      </w:pPr>
    </w:p>
    <w:p w:rsidR="00E529FD" w:rsidRPr="00E529FD" w:rsidRDefault="00E529FD" w:rsidP="00E529FD">
      <w:pPr>
        <w:spacing w:after="0" w:line="240" w:lineRule="auto"/>
        <w:jc w:val="both"/>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Глава администрации</w:t>
      </w:r>
    </w:p>
    <w:p w:rsidR="00E529FD" w:rsidRPr="00E529FD" w:rsidRDefault="00E529FD" w:rsidP="00E529FD">
      <w:pPr>
        <w:spacing w:after="0" w:line="240" w:lineRule="auto"/>
        <w:rPr>
          <w:rFonts w:ascii="Times New Roman" w:eastAsia="Times New Roman" w:hAnsi="Times New Roman"/>
          <w:sz w:val="24"/>
          <w:szCs w:val="24"/>
          <w:lang w:eastAsia="ru-RU"/>
        </w:rPr>
      </w:pPr>
      <w:r w:rsidRPr="00E529FD">
        <w:rPr>
          <w:rFonts w:ascii="Times New Roman" w:eastAsia="Times New Roman" w:hAnsi="Times New Roman"/>
          <w:sz w:val="24"/>
          <w:szCs w:val="24"/>
          <w:lang w:eastAsia="ru-RU"/>
        </w:rPr>
        <w:t>муниципального района                                                                                      Е.Е. Рекеда</w:t>
      </w:r>
    </w:p>
    <w:p w:rsidR="00E529FD" w:rsidRPr="00E529FD" w:rsidRDefault="00E529FD" w:rsidP="00E529FD">
      <w:pPr>
        <w:spacing w:after="0" w:line="240" w:lineRule="auto"/>
        <w:rPr>
          <w:rFonts w:ascii="Times New Roman" w:eastAsia="Times New Roman" w:hAnsi="Times New Roman"/>
          <w:sz w:val="24"/>
          <w:szCs w:val="24"/>
          <w:lang w:eastAsia="ru-RU"/>
        </w:rPr>
      </w:pPr>
    </w:p>
    <w:p w:rsidR="00E529FD" w:rsidRPr="00E529FD" w:rsidRDefault="00E529FD" w:rsidP="00E529FD">
      <w:pPr>
        <w:spacing w:after="0" w:line="240" w:lineRule="auto"/>
        <w:rPr>
          <w:rFonts w:ascii="Times New Roman" w:eastAsia="Times New Roman" w:hAnsi="Times New Roman"/>
          <w:sz w:val="24"/>
          <w:szCs w:val="24"/>
          <w:lang w:eastAsia="ru-RU"/>
        </w:rPr>
      </w:pPr>
    </w:p>
    <w:p w:rsidR="00E529FD" w:rsidRPr="00E529FD" w:rsidRDefault="00E529FD" w:rsidP="00E529FD">
      <w:pPr>
        <w:spacing w:after="0" w:line="240" w:lineRule="auto"/>
        <w:rPr>
          <w:rFonts w:ascii="Times New Roman" w:eastAsia="Times New Roman" w:hAnsi="Times New Roman"/>
          <w:sz w:val="24"/>
          <w:szCs w:val="24"/>
          <w:lang w:eastAsia="ru-RU"/>
        </w:rPr>
      </w:pPr>
    </w:p>
    <w:p w:rsidR="00DF6207" w:rsidRDefault="00DF6207" w:rsidP="00DF6207">
      <w:pPr>
        <w:spacing w:after="0" w:line="240" w:lineRule="auto"/>
        <w:jc w:val="both"/>
        <w:rPr>
          <w:rFonts w:ascii="Times New Roman" w:hAnsi="Times New Roman"/>
          <w:sz w:val="24"/>
          <w:szCs w:val="24"/>
        </w:rPr>
      </w:pPr>
      <w:r w:rsidRPr="00FE1F65">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 Информация, объявления не рекламного характера</w:t>
      </w:r>
    </w:p>
    <w:p w:rsidR="00DF6207" w:rsidRPr="00DF6207" w:rsidRDefault="00DF6207" w:rsidP="00DF6207">
      <w:pPr>
        <w:spacing w:after="0" w:line="240" w:lineRule="auto"/>
        <w:jc w:val="center"/>
        <w:rPr>
          <w:rFonts w:ascii="Times New Roman" w:hAnsi="Times New Roman"/>
          <w:sz w:val="24"/>
          <w:szCs w:val="24"/>
        </w:rPr>
      </w:pPr>
      <w:r w:rsidRPr="00DF6207">
        <w:rPr>
          <w:rFonts w:ascii="Times New Roman" w:hAnsi="Times New Roman"/>
          <w:sz w:val="24"/>
          <w:szCs w:val="24"/>
        </w:rPr>
        <w:t xml:space="preserve">О численности работников органов местного самоуправления </w:t>
      </w:r>
    </w:p>
    <w:p w:rsidR="00DF6207" w:rsidRPr="00DF6207" w:rsidRDefault="00DF6207" w:rsidP="00DF6207">
      <w:pPr>
        <w:spacing w:after="0" w:line="240" w:lineRule="auto"/>
        <w:jc w:val="center"/>
        <w:rPr>
          <w:rFonts w:ascii="Times New Roman" w:hAnsi="Times New Roman"/>
          <w:sz w:val="24"/>
          <w:szCs w:val="24"/>
        </w:rPr>
      </w:pPr>
      <w:r w:rsidRPr="00DF6207">
        <w:rPr>
          <w:rFonts w:ascii="Times New Roman" w:hAnsi="Times New Roman"/>
          <w:sz w:val="24"/>
          <w:szCs w:val="24"/>
        </w:rPr>
        <w:t xml:space="preserve">Облученского муниципального района, работников муниципальных учреждений с указанием фактических затрат на их содержание </w:t>
      </w:r>
    </w:p>
    <w:p w:rsidR="00DF6207" w:rsidRPr="00DF6207" w:rsidRDefault="00DF6207" w:rsidP="00DF6207">
      <w:pPr>
        <w:spacing w:after="0" w:line="240" w:lineRule="auto"/>
        <w:jc w:val="center"/>
        <w:rPr>
          <w:rFonts w:ascii="Times New Roman" w:hAnsi="Times New Roman"/>
          <w:sz w:val="24"/>
          <w:szCs w:val="24"/>
        </w:rPr>
      </w:pPr>
      <w:r w:rsidRPr="00DF6207">
        <w:rPr>
          <w:rFonts w:ascii="Times New Roman" w:hAnsi="Times New Roman"/>
          <w:sz w:val="24"/>
          <w:szCs w:val="24"/>
        </w:rPr>
        <w:t>за 3 квартал 2023 года</w:t>
      </w:r>
    </w:p>
    <w:p w:rsidR="00DF6207" w:rsidRPr="00DF6207" w:rsidRDefault="00DF6207" w:rsidP="00DF6207">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1914"/>
        <w:gridCol w:w="1914"/>
        <w:gridCol w:w="2125"/>
      </w:tblGrid>
      <w:tr w:rsidR="00DF6207" w:rsidRPr="00DF6207" w:rsidTr="00A109C1">
        <w:tc>
          <w:tcPr>
            <w:tcW w:w="817"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 п/п</w:t>
            </w:r>
          </w:p>
        </w:tc>
        <w:tc>
          <w:tcPr>
            <w:tcW w:w="2977"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Учреждения</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Численность учреждений</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Количество работников</w:t>
            </w:r>
          </w:p>
        </w:tc>
        <w:tc>
          <w:tcPr>
            <w:tcW w:w="2125"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Фактические затраты на их содержание (тыс.руб.)</w:t>
            </w:r>
          </w:p>
        </w:tc>
      </w:tr>
      <w:tr w:rsidR="00DF6207" w:rsidRPr="00DF6207" w:rsidTr="00A109C1">
        <w:tc>
          <w:tcPr>
            <w:tcW w:w="817" w:type="dxa"/>
            <w:shd w:val="clear" w:color="auto" w:fill="auto"/>
          </w:tcPr>
          <w:p w:rsidR="00DF6207" w:rsidRPr="00A109C1" w:rsidRDefault="00DF6207" w:rsidP="00A109C1">
            <w:pPr>
              <w:numPr>
                <w:ilvl w:val="0"/>
                <w:numId w:val="39"/>
              </w:numPr>
              <w:spacing w:after="0" w:line="240" w:lineRule="auto"/>
              <w:contextualSpacing/>
              <w:jc w:val="center"/>
              <w:rPr>
                <w:rFonts w:ascii="Times New Roman" w:hAnsi="Times New Roman"/>
                <w:sz w:val="24"/>
                <w:szCs w:val="24"/>
              </w:rPr>
            </w:pPr>
          </w:p>
        </w:tc>
        <w:tc>
          <w:tcPr>
            <w:tcW w:w="2977" w:type="dxa"/>
            <w:shd w:val="clear" w:color="auto" w:fill="auto"/>
          </w:tcPr>
          <w:p w:rsidR="00DF6207" w:rsidRPr="00A109C1" w:rsidRDefault="00DF6207" w:rsidP="00A109C1">
            <w:pPr>
              <w:spacing w:after="0" w:line="240" w:lineRule="auto"/>
              <w:rPr>
                <w:rFonts w:ascii="Times New Roman" w:hAnsi="Times New Roman"/>
                <w:sz w:val="24"/>
                <w:szCs w:val="24"/>
              </w:rPr>
            </w:pPr>
            <w:r w:rsidRPr="00A109C1">
              <w:rPr>
                <w:rFonts w:ascii="Times New Roman" w:hAnsi="Times New Roman"/>
                <w:sz w:val="24"/>
                <w:szCs w:val="24"/>
              </w:rPr>
              <w:t>Учреждения культуры</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2</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37,1</w:t>
            </w:r>
          </w:p>
        </w:tc>
        <w:tc>
          <w:tcPr>
            <w:tcW w:w="2125"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4569,6</w:t>
            </w:r>
          </w:p>
        </w:tc>
      </w:tr>
      <w:tr w:rsidR="00DF6207" w:rsidRPr="00DF6207" w:rsidTr="00A109C1">
        <w:tc>
          <w:tcPr>
            <w:tcW w:w="817" w:type="dxa"/>
            <w:shd w:val="clear" w:color="auto" w:fill="auto"/>
          </w:tcPr>
          <w:p w:rsidR="00DF6207" w:rsidRPr="00A109C1" w:rsidRDefault="00DF6207" w:rsidP="00A109C1">
            <w:pPr>
              <w:numPr>
                <w:ilvl w:val="0"/>
                <w:numId w:val="39"/>
              </w:numPr>
              <w:spacing w:after="0" w:line="240" w:lineRule="auto"/>
              <w:contextualSpacing/>
              <w:jc w:val="center"/>
              <w:rPr>
                <w:rFonts w:ascii="Times New Roman" w:hAnsi="Times New Roman"/>
                <w:sz w:val="24"/>
                <w:szCs w:val="24"/>
              </w:rPr>
            </w:pPr>
          </w:p>
        </w:tc>
        <w:tc>
          <w:tcPr>
            <w:tcW w:w="2977" w:type="dxa"/>
            <w:shd w:val="clear" w:color="auto" w:fill="auto"/>
          </w:tcPr>
          <w:p w:rsidR="00DF6207" w:rsidRPr="00A109C1" w:rsidRDefault="00DF6207" w:rsidP="00A109C1">
            <w:pPr>
              <w:spacing w:after="0" w:line="240" w:lineRule="auto"/>
              <w:rPr>
                <w:rFonts w:ascii="Times New Roman" w:hAnsi="Times New Roman"/>
                <w:sz w:val="24"/>
                <w:szCs w:val="24"/>
              </w:rPr>
            </w:pPr>
            <w:r w:rsidRPr="00A109C1">
              <w:rPr>
                <w:rFonts w:ascii="Times New Roman" w:hAnsi="Times New Roman"/>
                <w:sz w:val="24"/>
                <w:szCs w:val="24"/>
              </w:rPr>
              <w:t>Образовательные учреждения</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16</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656</w:t>
            </w:r>
          </w:p>
        </w:tc>
        <w:tc>
          <w:tcPr>
            <w:tcW w:w="2125"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338780,2</w:t>
            </w:r>
          </w:p>
        </w:tc>
      </w:tr>
      <w:tr w:rsidR="00DF6207" w:rsidRPr="00DF6207" w:rsidTr="00A109C1">
        <w:tc>
          <w:tcPr>
            <w:tcW w:w="817" w:type="dxa"/>
            <w:shd w:val="clear" w:color="auto" w:fill="auto"/>
          </w:tcPr>
          <w:p w:rsidR="00DF6207" w:rsidRPr="00A109C1" w:rsidRDefault="00DF6207" w:rsidP="00A109C1">
            <w:pPr>
              <w:numPr>
                <w:ilvl w:val="0"/>
                <w:numId w:val="39"/>
              </w:numPr>
              <w:spacing w:after="0" w:line="240" w:lineRule="auto"/>
              <w:contextualSpacing/>
              <w:jc w:val="center"/>
              <w:rPr>
                <w:rFonts w:ascii="Times New Roman" w:hAnsi="Times New Roman"/>
                <w:sz w:val="24"/>
                <w:szCs w:val="24"/>
              </w:rPr>
            </w:pPr>
          </w:p>
        </w:tc>
        <w:tc>
          <w:tcPr>
            <w:tcW w:w="2977" w:type="dxa"/>
            <w:shd w:val="clear" w:color="auto" w:fill="auto"/>
          </w:tcPr>
          <w:p w:rsidR="00DF6207" w:rsidRPr="00A109C1" w:rsidRDefault="00DF6207" w:rsidP="00A109C1">
            <w:pPr>
              <w:spacing w:after="0" w:line="240" w:lineRule="auto"/>
              <w:rPr>
                <w:rFonts w:ascii="Times New Roman" w:hAnsi="Times New Roman"/>
                <w:sz w:val="24"/>
                <w:szCs w:val="24"/>
              </w:rPr>
            </w:pPr>
            <w:r w:rsidRPr="00A109C1">
              <w:rPr>
                <w:rFonts w:ascii="Times New Roman" w:hAnsi="Times New Roman"/>
                <w:sz w:val="24"/>
                <w:szCs w:val="24"/>
              </w:rPr>
              <w:t>Муниципальные автономные учреждения</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3</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33</w:t>
            </w:r>
          </w:p>
        </w:tc>
        <w:tc>
          <w:tcPr>
            <w:tcW w:w="2125"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3750,2</w:t>
            </w:r>
          </w:p>
        </w:tc>
      </w:tr>
      <w:tr w:rsidR="00DF6207" w:rsidRPr="00DF6207" w:rsidTr="00A109C1">
        <w:tc>
          <w:tcPr>
            <w:tcW w:w="817" w:type="dxa"/>
            <w:shd w:val="clear" w:color="auto" w:fill="auto"/>
          </w:tcPr>
          <w:p w:rsidR="00DF6207" w:rsidRPr="00A109C1" w:rsidRDefault="00DF6207" w:rsidP="00A109C1">
            <w:pPr>
              <w:numPr>
                <w:ilvl w:val="0"/>
                <w:numId w:val="39"/>
              </w:numPr>
              <w:spacing w:after="0" w:line="240" w:lineRule="auto"/>
              <w:contextualSpacing/>
              <w:jc w:val="center"/>
              <w:rPr>
                <w:rFonts w:ascii="Times New Roman" w:hAnsi="Times New Roman"/>
                <w:sz w:val="24"/>
                <w:szCs w:val="24"/>
              </w:rPr>
            </w:pPr>
          </w:p>
        </w:tc>
        <w:tc>
          <w:tcPr>
            <w:tcW w:w="2977" w:type="dxa"/>
            <w:shd w:val="clear" w:color="auto" w:fill="auto"/>
          </w:tcPr>
          <w:p w:rsidR="00DF6207" w:rsidRPr="00A109C1" w:rsidRDefault="00DF6207" w:rsidP="00A109C1">
            <w:pPr>
              <w:spacing w:after="0" w:line="240" w:lineRule="auto"/>
              <w:rPr>
                <w:rFonts w:ascii="Times New Roman" w:hAnsi="Times New Roman"/>
                <w:sz w:val="24"/>
                <w:szCs w:val="24"/>
              </w:rPr>
            </w:pPr>
            <w:r w:rsidRPr="00A109C1">
              <w:rPr>
                <w:rFonts w:ascii="Times New Roman" w:hAnsi="Times New Roman"/>
                <w:sz w:val="24"/>
                <w:szCs w:val="24"/>
              </w:rPr>
              <w:t>Муниципальные казенные учреждения</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2</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20</w:t>
            </w:r>
          </w:p>
        </w:tc>
        <w:tc>
          <w:tcPr>
            <w:tcW w:w="2125"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5295,0</w:t>
            </w:r>
          </w:p>
        </w:tc>
      </w:tr>
      <w:tr w:rsidR="00DF6207" w:rsidRPr="00DF6207" w:rsidTr="00A109C1">
        <w:tc>
          <w:tcPr>
            <w:tcW w:w="817" w:type="dxa"/>
            <w:shd w:val="clear" w:color="auto" w:fill="auto"/>
          </w:tcPr>
          <w:p w:rsidR="00DF6207" w:rsidRPr="00A109C1" w:rsidRDefault="00DF6207" w:rsidP="00A109C1">
            <w:pPr>
              <w:numPr>
                <w:ilvl w:val="0"/>
                <w:numId w:val="39"/>
              </w:numPr>
              <w:spacing w:after="0" w:line="240" w:lineRule="auto"/>
              <w:contextualSpacing/>
              <w:jc w:val="center"/>
              <w:rPr>
                <w:rFonts w:ascii="Times New Roman" w:hAnsi="Times New Roman"/>
                <w:sz w:val="24"/>
                <w:szCs w:val="24"/>
              </w:rPr>
            </w:pPr>
          </w:p>
        </w:tc>
        <w:tc>
          <w:tcPr>
            <w:tcW w:w="2977" w:type="dxa"/>
            <w:shd w:val="clear" w:color="auto" w:fill="auto"/>
          </w:tcPr>
          <w:p w:rsidR="00DF6207" w:rsidRPr="00A109C1" w:rsidRDefault="00DF6207" w:rsidP="00A109C1">
            <w:pPr>
              <w:spacing w:after="0" w:line="240" w:lineRule="auto"/>
              <w:rPr>
                <w:rFonts w:ascii="Times New Roman" w:hAnsi="Times New Roman"/>
                <w:sz w:val="24"/>
                <w:szCs w:val="24"/>
              </w:rPr>
            </w:pPr>
            <w:r w:rsidRPr="00A109C1">
              <w:rPr>
                <w:rFonts w:ascii="Times New Roman" w:hAnsi="Times New Roman"/>
                <w:sz w:val="24"/>
                <w:szCs w:val="24"/>
              </w:rPr>
              <w:t>Работники органов местного самоуправления Облученского муниципального района</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3</w:t>
            </w:r>
          </w:p>
        </w:tc>
        <w:tc>
          <w:tcPr>
            <w:tcW w:w="1914"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77</w:t>
            </w:r>
          </w:p>
        </w:tc>
        <w:tc>
          <w:tcPr>
            <w:tcW w:w="2125" w:type="dxa"/>
            <w:shd w:val="clear" w:color="auto" w:fill="auto"/>
          </w:tcPr>
          <w:p w:rsidR="00DF6207" w:rsidRPr="00A109C1" w:rsidRDefault="00DF6207" w:rsidP="00A109C1">
            <w:pPr>
              <w:spacing w:after="0" w:line="240" w:lineRule="auto"/>
              <w:jc w:val="center"/>
              <w:rPr>
                <w:rFonts w:ascii="Times New Roman" w:hAnsi="Times New Roman"/>
                <w:sz w:val="24"/>
                <w:szCs w:val="24"/>
              </w:rPr>
            </w:pPr>
            <w:r w:rsidRPr="00A109C1">
              <w:rPr>
                <w:rFonts w:ascii="Times New Roman" w:hAnsi="Times New Roman"/>
                <w:sz w:val="24"/>
                <w:szCs w:val="24"/>
              </w:rPr>
              <w:t>18039,6</w:t>
            </w:r>
          </w:p>
        </w:tc>
      </w:tr>
    </w:tbl>
    <w:p w:rsidR="006C5580" w:rsidRPr="006C5580" w:rsidRDefault="006C5580" w:rsidP="006C5580">
      <w:pPr>
        <w:spacing w:after="0" w:line="240" w:lineRule="auto"/>
        <w:rPr>
          <w:rFonts w:ascii="Times New Roman" w:eastAsia="Times New Roman" w:hAnsi="Times New Roman"/>
          <w:sz w:val="24"/>
          <w:szCs w:val="24"/>
          <w:lang w:eastAsia="ru-RU"/>
        </w:rPr>
      </w:pPr>
    </w:p>
    <w:p w:rsidR="006C5580" w:rsidRPr="006C5580" w:rsidRDefault="006C5580" w:rsidP="006C5580">
      <w:pPr>
        <w:spacing w:after="0" w:line="240" w:lineRule="auto"/>
        <w:jc w:val="both"/>
        <w:rPr>
          <w:rFonts w:ascii="Times New Roman" w:eastAsia="Times New Roman" w:hAnsi="Times New Roman"/>
          <w:sz w:val="24"/>
          <w:szCs w:val="24"/>
          <w:lang w:eastAsia="ru-RU"/>
        </w:rPr>
      </w:pPr>
    </w:p>
    <w:p w:rsidR="006C5580" w:rsidRPr="006C5580" w:rsidRDefault="006C5580" w:rsidP="006C5580">
      <w:pPr>
        <w:spacing w:after="0" w:line="240" w:lineRule="auto"/>
        <w:jc w:val="both"/>
        <w:rPr>
          <w:rFonts w:ascii="Times New Roman" w:eastAsia="Times New Roman" w:hAnsi="Times New Roman"/>
          <w:sz w:val="24"/>
          <w:szCs w:val="24"/>
          <w:lang w:eastAsia="ru-RU"/>
        </w:rPr>
      </w:pPr>
    </w:p>
    <w:p w:rsidR="00117AF7" w:rsidRPr="00DB2391" w:rsidRDefault="00353383" w:rsidP="002346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style="mso-next-textbox:#Надпись 2">
              <w:txbxContent>
                <w:p w:rsidR="007D79E0" w:rsidRDefault="007D79E0" w:rsidP="00EB5A50">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7D79E0" w:rsidRDefault="007D79E0" w:rsidP="00EB5A50">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7D79E0" w:rsidRDefault="007D79E0" w:rsidP="00EB5A50">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bookmarkStart w:id="29" w:name="_GoBack"/>
                  <w:r>
                    <w:rPr>
                      <w:rFonts w:ascii="Times New Roman" w:hAnsi="Times New Roman"/>
                      <w:sz w:val="24"/>
                      <w:szCs w:val="24"/>
                    </w:rPr>
                    <w:t xml:space="preserve"> </w:t>
                  </w:r>
                  <w:bookmarkEnd w:id="29"/>
                  <w:r>
                    <w:rPr>
                      <w:rFonts w:ascii="Times New Roman" w:hAnsi="Times New Roman"/>
                      <w:sz w:val="24"/>
                      <w:szCs w:val="24"/>
                    </w:rPr>
                    <w:t>13 октября 2023</w:t>
                  </w:r>
                  <w:r w:rsidRPr="002C783F">
                    <w:rPr>
                      <w:rFonts w:ascii="Times New Roman" w:hAnsi="Times New Roman"/>
                      <w:sz w:val="24"/>
                      <w:szCs w:val="24"/>
                    </w:rPr>
                    <w:t xml:space="preserve"> г. в 10</w:t>
                  </w:r>
                  <w:r>
                    <w:rPr>
                      <w:rFonts w:ascii="Times New Roman" w:hAnsi="Times New Roman"/>
                      <w:sz w:val="24"/>
                      <w:szCs w:val="24"/>
                    </w:rPr>
                    <w:t>.00</w:t>
                  </w:r>
                </w:p>
                <w:p w:rsidR="007D79E0" w:rsidRDefault="007D79E0" w:rsidP="00EB5A50">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7D79E0" w:rsidRPr="00EB5A50" w:rsidRDefault="007D79E0" w:rsidP="001C70B6">
                  <w:pPr>
                    <w:spacing w:after="0" w:line="240" w:lineRule="auto"/>
                    <w:rPr>
                      <w:rFonts w:ascii="Times New Roman" w:hAnsi="Times New Roman"/>
                      <w:sz w:val="24"/>
                      <w:szCs w:val="24"/>
                    </w:rPr>
                  </w:pPr>
                  <w:r>
                    <w:rPr>
                      <w:rFonts w:ascii="Times New Roman" w:hAnsi="Times New Roman"/>
                      <w:sz w:val="24"/>
                      <w:szCs w:val="24"/>
                    </w:rPr>
                    <w:t>Адрес редакции и издателя: 679100, ЕАО, г.Облучье, ул.Тварковского, дом 8</w:t>
                  </w:r>
                </w:p>
              </w:txbxContent>
            </v:textbox>
          </v:shape>
        </w:pict>
      </w:r>
    </w:p>
    <w:sectPr w:rsidR="00117AF7" w:rsidRPr="00DB2391" w:rsidSect="00906581">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9C1" w:rsidRDefault="00A109C1" w:rsidP="00FE1F65">
      <w:pPr>
        <w:spacing w:after="0" w:line="240" w:lineRule="auto"/>
      </w:pPr>
      <w:r>
        <w:separator/>
      </w:r>
    </w:p>
  </w:endnote>
  <w:endnote w:type="continuationSeparator" w:id="1">
    <w:p w:rsidR="00A109C1" w:rsidRDefault="00A109C1" w:rsidP="00FE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9C1" w:rsidRDefault="00A109C1" w:rsidP="00FE1F65">
      <w:pPr>
        <w:spacing w:after="0" w:line="240" w:lineRule="auto"/>
      </w:pPr>
      <w:r>
        <w:separator/>
      </w:r>
    </w:p>
  </w:footnote>
  <w:footnote w:type="continuationSeparator" w:id="1">
    <w:p w:rsidR="00A109C1" w:rsidRDefault="00A109C1" w:rsidP="00FE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E0" w:rsidRPr="003E1C95" w:rsidRDefault="007D79E0">
    <w:pPr>
      <w:pStyle w:val="a3"/>
      <w:jc w:val="center"/>
      <w:rPr>
        <w:rFonts w:ascii="Times New Roman" w:hAnsi="Times New Roman"/>
      </w:rPr>
    </w:pPr>
    <w:r w:rsidRPr="003E1C95">
      <w:rPr>
        <w:rFonts w:ascii="Times New Roman" w:hAnsi="Times New Roman"/>
      </w:rPr>
      <w:fldChar w:fldCharType="begin"/>
    </w:r>
    <w:r w:rsidRPr="003E1C95">
      <w:rPr>
        <w:rFonts w:ascii="Times New Roman" w:hAnsi="Times New Roman"/>
      </w:rPr>
      <w:instrText>PAGE   \* MERGEFORMAT</w:instrText>
    </w:r>
    <w:r w:rsidRPr="003E1C95">
      <w:rPr>
        <w:rFonts w:ascii="Times New Roman" w:hAnsi="Times New Roman"/>
      </w:rPr>
      <w:fldChar w:fldCharType="separate"/>
    </w:r>
    <w:r w:rsidR="00A80036">
      <w:rPr>
        <w:rFonts w:ascii="Times New Roman" w:hAnsi="Times New Roman"/>
        <w:noProof/>
      </w:rPr>
      <w:t>36</w:t>
    </w:r>
    <w:r w:rsidRPr="003E1C95">
      <w:rPr>
        <w:rFonts w:ascii="Times New Roman" w:hAnsi="Times New Roman"/>
      </w:rPr>
      <w:fldChar w:fldCharType="end"/>
    </w:r>
  </w:p>
  <w:p w:rsidR="007D79E0" w:rsidRDefault="007D79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E0" w:rsidRDefault="007D79E0">
    <w:pPr>
      <w:pStyle w:val="a3"/>
      <w:jc w:val="right"/>
    </w:pPr>
    <w:fldSimple w:instr="PAGE   \* MERGEFORMAT">
      <w:r w:rsidR="00A80036">
        <w:rPr>
          <w:noProof/>
        </w:rPr>
        <w:t>183</w:t>
      </w:r>
    </w:fldSimple>
  </w:p>
  <w:p w:rsidR="007D79E0" w:rsidRDefault="007D79E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410"/>
    <w:multiLevelType w:val="hybridMultilevel"/>
    <w:tmpl w:val="7CBA62F2"/>
    <w:lvl w:ilvl="0" w:tplc="41AE3B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5FD"/>
    <w:multiLevelType w:val="hybridMultilevel"/>
    <w:tmpl w:val="F22E7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B3F05"/>
    <w:multiLevelType w:val="hybridMultilevel"/>
    <w:tmpl w:val="DFFC5AEE"/>
    <w:lvl w:ilvl="0" w:tplc="8E501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D2898"/>
    <w:multiLevelType w:val="hybridMultilevel"/>
    <w:tmpl w:val="F1DE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12B69"/>
    <w:multiLevelType w:val="hybridMultilevel"/>
    <w:tmpl w:val="39AAB03C"/>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7">
    <w:nsid w:val="1C5403A5"/>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7F74A2"/>
    <w:multiLevelType w:val="multilevel"/>
    <w:tmpl w:val="D1BCC66A"/>
    <w:lvl w:ilvl="0">
      <w:start w:val="1"/>
      <w:numFmt w:val="decimal"/>
      <w:lvlText w:val="%1."/>
      <w:lvlJc w:val="left"/>
      <w:pPr>
        <w:ind w:left="1069" w:hanging="360"/>
      </w:pPr>
      <w:rPr>
        <w:rFonts w:hint="default"/>
      </w:rPr>
    </w:lvl>
    <w:lvl w:ilvl="1">
      <w:start w:val="1"/>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0">
    <w:nsid w:val="22572375"/>
    <w:multiLevelType w:val="hybridMultilevel"/>
    <w:tmpl w:val="2F7C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5B7D23"/>
    <w:multiLevelType w:val="hybridMultilevel"/>
    <w:tmpl w:val="13A89A4E"/>
    <w:lvl w:ilvl="0" w:tplc="7B2264EC">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9">
    <w:nsid w:val="45B446AF"/>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DC4CF6"/>
    <w:multiLevelType w:val="hybridMultilevel"/>
    <w:tmpl w:val="B106A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F039D3"/>
    <w:multiLevelType w:val="hybridMultilevel"/>
    <w:tmpl w:val="C4F6A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91D1E"/>
    <w:multiLevelType w:val="hybridMultilevel"/>
    <w:tmpl w:val="3E720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4">
    <w:nsid w:val="507E2AE2"/>
    <w:multiLevelType w:val="hybridMultilevel"/>
    <w:tmpl w:val="C8D406D6"/>
    <w:lvl w:ilvl="0" w:tplc="BF22F3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E6328F"/>
    <w:multiLevelType w:val="hybridMultilevel"/>
    <w:tmpl w:val="1A464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A7377"/>
    <w:multiLevelType w:val="hybridMultilevel"/>
    <w:tmpl w:val="94422FF6"/>
    <w:lvl w:ilvl="0" w:tplc="6E8ED3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5C65506C"/>
    <w:multiLevelType w:val="hybridMultilevel"/>
    <w:tmpl w:val="78E8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685A03B4"/>
    <w:multiLevelType w:val="hybridMultilevel"/>
    <w:tmpl w:val="EEB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18C4626"/>
    <w:multiLevelType w:val="hybridMultilevel"/>
    <w:tmpl w:val="1E2863D0"/>
    <w:lvl w:ilvl="0" w:tplc="EFF2C78E">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8F39A3"/>
    <w:multiLevelType w:val="hybridMultilevel"/>
    <w:tmpl w:val="D7D230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70268E4"/>
    <w:multiLevelType w:val="hybridMultilevel"/>
    <w:tmpl w:val="ABCAE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56013"/>
    <w:multiLevelType w:val="hybridMultilevel"/>
    <w:tmpl w:val="1C80B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30555A"/>
    <w:multiLevelType w:val="hybridMultilevel"/>
    <w:tmpl w:val="FC8A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1A1E40"/>
    <w:multiLevelType w:val="multilevel"/>
    <w:tmpl w:val="7200E2C8"/>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6"/>
  </w:num>
  <w:num w:numId="2">
    <w:abstractNumId w:val="32"/>
  </w:num>
  <w:num w:numId="3">
    <w:abstractNumId w:val="18"/>
  </w:num>
  <w:num w:numId="4">
    <w:abstractNumId w:val="9"/>
  </w:num>
  <w:num w:numId="5">
    <w:abstractNumId w:val="23"/>
  </w:num>
  <w:num w:numId="6">
    <w:abstractNumId w:val="17"/>
  </w:num>
  <w:num w:numId="7">
    <w:abstractNumId w:val="11"/>
  </w:num>
  <w:num w:numId="8">
    <w:abstractNumId w:val="14"/>
  </w:num>
  <w:num w:numId="9">
    <w:abstractNumId w:val="30"/>
  </w:num>
  <w:num w:numId="10">
    <w:abstractNumId w:val="16"/>
  </w:num>
  <w:num w:numId="11">
    <w:abstractNumId w:val="5"/>
  </w:num>
  <w:num w:numId="12">
    <w:abstractNumId w:val="29"/>
  </w:num>
  <w:num w:numId="13">
    <w:abstractNumId w:val="15"/>
  </w:num>
  <w:num w:numId="14">
    <w:abstractNumId w:val="27"/>
  </w:num>
  <w:num w:numId="15">
    <w:abstractNumId w:val="4"/>
  </w:num>
  <w:num w:numId="16">
    <w:abstractNumId w:val="19"/>
  </w:num>
  <w:num w:numId="17">
    <w:abstractNumId w:val="7"/>
  </w:num>
  <w:num w:numId="18">
    <w:abstractNumId w:val="37"/>
  </w:num>
  <w:num w:numId="19">
    <w:abstractNumId w:val="0"/>
  </w:num>
  <w:num w:numId="20">
    <w:abstractNumId w:val="20"/>
  </w:num>
  <w:num w:numId="21">
    <w:abstractNumId w:val="1"/>
  </w:num>
  <w:num w:numId="22">
    <w:abstractNumId w:val="12"/>
  </w:num>
  <w:num w:numId="23">
    <w:abstractNumId w:val="3"/>
  </w:num>
  <w:num w:numId="24">
    <w:abstractNumId w:val="33"/>
  </w:num>
  <w:num w:numId="25">
    <w:abstractNumId w:val="13"/>
  </w:num>
  <w:num w:numId="26">
    <w:abstractNumId w:val="28"/>
  </w:num>
  <w:num w:numId="27">
    <w:abstractNumId w:val="10"/>
  </w:num>
  <w:num w:numId="28">
    <w:abstractNumId w:val="24"/>
  </w:num>
  <w:num w:numId="29">
    <w:abstractNumId w:val="38"/>
  </w:num>
  <w:num w:numId="30">
    <w:abstractNumId w:val="21"/>
  </w:num>
  <w:num w:numId="31">
    <w:abstractNumId w:val="35"/>
  </w:num>
  <w:num w:numId="32">
    <w:abstractNumId w:val="22"/>
  </w:num>
  <w:num w:numId="33">
    <w:abstractNumId w:val="26"/>
  </w:num>
  <w:num w:numId="34">
    <w:abstractNumId w:val="2"/>
  </w:num>
  <w:num w:numId="35">
    <w:abstractNumId w:val="25"/>
  </w:num>
  <w:num w:numId="36">
    <w:abstractNumId w:val="36"/>
  </w:num>
  <w:num w:numId="37">
    <w:abstractNumId w:val="31"/>
  </w:num>
  <w:num w:numId="38">
    <w:abstractNumId w:val="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hdrShapeDefaults>
    <o:shapedefaults v:ext="edit" spidmax="3074"/>
  </w:hdrShapeDefaults>
  <w:footnotePr>
    <w:footnote w:id="0"/>
    <w:footnote w:id="1"/>
  </w:footnotePr>
  <w:endnotePr>
    <w:endnote w:id="0"/>
    <w:endnote w:id="1"/>
  </w:endnotePr>
  <w:compat/>
  <w:rsids>
    <w:rsidRoot w:val="00DA2082"/>
    <w:rsid w:val="00022D8C"/>
    <w:rsid w:val="00026E87"/>
    <w:rsid w:val="000304F7"/>
    <w:rsid w:val="00032748"/>
    <w:rsid w:val="00037BE2"/>
    <w:rsid w:val="00041BA6"/>
    <w:rsid w:val="000474F5"/>
    <w:rsid w:val="00047A52"/>
    <w:rsid w:val="00062BDE"/>
    <w:rsid w:val="00076225"/>
    <w:rsid w:val="000923E3"/>
    <w:rsid w:val="0009339D"/>
    <w:rsid w:val="000A1319"/>
    <w:rsid w:val="000A6E5C"/>
    <w:rsid w:val="000B0CDA"/>
    <w:rsid w:val="000B15C8"/>
    <w:rsid w:val="000C50F6"/>
    <w:rsid w:val="000C607C"/>
    <w:rsid w:val="000D18CE"/>
    <w:rsid w:val="000E6BF0"/>
    <w:rsid w:val="000F4E28"/>
    <w:rsid w:val="00104B78"/>
    <w:rsid w:val="00107EC1"/>
    <w:rsid w:val="00110D4A"/>
    <w:rsid w:val="00117AF7"/>
    <w:rsid w:val="00131AE5"/>
    <w:rsid w:val="00135AB7"/>
    <w:rsid w:val="001416A2"/>
    <w:rsid w:val="00145438"/>
    <w:rsid w:val="00147E44"/>
    <w:rsid w:val="00153F0D"/>
    <w:rsid w:val="00157D89"/>
    <w:rsid w:val="00170E9C"/>
    <w:rsid w:val="001721C7"/>
    <w:rsid w:val="0018441D"/>
    <w:rsid w:val="001A3221"/>
    <w:rsid w:val="001A5C2B"/>
    <w:rsid w:val="001C70B6"/>
    <w:rsid w:val="001E0693"/>
    <w:rsid w:val="001E268B"/>
    <w:rsid w:val="001E67F3"/>
    <w:rsid w:val="001F1795"/>
    <w:rsid w:val="001F1931"/>
    <w:rsid w:val="001F3A87"/>
    <w:rsid w:val="001F78F4"/>
    <w:rsid w:val="0020397D"/>
    <w:rsid w:val="002141A9"/>
    <w:rsid w:val="00222B4B"/>
    <w:rsid w:val="002337C3"/>
    <w:rsid w:val="00234672"/>
    <w:rsid w:val="00241081"/>
    <w:rsid w:val="0025219D"/>
    <w:rsid w:val="002554FC"/>
    <w:rsid w:val="00255E37"/>
    <w:rsid w:val="002633D4"/>
    <w:rsid w:val="00271F9A"/>
    <w:rsid w:val="00277981"/>
    <w:rsid w:val="002803BD"/>
    <w:rsid w:val="00281ABC"/>
    <w:rsid w:val="00285CF0"/>
    <w:rsid w:val="002A1C72"/>
    <w:rsid w:val="002B057F"/>
    <w:rsid w:val="002B1814"/>
    <w:rsid w:val="002C396E"/>
    <w:rsid w:val="002C783F"/>
    <w:rsid w:val="002D0175"/>
    <w:rsid w:val="002D45E5"/>
    <w:rsid w:val="002D6365"/>
    <w:rsid w:val="002E494F"/>
    <w:rsid w:val="00302558"/>
    <w:rsid w:val="003051A5"/>
    <w:rsid w:val="003058EB"/>
    <w:rsid w:val="003260BA"/>
    <w:rsid w:val="00333BB5"/>
    <w:rsid w:val="00337B8D"/>
    <w:rsid w:val="003440A3"/>
    <w:rsid w:val="00346950"/>
    <w:rsid w:val="00353383"/>
    <w:rsid w:val="0035429C"/>
    <w:rsid w:val="0038166D"/>
    <w:rsid w:val="00381EC7"/>
    <w:rsid w:val="003867D5"/>
    <w:rsid w:val="003867F4"/>
    <w:rsid w:val="00395F0C"/>
    <w:rsid w:val="003A2E06"/>
    <w:rsid w:val="003A4FFF"/>
    <w:rsid w:val="003B351A"/>
    <w:rsid w:val="003B5A18"/>
    <w:rsid w:val="003C3938"/>
    <w:rsid w:val="003C773A"/>
    <w:rsid w:val="003D14E0"/>
    <w:rsid w:val="003D7DF8"/>
    <w:rsid w:val="003D7F09"/>
    <w:rsid w:val="003F1354"/>
    <w:rsid w:val="004038F3"/>
    <w:rsid w:val="00415200"/>
    <w:rsid w:val="0044420C"/>
    <w:rsid w:val="00444242"/>
    <w:rsid w:val="0046018B"/>
    <w:rsid w:val="00476792"/>
    <w:rsid w:val="00484473"/>
    <w:rsid w:val="0049257F"/>
    <w:rsid w:val="004A0169"/>
    <w:rsid w:val="004A0E7D"/>
    <w:rsid w:val="004A159F"/>
    <w:rsid w:val="004B12C4"/>
    <w:rsid w:val="004B3038"/>
    <w:rsid w:val="004C379D"/>
    <w:rsid w:val="004C73DA"/>
    <w:rsid w:val="004D335F"/>
    <w:rsid w:val="004D59B5"/>
    <w:rsid w:val="004E15BB"/>
    <w:rsid w:val="004E7782"/>
    <w:rsid w:val="00501E9B"/>
    <w:rsid w:val="0050339F"/>
    <w:rsid w:val="0050475B"/>
    <w:rsid w:val="00512CDC"/>
    <w:rsid w:val="00516B10"/>
    <w:rsid w:val="00516E69"/>
    <w:rsid w:val="005174D6"/>
    <w:rsid w:val="00530ABD"/>
    <w:rsid w:val="00542D02"/>
    <w:rsid w:val="005466F5"/>
    <w:rsid w:val="00547CF3"/>
    <w:rsid w:val="00550130"/>
    <w:rsid w:val="00551747"/>
    <w:rsid w:val="0055583C"/>
    <w:rsid w:val="00561203"/>
    <w:rsid w:val="00574F52"/>
    <w:rsid w:val="00577AD2"/>
    <w:rsid w:val="0058737E"/>
    <w:rsid w:val="005911D3"/>
    <w:rsid w:val="00594D8F"/>
    <w:rsid w:val="005967CB"/>
    <w:rsid w:val="005A11C5"/>
    <w:rsid w:val="005B2E82"/>
    <w:rsid w:val="005B5F16"/>
    <w:rsid w:val="005C1661"/>
    <w:rsid w:val="005C690A"/>
    <w:rsid w:val="005E5450"/>
    <w:rsid w:val="005F4FAB"/>
    <w:rsid w:val="00606340"/>
    <w:rsid w:val="0061537B"/>
    <w:rsid w:val="00624331"/>
    <w:rsid w:val="00624E80"/>
    <w:rsid w:val="00637BF4"/>
    <w:rsid w:val="006423C2"/>
    <w:rsid w:val="0064687F"/>
    <w:rsid w:val="00671449"/>
    <w:rsid w:val="006825E2"/>
    <w:rsid w:val="006B6468"/>
    <w:rsid w:val="006C5580"/>
    <w:rsid w:val="006C57E0"/>
    <w:rsid w:val="006C7D9A"/>
    <w:rsid w:val="006D3DBC"/>
    <w:rsid w:val="006F455A"/>
    <w:rsid w:val="006F6476"/>
    <w:rsid w:val="0070199C"/>
    <w:rsid w:val="00703BFE"/>
    <w:rsid w:val="007113A6"/>
    <w:rsid w:val="00713A8B"/>
    <w:rsid w:val="00725F45"/>
    <w:rsid w:val="0073446B"/>
    <w:rsid w:val="00742173"/>
    <w:rsid w:val="00751868"/>
    <w:rsid w:val="0076286E"/>
    <w:rsid w:val="00767090"/>
    <w:rsid w:val="00771741"/>
    <w:rsid w:val="00772EA6"/>
    <w:rsid w:val="00782152"/>
    <w:rsid w:val="007866D1"/>
    <w:rsid w:val="007A0B43"/>
    <w:rsid w:val="007B0897"/>
    <w:rsid w:val="007B0E8B"/>
    <w:rsid w:val="007C3B28"/>
    <w:rsid w:val="007C3C52"/>
    <w:rsid w:val="007D2612"/>
    <w:rsid w:val="007D725A"/>
    <w:rsid w:val="007D7319"/>
    <w:rsid w:val="007D79E0"/>
    <w:rsid w:val="007E2B0E"/>
    <w:rsid w:val="007E2F70"/>
    <w:rsid w:val="007E3C11"/>
    <w:rsid w:val="007E42E4"/>
    <w:rsid w:val="00800C01"/>
    <w:rsid w:val="00800CA1"/>
    <w:rsid w:val="00805258"/>
    <w:rsid w:val="00806804"/>
    <w:rsid w:val="00812442"/>
    <w:rsid w:val="00817B48"/>
    <w:rsid w:val="00821C2E"/>
    <w:rsid w:val="00827DC0"/>
    <w:rsid w:val="00832567"/>
    <w:rsid w:val="00833DC3"/>
    <w:rsid w:val="0084261D"/>
    <w:rsid w:val="00843A55"/>
    <w:rsid w:val="008538A2"/>
    <w:rsid w:val="00872015"/>
    <w:rsid w:val="00876688"/>
    <w:rsid w:val="00880B43"/>
    <w:rsid w:val="0089094F"/>
    <w:rsid w:val="008A4008"/>
    <w:rsid w:val="008B1C8C"/>
    <w:rsid w:val="008B363E"/>
    <w:rsid w:val="008B6C71"/>
    <w:rsid w:val="008C3F91"/>
    <w:rsid w:val="008E20B7"/>
    <w:rsid w:val="008F308B"/>
    <w:rsid w:val="008F6ABA"/>
    <w:rsid w:val="008F76AB"/>
    <w:rsid w:val="00901298"/>
    <w:rsid w:val="009058FB"/>
    <w:rsid w:val="00906581"/>
    <w:rsid w:val="00914881"/>
    <w:rsid w:val="009230B9"/>
    <w:rsid w:val="009234C6"/>
    <w:rsid w:val="00961632"/>
    <w:rsid w:val="00967C92"/>
    <w:rsid w:val="00967CD0"/>
    <w:rsid w:val="00993775"/>
    <w:rsid w:val="009A27E8"/>
    <w:rsid w:val="009A7BFB"/>
    <w:rsid w:val="009B0757"/>
    <w:rsid w:val="009B07BA"/>
    <w:rsid w:val="009B1838"/>
    <w:rsid w:val="009B185C"/>
    <w:rsid w:val="009B3729"/>
    <w:rsid w:val="009C28AE"/>
    <w:rsid w:val="009C47EF"/>
    <w:rsid w:val="009D1FE5"/>
    <w:rsid w:val="009E3E57"/>
    <w:rsid w:val="009E746F"/>
    <w:rsid w:val="009E76FC"/>
    <w:rsid w:val="009F6C7A"/>
    <w:rsid w:val="00A109C1"/>
    <w:rsid w:val="00A110BB"/>
    <w:rsid w:val="00A15018"/>
    <w:rsid w:val="00A15636"/>
    <w:rsid w:val="00A17B95"/>
    <w:rsid w:val="00A22429"/>
    <w:rsid w:val="00A22C7B"/>
    <w:rsid w:val="00A23917"/>
    <w:rsid w:val="00A26D7E"/>
    <w:rsid w:val="00A37D99"/>
    <w:rsid w:val="00A44DA9"/>
    <w:rsid w:val="00A54DDA"/>
    <w:rsid w:val="00A64DE3"/>
    <w:rsid w:val="00A65DB2"/>
    <w:rsid w:val="00A6644C"/>
    <w:rsid w:val="00A72CB2"/>
    <w:rsid w:val="00A7766A"/>
    <w:rsid w:val="00A80036"/>
    <w:rsid w:val="00A8690B"/>
    <w:rsid w:val="00A9548D"/>
    <w:rsid w:val="00AA0BA2"/>
    <w:rsid w:val="00AA1DDA"/>
    <w:rsid w:val="00AB5FC4"/>
    <w:rsid w:val="00AC7ECF"/>
    <w:rsid w:val="00AD59D4"/>
    <w:rsid w:val="00AE7E49"/>
    <w:rsid w:val="00AF4743"/>
    <w:rsid w:val="00B049A4"/>
    <w:rsid w:val="00B073E4"/>
    <w:rsid w:val="00B076E1"/>
    <w:rsid w:val="00B14E34"/>
    <w:rsid w:val="00B15512"/>
    <w:rsid w:val="00B24FDE"/>
    <w:rsid w:val="00B3035A"/>
    <w:rsid w:val="00B4345D"/>
    <w:rsid w:val="00B86EFE"/>
    <w:rsid w:val="00B95409"/>
    <w:rsid w:val="00BA1F2E"/>
    <w:rsid w:val="00BA2A6B"/>
    <w:rsid w:val="00BB0CDE"/>
    <w:rsid w:val="00BD6EFA"/>
    <w:rsid w:val="00BE67C5"/>
    <w:rsid w:val="00BF1679"/>
    <w:rsid w:val="00C07834"/>
    <w:rsid w:val="00C169D5"/>
    <w:rsid w:val="00C204DB"/>
    <w:rsid w:val="00C51902"/>
    <w:rsid w:val="00C72377"/>
    <w:rsid w:val="00C82B4A"/>
    <w:rsid w:val="00C860AA"/>
    <w:rsid w:val="00C878E3"/>
    <w:rsid w:val="00C87F26"/>
    <w:rsid w:val="00C94FEA"/>
    <w:rsid w:val="00C97F52"/>
    <w:rsid w:val="00CA04E5"/>
    <w:rsid w:val="00CA13F8"/>
    <w:rsid w:val="00CA35B6"/>
    <w:rsid w:val="00CB4EB0"/>
    <w:rsid w:val="00CB6468"/>
    <w:rsid w:val="00CD1C71"/>
    <w:rsid w:val="00CD1C95"/>
    <w:rsid w:val="00CD37D1"/>
    <w:rsid w:val="00CD3B62"/>
    <w:rsid w:val="00CD5293"/>
    <w:rsid w:val="00CD7491"/>
    <w:rsid w:val="00CE219E"/>
    <w:rsid w:val="00CE2E0C"/>
    <w:rsid w:val="00CE49D9"/>
    <w:rsid w:val="00CE556B"/>
    <w:rsid w:val="00D043D0"/>
    <w:rsid w:val="00D2098A"/>
    <w:rsid w:val="00D23A80"/>
    <w:rsid w:val="00D31B38"/>
    <w:rsid w:val="00D32908"/>
    <w:rsid w:val="00D478CB"/>
    <w:rsid w:val="00D52D08"/>
    <w:rsid w:val="00D52E86"/>
    <w:rsid w:val="00D532C5"/>
    <w:rsid w:val="00D66441"/>
    <w:rsid w:val="00D666C5"/>
    <w:rsid w:val="00D67E21"/>
    <w:rsid w:val="00D72267"/>
    <w:rsid w:val="00D82DE4"/>
    <w:rsid w:val="00D8571B"/>
    <w:rsid w:val="00D92CA7"/>
    <w:rsid w:val="00D97355"/>
    <w:rsid w:val="00DA0837"/>
    <w:rsid w:val="00DA099F"/>
    <w:rsid w:val="00DA2082"/>
    <w:rsid w:val="00DA5001"/>
    <w:rsid w:val="00DB2391"/>
    <w:rsid w:val="00DB52B2"/>
    <w:rsid w:val="00DB5521"/>
    <w:rsid w:val="00DB6003"/>
    <w:rsid w:val="00DC1ADC"/>
    <w:rsid w:val="00DE1B9D"/>
    <w:rsid w:val="00DE310F"/>
    <w:rsid w:val="00DF5636"/>
    <w:rsid w:val="00DF6207"/>
    <w:rsid w:val="00DF7572"/>
    <w:rsid w:val="00E0597D"/>
    <w:rsid w:val="00E221B4"/>
    <w:rsid w:val="00E25B34"/>
    <w:rsid w:val="00E273CF"/>
    <w:rsid w:val="00E2783F"/>
    <w:rsid w:val="00E372D3"/>
    <w:rsid w:val="00E37635"/>
    <w:rsid w:val="00E40A65"/>
    <w:rsid w:val="00E43D42"/>
    <w:rsid w:val="00E44178"/>
    <w:rsid w:val="00E47165"/>
    <w:rsid w:val="00E529FD"/>
    <w:rsid w:val="00E8076A"/>
    <w:rsid w:val="00E84C7F"/>
    <w:rsid w:val="00E87D62"/>
    <w:rsid w:val="00E93A5C"/>
    <w:rsid w:val="00EA5DB0"/>
    <w:rsid w:val="00EB5A50"/>
    <w:rsid w:val="00ED426D"/>
    <w:rsid w:val="00EE46A6"/>
    <w:rsid w:val="00EE5A73"/>
    <w:rsid w:val="00EE7FAF"/>
    <w:rsid w:val="00F03E03"/>
    <w:rsid w:val="00F03E3E"/>
    <w:rsid w:val="00F35B30"/>
    <w:rsid w:val="00F41DDE"/>
    <w:rsid w:val="00F56058"/>
    <w:rsid w:val="00F6040E"/>
    <w:rsid w:val="00F61FCD"/>
    <w:rsid w:val="00F639CD"/>
    <w:rsid w:val="00F63A2C"/>
    <w:rsid w:val="00F73912"/>
    <w:rsid w:val="00F7470B"/>
    <w:rsid w:val="00F74EA2"/>
    <w:rsid w:val="00F82A5F"/>
    <w:rsid w:val="00F84C25"/>
    <w:rsid w:val="00F86E84"/>
    <w:rsid w:val="00F87173"/>
    <w:rsid w:val="00F97605"/>
    <w:rsid w:val="00FB047E"/>
    <w:rsid w:val="00FB4E49"/>
    <w:rsid w:val="00FC4051"/>
    <w:rsid w:val="00FC4983"/>
    <w:rsid w:val="00FD0D7F"/>
    <w:rsid w:val="00FE1F65"/>
    <w:rsid w:val="00FE36F3"/>
    <w:rsid w:val="00FE707D"/>
    <w:rsid w:val="00FF1067"/>
    <w:rsid w:val="00FF5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AB"/>
    <w:pPr>
      <w:spacing w:after="200" w:line="276" w:lineRule="auto"/>
    </w:pPr>
    <w:rPr>
      <w:sz w:val="22"/>
      <w:szCs w:val="22"/>
      <w:lang w:eastAsia="en-US"/>
    </w:rPr>
  </w:style>
  <w:style w:type="paragraph" w:styleId="1">
    <w:name w:val="heading 1"/>
    <w:basedOn w:val="a"/>
    <w:next w:val="a"/>
    <w:link w:val="10"/>
    <w:uiPriority w:val="99"/>
    <w:qFormat/>
    <w:rsid w:val="00BF1679"/>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
    <w:next w:val="a"/>
    <w:link w:val="20"/>
    <w:uiPriority w:val="99"/>
    <w:unhideWhenUsed/>
    <w:qFormat/>
    <w:rsid w:val="00B9540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B95409"/>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iPriority w:val="99"/>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link w:val="1"/>
    <w:uiPriority w:val="9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40">
    <w:name w:val="Заголовок 4 Знак"/>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sz w:val="24"/>
      <w:szCs w:val="24"/>
      <w:lang w:eastAsia="ru-RU"/>
    </w:rPr>
  </w:style>
  <w:style w:type="character" w:customStyle="1" w:styleId="a9">
    <w:name w:val="Основной текст Знак"/>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uiPriority w:val="99"/>
    <w:rsid w:val="003260BA"/>
    <w:pPr>
      <w:spacing w:after="0" w:line="240" w:lineRule="auto"/>
      <w:ind w:firstLine="240"/>
      <w:jc w:val="both"/>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rsid w:val="003260BA"/>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260BA"/>
    <w:pPr>
      <w:spacing w:after="0" w:line="240" w:lineRule="auto"/>
      <w:ind w:firstLine="709"/>
      <w:jc w:val="both"/>
    </w:pPr>
    <w:rPr>
      <w:rFonts w:ascii="Times New Roman" w:eastAsia="Times New Roman" w:hAnsi="Times New Roman"/>
      <w:sz w:val="28"/>
      <w:szCs w:val="24"/>
      <w:lang w:eastAsia="ru-RU"/>
    </w:rPr>
  </w:style>
  <w:style w:type="character" w:customStyle="1" w:styleId="22">
    <w:name w:val="Основной текст с отступом 2 Знак"/>
    <w:link w:val="21"/>
    <w:uiPriority w:val="99"/>
    <w:rsid w:val="003260BA"/>
    <w:rPr>
      <w:rFonts w:ascii="Times New Roman" w:eastAsia="Times New Roman" w:hAnsi="Times New Roman" w:cs="Times New Roman"/>
      <w:sz w:val="28"/>
      <w:szCs w:val="24"/>
      <w:lang w:eastAsia="ru-RU"/>
    </w:rPr>
  </w:style>
  <w:style w:type="table" w:styleId="ac">
    <w:name w:val="Table Grid"/>
    <w:basedOn w:val="a1"/>
    <w:rsid w:val="003260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260BA"/>
    <w:pPr>
      <w:autoSpaceDE w:val="0"/>
      <w:autoSpaceDN w:val="0"/>
      <w:adjustRightInd w:val="0"/>
    </w:pPr>
    <w:rPr>
      <w:rFonts w:ascii="Arial" w:eastAsia="Times New Roman" w:hAnsi="Arial" w:cs="Arial"/>
      <w:b/>
      <w:bCs/>
      <w:sz w:val="22"/>
      <w:szCs w:val="22"/>
    </w:rPr>
  </w:style>
  <w:style w:type="character" w:styleId="ad">
    <w:name w:val="page number"/>
    <w:basedOn w:val="a0"/>
    <w:rsid w:val="003260BA"/>
  </w:style>
  <w:style w:type="paragraph" w:styleId="ae">
    <w:name w:val="Balloon Text"/>
    <w:basedOn w:val="a"/>
    <w:link w:val="af"/>
    <w:uiPriority w:val="99"/>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rsid w:val="003260BA"/>
    <w:rPr>
      <w:rFonts w:ascii="Tahoma" w:eastAsia="Times New Roman" w:hAnsi="Tahoma" w:cs="Tahoma"/>
      <w:sz w:val="16"/>
      <w:szCs w:val="16"/>
      <w:lang w:eastAsia="ru-RU"/>
    </w:rPr>
  </w:style>
  <w:style w:type="paragraph" w:customStyle="1" w:styleId="ConsPlusNonformat">
    <w:name w:val="ConsPlusNonformat"/>
    <w:uiPriority w:val="99"/>
    <w:rsid w:val="003260BA"/>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3260BA"/>
    <w:pPr>
      <w:autoSpaceDE w:val="0"/>
      <w:autoSpaceDN w:val="0"/>
      <w:adjustRightInd w:val="0"/>
    </w:pPr>
    <w:rPr>
      <w:rFonts w:ascii="Arial" w:eastAsia="Times New Roman" w:hAnsi="Arial" w:cs="Arial"/>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ind w:firstLine="720"/>
    </w:pPr>
    <w:rPr>
      <w:rFonts w:ascii="Arial" w:eastAsia="Times New Roman" w:hAnsi="Arial" w:cs="Arial"/>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qFormat/>
    <w:rsid w:val="003260BA"/>
    <w:pPr>
      <w:autoSpaceDE w:val="0"/>
      <w:autoSpaceDN w:val="0"/>
      <w:adjustRightInd w:val="0"/>
    </w:pPr>
    <w:rPr>
      <w:rFonts w:ascii="Times New Roman" w:eastAsia="Times New Roman" w:hAnsi="Times New Roman"/>
      <w:sz w:val="24"/>
      <w:szCs w:val="24"/>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link w:val="2"/>
    <w:uiPriority w:val="99"/>
    <w:rsid w:val="00B95409"/>
    <w:rPr>
      <w:rFonts w:ascii="Cambria" w:eastAsia="Times New Roman" w:hAnsi="Cambria" w:cs="Times New Roman"/>
      <w:b/>
      <w:bCs/>
      <w:color w:val="4F81BD"/>
      <w:sz w:val="26"/>
      <w:szCs w:val="26"/>
    </w:rPr>
  </w:style>
  <w:style w:type="character" w:customStyle="1" w:styleId="30">
    <w:name w:val="Заголовок 3 Знак"/>
    <w:link w:val="3"/>
    <w:rsid w:val="00B95409"/>
    <w:rPr>
      <w:rFonts w:ascii="Cambria" w:eastAsia="Times New Roman" w:hAnsi="Cambria" w:cs="Times New Roman"/>
      <w:b/>
      <w:bCs/>
      <w:color w:val="4F81BD"/>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character" w:styleId="af3">
    <w:name w:val="Strong"/>
    <w:qFormat/>
    <w:rsid w:val="00872015"/>
    <w:rPr>
      <w:b/>
      <w:bCs/>
    </w:rPr>
  </w:style>
  <w:style w:type="numbering" w:customStyle="1" w:styleId="25">
    <w:name w:val="Нет списка2"/>
    <w:next w:val="a2"/>
    <w:semiHidden/>
    <w:unhideWhenUsed/>
    <w:rsid w:val="00961632"/>
  </w:style>
  <w:style w:type="paragraph" w:styleId="af4">
    <w:name w:val="Normal (Web)"/>
    <w:basedOn w:val="a"/>
    <w:uiPriority w:val="99"/>
    <w:unhideWhenUsed/>
    <w:rsid w:val="009616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961632"/>
  </w:style>
  <w:style w:type="character" w:styleId="af5">
    <w:name w:val="Emphasis"/>
    <w:uiPriority w:val="20"/>
    <w:qFormat/>
    <w:rsid w:val="00961632"/>
    <w:rPr>
      <w:i/>
      <w:iCs/>
    </w:rPr>
  </w:style>
  <w:style w:type="table" w:customStyle="1" w:styleId="13">
    <w:name w:val="Сетка таблицы1"/>
    <w:basedOn w:val="a1"/>
    <w:next w:val="ac"/>
    <w:uiPriority w:val="59"/>
    <w:rsid w:val="0096163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Plain Text"/>
    <w:basedOn w:val="a"/>
    <w:link w:val="af7"/>
    <w:uiPriority w:val="99"/>
    <w:rsid w:val="00961632"/>
    <w:pPr>
      <w:spacing w:after="0" w:line="240" w:lineRule="auto"/>
    </w:pPr>
    <w:rPr>
      <w:rFonts w:ascii="Courier New" w:eastAsia="Times New Roman" w:hAnsi="Courier New"/>
      <w:sz w:val="20"/>
      <w:szCs w:val="20"/>
      <w:lang/>
    </w:rPr>
  </w:style>
  <w:style w:type="character" w:customStyle="1" w:styleId="af7">
    <w:name w:val="Текст Знак"/>
    <w:link w:val="af6"/>
    <w:uiPriority w:val="99"/>
    <w:rsid w:val="00961632"/>
    <w:rPr>
      <w:rFonts w:ascii="Courier New" w:eastAsia="Times New Roman" w:hAnsi="Courier New"/>
      <w:lang/>
    </w:rPr>
  </w:style>
  <w:style w:type="paragraph" w:customStyle="1" w:styleId="ConsPlusTitle">
    <w:name w:val="ConsPlusTitle"/>
    <w:rsid w:val="00961632"/>
    <w:pPr>
      <w:widowControl w:val="0"/>
      <w:autoSpaceDE w:val="0"/>
      <w:autoSpaceDN w:val="0"/>
      <w:adjustRightInd w:val="0"/>
    </w:pPr>
    <w:rPr>
      <w:rFonts w:ascii="Arial" w:eastAsia="Times New Roman" w:hAnsi="Arial" w:cs="Arial"/>
      <w:b/>
      <w:bCs/>
    </w:rPr>
  </w:style>
  <w:style w:type="numbering" w:customStyle="1" w:styleId="35">
    <w:name w:val="Нет списка3"/>
    <w:next w:val="a2"/>
    <w:semiHidden/>
    <w:unhideWhenUsed/>
    <w:rsid w:val="00F87173"/>
  </w:style>
  <w:style w:type="character" w:customStyle="1" w:styleId="extendedtext-short">
    <w:name w:val="extendedtext-short"/>
    <w:rsid w:val="00F87173"/>
  </w:style>
  <w:style w:type="numbering" w:customStyle="1" w:styleId="41">
    <w:name w:val="Нет списка4"/>
    <w:next w:val="a2"/>
    <w:uiPriority w:val="99"/>
    <w:semiHidden/>
    <w:unhideWhenUsed/>
    <w:rsid w:val="009058FB"/>
  </w:style>
  <w:style w:type="character" w:customStyle="1" w:styleId="HeaderChar">
    <w:name w:val="Header Char"/>
    <w:uiPriority w:val="99"/>
    <w:semiHidden/>
    <w:locked/>
    <w:rsid w:val="009058FB"/>
    <w:rPr>
      <w:rFonts w:ascii="Calibri" w:hAnsi="Calibri"/>
    </w:rPr>
  </w:style>
  <w:style w:type="character" w:customStyle="1" w:styleId="FooterChar">
    <w:name w:val="Footer Char"/>
    <w:uiPriority w:val="99"/>
    <w:semiHidden/>
    <w:locked/>
    <w:rsid w:val="009058FB"/>
    <w:rPr>
      <w:rFonts w:ascii="Calibri" w:hAnsi="Calibri"/>
    </w:rPr>
  </w:style>
  <w:style w:type="character" w:customStyle="1" w:styleId="BodyTextChar">
    <w:name w:val="Body Text Char"/>
    <w:uiPriority w:val="99"/>
    <w:semiHidden/>
    <w:locked/>
    <w:rsid w:val="009058FB"/>
    <w:rPr>
      <w:rFonts w:ascii="Calibri" w:hAnsi="Calibri"/>
      <w:color w:val="000000"/>
      <w:sz w:val="28"/>
    </w:rPr>
  </w:style>
  <w:style w:type="character" w:customStyle="1" w:styleId="BodyTextIndentChar">
    <w:name w:val="Body Text Indent Char"/>
    <w:uiPriority w:val="99"/>
    <w:semiHidden/>
    <w:locked/>
    <w:rsid w:val="009058FB"/>
    <w:rPr>
      <w:rFonts w:ascii="Calibri" w:hAnsi="Calibri"/>
    </w:rPr>
  </w:style>
  <w:style w:type="character" w:customStyle="1" w:styleId="BodyTextIndent2Char">
    <w:name w:val="Body Text Indent 2 Char"/>
    <w:uiPriority w:val="99"/>
    <w:semiHidden/>
    <w:locked/>
    <w:rsid w:val="009058FB"/>
    <w:rPr>
      <w:rFonts w:ascii="Calibri" w:hAnsi="Calibri"/>
      <w:sz w:val="28"/>
    </w:rPr>
  </w:style>
  <w:style w:type="character" w:customStyle="1" w:styleId="PlainTextChar">
    <w:name w:val="Plain Text Char"/>
    <w:uiPriority w:val="99"/>
    <w:semiHidden/>
    <w:locked/>
    <w:rsid w:val="009058FB"/>
    <w:rPr>
      <w:rFonts w:ascii="Consolas" w:hAnsi="Consolas"/>
      <w:sz w:val="21"/>
    </w:rPr>
  </w:style>
  <w:style w:type="character" w:customStyle="1" w:styleId="BalloonTextChar">
    <w:name w:val="Balloon Text Char"/>
    <w:uiPriority w:val="99"/>
    <w:semiHidden/>
    <w:locked/>
    <w:rsid w:val="009058FB"/>
    <w:rPr>
      <w:rFonts w:ascii="Tahoma" w:hAnsi="Tahoma"/>
      <w:sz w:val="16"/>
    </w:rPr>
  </w:style>
  <w:style w:type="character" w:customStyle="1" w:styleId="af8">
    <w:name w:val="МОН основной Знак"/>
    <w:link w:val="af9"/>
    <w:uiPriority w:val="99"/>
    <w:semiHidden/>
    <w:locked/>
    <w:rsid w:val="009058FB"/>
    <w:rPr>
      <w:sz w:val="28"/>
    </w:rPr>
  </w:style>
  <w:style w:type="paragraph" w:customStyle="1" w:styleId="af9">
    <w:name w:val="МОН основной"/>
    <w:basedOn w:val="a"/>
    <w:link w:val="af8"/>
    <w:uiPriority w:val="99"/>
    <w:semiHidden/>
    <w:rsid w:val="009058FB"/>
    <w:pPr>
      <w:spacing w:after="0" w:line="360" w:lineRule="auto"/>
      <w:ind w:firstLine="709"/>
      <w:jc w:val="both"/>
    </w:pPr>
    <w:rPr>
      <w:sz w:val="28"/>
      <w:szCs w:val="20"/>
      <w:lang w:eastAsia="ru-RU"/>
    </w:rPr>
  </w:style>
  <w:style w:type="character" w:customStyle="1" w:styleId="52">
    <w:name w:val="Основной текст (5)"/>
    <w:link w:val="510"/>
    <w:uiPriority w:val="99"/>
    <w:semiHidden/>
    <w:locked/>
    <w:rsid w:val="009058FB"/>
    <w:rPr>
      <w:sz w:val="28"/>
      <w:shd w:val="clear" w:color="auto" w:fill="FFFFFF"/>
    </w:rPr>
  </w:style>
  <w:style w:type="paragraph" w:customStyle="1" w:styleId="510">
    <w:name w:val="Основной текст (5)1"/>
    <w:basedOn w:val="a"/>
    <w:link w:val="52"/>
    <w:uiPriority w:val="99"/>
    <w:semiHidden/>
    <w:rsid w:val="009058FB"/>
    <w:pPr>
      <w:shd w:val="clear" w:color="auto" w:fill="FFFFFF"/>
      <w:spacing w:after="0" w:line="317" w:lineRule="exact"/>
      <w:ind w:firstLine="709"/>
      <w:jc w:val="both"/>
    </w:pPr>
    <w:rPr>
      <w:sz w:val="28"/>
      <w:szCs w:val="20"/>
      <w:lang w:eastAsia="ru-RU"/>
    </w:rPr>
  </w:style>
  <w:style w:type="character" w:customStyle="1" w:styleId="14">
    <w:name w:val="Верхний колонтитул Знак1"/>
    <w:uiPriority w:val="99"/>
    <w:semiHidden/>
    <w:rsid w:val="009058FB"/>
    <w:rPr>
      <w:rFonts w:ascii="Calibri" w:hAnsi="Calibri" w:cs="Calibri"/>
    </w:rPr>
  </w:style>
  <w:style w:type="character" w:customStyle="1" w:styleId="15">
    <w:name w:val="Нижний колонтитул Знак1"/>
    <w:uiPriority w:val="99"/>
    <w:semiHidden/>
    <w:rsid w:val="009058FB"/>
    <w:rPr>
      <w:rFonts w:ascii="Calibri" w:hAnsi="Calibri" w:cs="Calibri"/>
    </w:rPr>
  </w:style>
  <w:style w:type="character" w:customStyle="1" w:styleId="16">
    <w:name w:val="Основной текст Знак1"/>
    <w:uiPriority w:val="99"/>
    <w:semiHidden/>
    <w:rsid w:val="009058FB"/>
    <w:rPr>
      <w:rFonts w:ascii="Calibri" w:hAnsi="Calibri" w:cs="Calibri"/>
    </w:rPr>
  </w:style>
  <w:style w:type="character" w:customStyle="1" w:styleId="17">
    <w:name w:val="Основной текст с отступом Знак1"/>
    <w:uiPriority w:val="99"/>
    <w:semiHidden/>
    <w:rsid w:val="009058FB"/>
    <w:rPr>
      <w:rFonts w:ascii="Calibri" w:hAnsi="Calibri" w:cs="Calibri"/>
    </w:rPr>
  </w:style>
  <w:style w:type="character" w:customStyle="1" w:styleId="210">
    <w:name w:val="Основной текст с отступом 2 Знак1"/>
    <w:uiPriority w:val="99"/>
    <w:semiHidden/>
    <w:rsid w:val="009058FB"/>
    <w:rPr>
      <w:rFonts w:ascii="Calibri" w:hAnsi="Calibri" w:cs="Calibri"/>
    </w:rPr>
  </w:style>
  <w:style w:type="character" w:customStyle="1" w:styleId="18">
    <w:name w:val="Текст Знак1"/>
    <w:uiPriority w:val="99"/>
    <w:semiHidden/>
    <w:rsid w:val="009058FB"/>
    <w:rPr>
      <w:rFonts w:ascii="Consolas" w:hAnsi="Consolas" w:cs="Consolas"/>
      <w:sz w:val="21"/>
      <w:szCs w:val="21"/>
    </w:rPr>
  </w:style>
  <w:style w:type="character" w:customStyle="1" w:styleId="19">
    <w:name w:val="Текст выноски Знак1"/>
    <w:uiPriority w:val="99"/>
    <w:semiHidden/>
    <w:rsid w:val="009058FB"/>
    <w:rPr>
      <w:rFonts w:ascii="Tahoma" w:hAnsi="Tahoma" w:cs="Tahoma"/>
      <w:sz w:val="16"/>
      <w:szCs w:val="16"/>
    </w:rPr>
  </w:style>
  <w:style w:type="table" w:customStyle="1" w:styleId="26">
    <w:name w:val="Сетка таблицы2"/>
    <w:basedOn w:val="a1"/>
    <w:next w:val="ac"/>
    <w:uiPriority w:val="59"/>
    <w:rsid w:val="009058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List Paragraph"/>
    <w:basedOn w:val="a"/>
    <w:uiPriority w:val="99"/>
    <w:qFormat/>
    <w:rsid w:val="009058FB"/>
    <w:pPr>
      <w:ind w:left="720"/>
      <w:contextualSpacing/>
    </w:pPr>
    <w:rPr>
      <w:rFonts w:eastAsia="Times New Roman" w:cs="Calibri"/>
    </w:rPr>
  </w:style>
  <w:style w:type="numbering" w:customStyle="1" w:styleId="53">
    <w:name w:val="Нет списка5"/>
    <w:next w:val="a2"/>
    <w:semiHidden/>
    <w:unhideWhenUsed/>
    <w:rsid w:val="00A37D99"/>
  </w:style>
  <w:style w:type="paragraph" w:customStyle="1" w:styleId="ConsPlusTitlePage">
    <w:name w:val="ConsPlusTitlePage"/>
    <w:rsid w:val="00A37D99"/>
    <w:pPr>
      <w:widowControl w:val="0"/>
      <w:autoSpaceDE w:val="0"/>
      <w:autoSpaceDN w:val="0"/>
    </w:pPr>
    <w:rPr>
      <w:rFonts w:ascii="Tahoma" w:eastAsia="Times New Roman" w:hAnsi="Tahoma" w:cs="Tahoma"/>
    </w:rPr>
  </w:style>
  <w:style w:type="table" w:customStyle="1" w:styleId="36">
    <w:name w:val="Сетка таблицы3"/>
    <w:basedOn w:val="a1"/>
    <w:next w:val="ac"/>
    <w:uiPriority w:val="59"/>
    <w:rsid w:val="00A37D9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06581"/>
  </w:style>
  <w:style w:type="table" w:customStyle="1" w:styleId="42">
    <w:name w:val="Сетка таблицы4"/>
    <w:basedOn w:val="a1"/>
    <w:next w:val="ac"/>
    <w:uiPriority w:val="59"/>
    <w:rsid w:val="0090658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703BFE"/>
  </w:style>
  <w:style w:type="table" w:customStyle="1" w:styleId="54">
    <w:name w:val="Сетка таблицы5"/>
    <w:basedOn w:val="a1"/>
    <w:next w:val="ac"/>
    <w:uiPriority w:val="59"/>
    <w:rsid w:val="00703BF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c"/>
    <w:uiPriority w:val="59"/>
    <w:rsid w:val="00DF620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B8DFDBAFD4F26A6D2B14DAB61DB6A071775BEB7AD54588F91190FE702B748FEAFF79279040372F1BD1133B57v5mAA" TargetMode="External"/><Relationship Id="rId18" Type="http://schemas.openxmlformats.org/officeDocument/2006/relationships/hyperlink" Target="consultantplus://offline/ref=47017BBD20FBBD3AD8E8521D26BA299BEAC76E922487C0A47BEF819534F33A5FBAC945C3D74B7027DE8FC3053Ci711A" TargetMode="External"/><Relationship Id="rId26" Type="http://schemas.openxmlformats.org/officeDocument/2006/relationships/hyperlink" Target="consultantplus://offline/ref=7582E59AEC12FAFF6B5065F88D8874C66FF6A5ECE7F161890689F651CD3BF836CABFC4861350DBEFKEcEG" TargetMode="External"/><Relationship Id="rId39" Type="http://schemas.openxmlformats.org/officeDocument/2006/relationships/hyperlink" Target="consultantplus://offline/ref=56B260E8F0F88BE105C3F755BD00A62C47EA45DCFF3311CE9B3D0B764B5C9F54782E50825935938D646D9B8A934C4707442F60719ED49002185932e3TEX" TargetMode="External"/><Relationship Id="rId21" Type="http://schemas.openxmlformats.org/officeDocument/2006/relationships/hyperlink" Target="consultantplus://offline/ref=47017BBD20FBBD3AD8E8521D26BA299BEBCA6F9E278AC0A47BEF819534F33A5FBAC945C3D74B7027DE8FC3053Ci711A" TargetMode="External"/><Relationship Id="rId34" Type="http://schemas.openxmlformats.org/officeDocument/2006/relationships/image" Target="media/image9.jpeg"/><Relationship Id="rId42" Type="http://schemas.openxmlformats.org/officeDocument/2006/relationships/hyperlink" Target="consultantplus://offline/ref=F3E8582795C22748CFA2DA38A89D1170270E32BEC6AEF3F757F489E461416F8EBE85B378BFB03724EA3646D009c050X" TargetMode="External"/><Relationship Id="rId47" Type="http://schemas.openxmlformats.org/officeDocument/2006/relationships/hyperlink" Target="consultantplus://offline/ref=F9E0248A4C6B1E3F7AE5E553457D681CFEB8E321D2EF19F2C605FCE921B1A22EB315F284CABC0A5788AEFE8193FCDDF32F3912570F76A65CHAJ4E" TargetMode="External"/><Relationship Id="rId50" Type="http://schemas.openxmlformats.org/officeDocument/2006/relationships/hyperlink" Target="consultantplus://offline/ref=F3E8582795C22748CFA2DA38A89D1170270B3DBECCA0F3F757F489E461416F8EAC85EB74BEB92925E72310814F5766E368766F38970B8F36c557X" TargetMode="External"/><Relationship Id="rId55" Type="http://schemas.openxmlformats.org/officeDocument/2006/relationships/image" Target="media/image12.jpeg"/><Relationship Id="rId63" Type="http://schemas.openxmlformats.org/officeDocument/2006/relationships/image" Target="media/image14.jpeg"/><Relationship Id="rId68" Type="http://schemas.openxmlformats.org/officeDocument/2006/relationships/hyperlink" Target="consultantplus://offline/ref=0A7F6DD6E47B35B9B9FD906DFDF177FB63B973449243161483270C7A61c9q3V"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2" Type="http://schemas.openxmlformats.org/officeDocument/2006/relationships/numbering" Target="numbering.xml"/><Relationship Id="rId16" Type="http://schemas.openxmlformats.org/officeDocument/2006/relationships/hyperlink" Target="consultantplus://offline/ref=47017BBD20FBBD3AD8E8521D26BA299BEBCA6F9E278AC0A47BEF819534F33A5FBAC945C3D74B7027DE8FC3053Ci711A" TargetMode="External"/><Relationship Id="rId29" Type="http://schemas.openxmlformats.org/officeDocument/2006/relationships/hyperlink" Target="consultantplus://offline/ref=32510A5F1DB7356E47A92DFC1E45F80F9893668ED667D14620BEFD004BAFC2BA10867E9D404462B6B27411D0681C5DAD74FAF75C0FCABE221656F4P4w3F" TargetMode="External"/><Relationship Id="rId11" Type="http://schemas.openxmlformats.org/officeDocument/2006/relationships/hyperlink" Target="consultantplus://offline/ref=DE78313AF58AFE72AEE5DAEC7F85608F160F2662C7306AC659A4BF2F31B42A64D0288B3195B4BF3C5A227E1CD38BFDD89997266241P7v2B" TargetMode="External"/><Relationship Id="rId24" Type="http://schemas.openxmlformats.org/officeDocument/2006/relationships/image" Target="media/image5.wmf"/><Relationship Id="rId32" Type="http://schemas.openxmlformats.org/officeDocument/2006/relationships/image" Target="media/image7.wmf"/><Relationship Id="rId37" Type="http://schemas.openxmlformats.org/officeDocument/2006/relationships/hyperlink" Target="consultantplus://offline/main?base=RLAW011;n=46129;fld=134;dst=100163" TargetMode="External"/><Relationship Id="rId40" Type="http://schemas.openxmlformats.org/officeDocument/2006/relationships/hyperlink" Target="consultantplus://offline/ref=56B260E8F0F88BE105C3F755BD00A62C47EA45DCFF3311CE9B3D0B764B5C9F54782E50825935938D64649A88934C4707442F60719ED49002185932e3TEX" TargetMode="External"/><Relationship Id="rId45" Type="http://schemas.openxmlformats.org/officeDocument/2006/relationships/hyperlink" Target="consultantplus://offline/ref=F9E0248A4C6B1E3F7AE5E553457D681CFEB8E321D2EF19F2C605FCE921B1A22EB315F284CABC0A5788AEFE8193FCDDF32F3912570F76A65CHAJ4E" TargetMode="External"/><Relationship Id="rId53" Type="http://schemas.openxmlformats.org/officeDocument/2006/relationships/image" Target="media/image10.wmf"/><Relationship Id="rId58" Type="http://schemas.openxmlformats.org/officeDocument/2006/relationships/hyperlink" Target="consultantplus://offline/ref=D56B54DCDBAD8954C6BF6FBA8A5BDA1060170608C853E1B82CE3DD78A054B843010BF6E6938EC184CC8E512A2322F84974973769AE686846x6d1F" TargetMode="External"/><Relationship Id="rId66"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7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47017BBD20FBBD3AD8E8521D26BA299BE8CA699A268DC0A47BEF819534F33A5FBAC945C3D74B7027DE8FC3053Ci711A" TargetMode="External"/><Relationship Id="rId28" Type="http://schemas.openxmlformats.org/officeDocument/2006/relationships/hyperlink" Target="consultantplus://offline/ref=32510A5F1DB7356E47A92DFC1E45F80F9893668ED664DD4126BEFD004BAFC2BA10867E9D404462B6B17119D8681C5DAD74FAF75C0FCABE221656F4P4w3F" TargetMode="External"/><Relationship Id="rId36" Type="http://schemas.openxmlformats.org/officeDocument/2006/relationships/hyperlink" Target="consultantplus://offline/main?base=RLAW011;n=46129;fld=134;dst=100163" TargetMode="External"/><Relationship Id="rId49" Type="http://schemas.openxmlformats.org/officeDocument/2006/relationships/hyperlink" Target="consultantplus://offline/ref=F9E0248A4C6B1E3F7AE5E553457D681CFEB8E321D2EF19F2C605FCE921B1A22EB315F284CABC0A5788AEFE8193FCDDF32F3912570F76A65CHAJ4E" TargetMode="External"/><Relationship Id="rId57" Type="http://schemas.openxmlformats.org/officeDocument/2006/relationships/hyperlink" Target="consultantplus://offline/ref=D56B54DCDBAD8954C6BF6FBA8A5BDA1060170608C853E1B82CE3DD78A054B843010BF6E6938EC184CE8E512A2322F84974973769AE686846x6d1F" TargetMode="External"/><Relationship Id="rId61" Type="http://schemas.openxmlformats.org/officeDocument/2006/relationships/hyperlink" Target="https://sudact.ru/law/postanovlenie-pravitelstva-rf-ot-30122017-n-1710/gosudarstvennaia-programma-rossiiskoi-federatsii-obespechenie/" TargetMode="External"/><Relationship Id="rId10" Type="http://schemas.openxmlformats.org/officeDocument/2006/relationships/hyperlink" Target="consultantplus://offline/ref=DE78313AF58AFE72AEE5DAEC7F85608F160F256EC0306AC659A4BF2F31B42A64D0288B3294B3B66D086D7F4095D6EEDA9997246A5D70D831PBvEB" TargetMode="External"/><Relationship Id="rId19" Type="http://schemas.openxmlformats.org/officeDocument/2006/relationships/hyperlink" Target="consultantplus://offline/ref=47017BBD20FBBD3AD8E8521D26BA299BEAC76E922487C0A47BEF819534F33A5FBAC945C3D74B7027DE8FC3053Ci711A" TargetMode="External"/><Relationship Id="rId31" Type="http://schemas.openxmlformats.org/officeDocument/2006/relationships/hyperlink" Target="consultantplus://offline/ref=2140DDA2C4A1B98007AAA07BAF0409EA7016BEBB5EB08420C0EFA781B512C2F306EBAD477ABC328E8CF7F542FD2A51C1G3s6X" TargetMode="External"/><Relationship Id="rId44" Type="http://schemas.openxmlformats.org/officeDocument/2006/relationships/hyperlink" Target="consultantplus://offline/ref=F3E8582795C22748CFA2C435BEF14B7F22006BBAC3ACF9A20EABD2B9364865D9EBCAB236FAB42824E32845D600563AA634656E389709862A57EE2Fc55BX" TargetMode="External"/><Relationship Id="rId52" Type="http://schemas.openxmlformats.org/officeDocument/2006/relationships/hyperlink" Target="consultantplus://offline/ref=F9E0248A4C6B1E3F7AE5FB5E53113213FCB3BA2EDCE811AD9B5AA7B476B8A879F45AABC68EB10A548BA5A9D0DCFD81B6732A13570F74AF40A4DC24HFJAE" TargetMode="External"/><Relationship Id="rId60" Type="http://schemas.openxmlformats.org/officeDocument/2006/relationships/hyperlink" Target="https://sudact.ru/law/postanovlenie-pravitelstva-rf-ot-30122017-n-1710/gosudarstvennaia-programma-rossiiskoi-federatsii-obespechenie/" TargetMode="External"/><Relationship Id="rId65" Type="http://schemas.openxmlformats.org/officeDocument/2006/relationships/hyperlink" Target="consultantplus://offline/ref=FB28E79E5DFF1463D0E0F53D0B076A96018604A5463C1D2651F7A4B54205848222929FDDC493FCA3CC1C19297759035D7E514D24415C6196B70AD6x2TBG" TargetMode="External"/><Relationship Id="rId73"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 Id="rId22" Type="http://schemas.openxmlformats.org/officeDocument/2006/relationships/hyperlink" Target="consultantplus://offline/ref=47017BBD20FBBD3AD8E8521D26BA299BEAC76899218CC0A47BEF819534F33A5FBAC945C3D74B7027DE8FC3053Ci711A" TargetMode="External"/><Relationship Id="rId27" Type="http://schemas.openxmlformats.org/officeDocument/2006/relationships/hyperlink" Target="consultantplus://offline/ref=7582E59AEC12FAFF6B507BF59BE42EC968FAF8E4E4F768D75BD6AD0C9A32F2618DF09DC4575DDAEFE74C61KBc3G" TargetMode="External"/><Relationship Id="rId30" Type="http://schemas.openxmlformats.org/officeDocument/2006/relationships/hyperlink" Target="consultantplus://offline/ref=32510A5F1DB7356E47A92DFC1E45F80F9893668ED469D24F21BEFD004BAFC2BA10867E8F401C6EB4BA6A10D67D4A0CEBP2w1F" TargetMode="External"/><Relationship Id="rId35" Type="http://schemas.openxmlformats.org/officeDocument/2006/relationships/header" Target="header1.xml"/><Relationship Id="rId43" Type="http://schemas.openxmlformats.org/officeDocument/2006/relationships/hyperlink" Target="consultantplus://offline/ref=F3E8582795C22748CFA2DA38A89D1170270E3DB7C6AFF3F757F489E461416F8EBE85B378BFB03724EA3646D009c050X" TargetMode="External"/><Relationship Id="rId48" Type="http://schemas.openxmlformats.org/officeDocument/2006/relationships/hyperlink" Target="consultantplus://offline/ref=F9E0248A4C6B1E3F7AE5E553457D681CFEB8E321D2EF19F2C605FCE921B1A22EB315F284CABC0A5788AEFE8193FCDDF32F3912570F76A65CHAJ4E" TargetMode="External"/><Relationship Id="rId56" Type="http://schemas.openxmlformats.org/officeDocument/2006/relationships/hyperlink" Target="consultantplus://offline/ref=D56B54DCDBAD8954C6BF6FBA8A5BDA1060170608C853E1B82CE3DD78A054B843010BF6E6938EC180CE8E512A2322F84974973769AE686846x6d1F" TargetMode="External"/><Relationship Id="rId64" Type="http://schemas.openxmlformats.org/officeDocument/2006/relationships/hyperlink" Target="consultantplus://offline/ref=FB28E79E5DFF1463D0E0EB301D6B3099048852A8413D16720AA8FFE8150C8ED577DD9E93829AE3A3C5021A2F7Ex0TDG" TargetMode="External"/><Relationship Id="rId69"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F9E0248A4C6B1E3F7AE5E553457D681CF9BDE524D2EF19F2C605FCE921B1A22EB315F284CABC0B558BAEFE8193FCDDF32F3912570F76A65CHAJ4E" TargetMode="External"/><Relationship Id="rId72"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3" Type="http://schemas.openxmlformats.org/officeDocument/2006/relationships/styles" Target="styles.xml"/><Relationship Id="rId12" Type="http://schemas.openxmlformats.org/officeDocument/2006/relationships/hyperlink" Target="consultantplus://offline/ref=DE78313AF58AFE72AEE5C4E169E93A8013017F66C33D679104FBE47266BD20339767D270D0BEB56809662816DAD7B29CC484266A5D72D02DBC3A2APFv6B" TargetMode="External"/><Relationship Id="rId17" Type="http://schemas.openxmlformats.org/officeDocument/2006/relationships/hyperlink" Target="consultantplus://offline/ref=70F2C3CD2061C42D735367C5341B573A725D776FA01DEC78E35DF77D87E1E0438021F8F22BB89D492573D58C66f2xBA" TargetMode="External"/><Relationship Id="rId25" Type="http://schemas.openxmlformats.org/officeDocument/2006/relationships/image" Target="media/image6.wmf"/><Relationship Id="rId33" Type="http://schemas.openxmlformats.org/officeDocument/2006/relationships/image" Target="media/image8.jpeg"/><Relationship Id="rId38" Type="http://schemas.openxmlformats.org/officeDocument/2006/relationships/hyperlink" Target="consultantplus://offline/ref=56B260E8F0F88BE105C3F755BD00A62C47EA45DCFF3016CF9E3D0B764B5C9F54782E5090596D9F8F6C7A9B87861A1641e1T1X" TargetMode="External"/><Relationship Id="rId46" Type="http://schemas.openxmlformats.org/officeDocument/2006/relationships/hyperlink" Target="consultantplus://offline/ref=F3E8582795C22748CFA2DA38A89D1170270934B5C6ABF3F757F489E461416F8EAC85EB74BEB92925E72310814F5766E368766F38970B8F36c557X" TargetMode="External"/><Relationship Id="rId59" Type="http://schemas.openxmlformats.org/officeDocument/2006/relationships/image" Target="media/image13.jpeg"/><Relationship Id="rId67" Type="http://schemas.openxmlformats.org/officeDocument/2006/relationships/header" Target="header2.xml"/><Relationship Id="rId20" Type="http://schemas.openxmlformats.org/officeDocument/2006/relationships/hyperlink" Target="consultantplus://offline/ref=47017BBD20FBBD3AD8E8521D26BA299BEAC66B9E2189C0A47BEF819534F33A5FBAC945C3D74B7027DE8FC3053Ci711A" TargetMode="External"/><Relationship Id="rId41" Type="http://schemas.openxmlformats.org/officeDocument/2006/relationships/hyperlink" Target="consultantplus://offline/ref=56B260E8F0F88BE105C3F755BD00A62C47EA45DCFF3311CE9B3D0B764B5C9F54782E50825935938D64649A88934C4707442F60719ED49002185932e3TEX" TargetMode="External"/><Relationship Id="rId54" Type="http://schemas.openxmlformats.org/officeDocument/2006/relationships/image" Target="media/image11.wmf"/><Relationship Id="rId62" Type="http://schemas.openxmlformats.org/officeDocument/2006/relationships/hyperlink" Target="https://sudact.ru/law/postanovlenie-pravitelstva-rf-ot-30122017-n-1710/gosudarstvennaia-programma-rossiiskoi-federatsii-obespechenie/" TargetMode="External"/><Relationship Id="rId70"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75"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82AB-E2BD-4A9A-B3C5-B19ED62F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183</Pages>
  <Words>72001</Words>
  <Characters>410412</Characters>
  <Application>Microsoft Office Word</Application>
  <DocSecurity>0</DocSecurity>
  <Lines>3420</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481451</CharactersWithSpaces>
  <SharedDoc>false</SharedDoc>
  <HLinks>
    <vt:vector size="312" baseType="variant">
      <vt:variant>
        <vt:i4>1572896</vt:i4>
      </vt:variant>
      <vt:variant>
        <vt:i4>159</vt:i4>
      </vt:variant>
      <vt:variant>
        <vt:i4>0</vt:i4>
      </vt:variant>
      <vt:variant>
        <vt:i4>5</vt:i4>
      </vt:variant>
      <vt:variant>
        <vt:lpwstr>D:\зашифровано\Documents\НАЧАЛЬНИК ОТДЕЛА\постановления\2017 год\п. программа РСО на 2017 изм.docx</vt:lpwstr>
      </vt:variant>
      <vt:variant>
        <vt:lpwstr>Par298</vt:lpwstr>
      </vt:variant>
      <vt:variant>
        <vt:i4>1572896</vt:i4>
      </vt:variant>
      <vt:variant>
        <vt:i4>156</vt:i4>
      </vt:variant>
      <vt:variant>
        <vt:i4>0</vt:i4>
      </vt:variant>
      <vt:variant>
        <vt:i4>5</vt:i4>
      </vt:variant>
      <vt:variant>
        <vt:lpwstr>D:\зашифровано\Documents\НАЧАЛЬНИК ОТДЕЛА\постановления\2017 год\п. программа РСО на 2017 изм.docx</vt:lpwstr>
      </vt:variant>
      <vt:variant>
        <vt:lpwstr>Par298</vt:lpwstr>
      </vt:variant>
      <vt:variant>
        <vt:i4>1572896</vt:i4>
      </vt:variant>
      <vt:variant>
        <vt:i4>153</vt:i4>
      </vt:variant>
      <vt:variant>
        <vt:i4>0</vt:i4>
      </vt:variant>
      <vt:variant>
        <vt:i4>5</vt:i4>
      </vt:variant>
      <vt:variant>
        <vt:lpwstr>D:\зашифровано\Documents\НАЧАЛЬНИК ОТДЕЛА\постановления\2017 год\п. программа РСО на 2017 изм.docx</vt:lpwstr>
      </vt:variant>
      <vt:variant>
        <vt:lpwstr>Par298</vt:lpwstr>
      </vt:variant>
      <vt:variant>
        <vt:i4>1572896</vt:i4>
      </vt:variant>
      <vt:variant>
        <vt:i4>150</vt:i4>
      </vt:variant>
      <vt:variant>
        <vt:i4>0</vt:i4>
      </vt:variant>
      <vt:variant>
        <vt:i4>5</vt:i4>
      </vt:variant>
      <vt:variant>
        <vt:lpwstr>D:\зашифровано\Documents\НАЧАЛЬНИК ОТДЕЛА\постановления\2017 год\п. программа РСО на 2017 изм.docx</vt:lpwstr>
      </vt:variant>
      <vt:variant>
        <vt:lpwstr>Par298</vt:lpwstr>
      </vt:variant>
      <vt:variant>
        <vt:i4>1572896</vt:i4>
      </vt:variant>
      <vt:variant>
        <vt:i4>147</vt:i4>
      </vt:variant>
      <vt:variant>
        <vt:i4>0</vt:i4>
      </vt:variant>
      <vt:variant>
        <vt:i4>5</vt:i4>
      </vt:variant>
      <vt:variant>
        <vt:lpwstr>D:\зашифровано\Documents\НАЧАЛЬНИК ОТДЕЛА\постановления\2017 год\п. программа РСО на 2017 изм.docx</vt:lpwstr>
      </vt:variant>
      <vt:variant>
        <vt:lpwstr>Par298</vt:lpwstr>
      </vt:variant>
      <vt:variant>
        <vt:i4>5046356</vt:i4>
      </vt:variant>
      <vt:variant>
        <vt:i4>144</vt:i4>
      </vt:variant>
      <vt:variant>
        <vt:i4>0</vt:i4>
      </vt:variant>
      <vt:variant>
        <vt:i4>5</vt:i4>
      </vt:variant>
      <vt:variant>
        <vt:lpwstr>consultantplus://offline/ref=0A7F6DD6E47B35B9B9FD906DFDF177FB63B973449243161483270C7A61c9q3V</vt:lpwstr>
      </vt:variant>
      <vt:variant>
        <vt:lpwstr/>
      </vt:variant>
      <vt:variant>
        <vt:i4>1048616</vt:i4>
      </vt:variant>
      <vt:variant>
        <vt:i4>141</vt:i4>
      </vt:variant>
      <vt:variant>
        <vt:i4>0</vt:i4>
      </vt:variant>
      <vt:variant>
        <vt:i4>5</vt:i4>
      </vt:variant>
      <vt:variant>
        <vt:lpwstr>D:\зашифровано\Documents\НАЧАЛЬНИК ОТДЕЛА\постановления\2017 год\п. программа РСО на 2017 изм.docx</vt:lpwstr>
      </vt:variant>
      <vt:variant>
        <vt:lpwstr>Par715</vt:lpwstr>
      </vt:variant>
      <vt:variant>
        <vt:i4>4194389</vt:i4>
      </vt:variant>
      <vt:variant>
        <vt:i4>138</vt:i4>
      </vt:variant>
      <vt:variant>
        <vt:i4>0</vt:i4>
      </vt:variant>
      <vt:variant>
        <vt:i4>5</vt:i4>
      </vt:variant>
      <vt:variant>
        <vt:lpwstr>consultantplus://offline/ref=FB28E79E5DFF1463D0E0F53D0B076A96018604A5463C1D2651F7A4B54205848222929FDDC493FCA3CC1C19297759035D7E514D24415C6196B70AD6x2TBG</vt:lpwstr>
      </vt:variant>
      <vt:variant>
        <vt:lpwstr/>
      </vt:variant>
      <vt:variant>
        <vt:i4>4849664</vt:i4>
      </vt:variant>
      <vt:variant>
        <vt:i4>135</vt:i4>
      </vt:variant>
      <vt:variant>
        <vt:i4>0</vt:i4>
      </vt:variant>
      <vt:variant>
        <vt:i4>5</vt:i4>
      </vt:variant>
      <vt:variant>
        <vt:lpwstr>consultantplus://offline/ref=FB28E79E5DFF1463D0E0EB301D6B3099048852A8413D16720AA8FFE8150C8ED577DD9E93829AE3A3C5021A2F7Ex0TDG</vt:lpwstr>
      </vt:variant>
      <vt:variant>
        <vt:lpwstr/>
      </vt:variant>
      <vt:variant>
        <vt:i4>4784141</vt:i4>
      </vt:variant>
      <vt:variant>
        <vt:i4>132</vt:i4>
      </vt:variant>
      <vt:variant>
        <vt:i4>0</vt:i4>
      </vt:variant>
      <vt:variant>
        <vt:i4>5</vt:i4>
      </vt:variant>
      <vt:variant>
        <vt:lpwstr>https://sudact.ru/law/postanovlenie-pravitelstva-rf-ot-30122017-n-1710/gosudarstvennaia-programma-rossiiskoi-federatsii-obespechenie/</vt:lpwstr>
      </vt:variant>
      <vt:variant>
        <vt:lpwstr/>
      </vt:variant>
      <vt:variant>
        <vt:i4>4784141</vt:i4>
      </vt:variant>
      <vt:variant>
        <vt:i4>129</vt:i4>
      </vt:variant>
      <vt:variant>
        <vt:i4>0</vt:i4>
      </vt:variant>
      <vt:variant>
        <vt:i4>5</vt:i4>
      </vt:variant>
      <vt:variant>
        <vt:lpwstr>https://sudact.ru/law/postanovlenie-pravitelstva-rf-ot-30122017-n-1710/gosudarstvennaia-programma-rossiiskoi-federatsii-obespechenie/</vt:lpwstr>
      </vt:variant>
      <vt:variant>
        <vt:lpwstr/>
      </vt:variant>
      <vt:variant>
        <vt:i4>4784141</vt:i4>
      </vt:variant>
      <vt:variant>
        <vt:i4>126</vt:i4>
      </vt:variant>
      <vt:variant>
        <vt:i4>0</vt:i4>
      </vt:variant>
      <vt:variant>
        <vt:i4>5</vt:i4>
      </vt:variant>
      <vt:variant>
        <vt:lpwstr>https://sudact.ru/law/postanovlenie-pravitelstva-rf-ot-30122017-n-1710/gosudarstvennaia-programma-rossiiskoi-federatsii-obespechenie/</vt:lpwstr>
      </vt:variant>
      <vt:variant>
        <vt:lpwstr/>
      </vt:variant>
      <vt:variant>
        <vt:i4>6357096</vt:i4>
      </vt:variant>
      <vt:variant>
        <vt:i4>123</vt:i4>
      </vt:variant>
      <vt:variant>
        <vt:i4>0</vt:i4>
      </vt:variant>
      <vt:variant>
        <vt:i4>5</vt:i4>
      </vt:variant>
      <vt:variant>
        <vt:lpwstr>consultantplus://offline/ref=D56B54DCDBAD8954C6BF6FBA8A5BDA1060170608C853E1B82CE3DD78A054B843010BF6E6938EC184CC8E512A2322F84974973769AE686846x6d1F</vt:lpwstr>
      </vt:variant>
      <vt:variant>
        <vt:lpwstr/>
      </vt:variant>
      <vt:variant>
        <vt:i4>6357102</vt:i4>
      </vt:variant>
      <vt:variant>
        <vt:i4>120</vt:i4>
      </vt:variant>
      <vt:variant>
        <vt:i4>0</vt:i4>
      </vt:variant>
      <vt:variant>
        <vt:i4>5</vt:i4>
      </vt:variant>
      <vt:variant>
        <vt:lpwstr>consultantplus://offline/ref=D56B54DCDBAD8954C6BF6FBA8A5BDA1060170608C853E1B82CE3DD78A054B843010BF6E6938EC184CE8E512A2322F84974973769AE686846x6d1F</vt:lpwstr>
      </vt:variant>
      <vt:variant>
        <vt:lpwstr/>
      </vt:variant>
      <vt:variant>
        <vt:i4>6357098</vt:i4>
      </vt:variant>
      <vt:variant>
        <vt:i4>117</vt:i4>
      </vt:variant>
      <vt:variant>
        <vt:i4>0</vt:i4>
      </vt:variant>
      <vt:variant>
        <vt:i4>5</vt:i4>
      </vt:variant>
      <vt:variant>
        <vt:lpwstr>consultantplus://offline/ref=D56B54DCDBAD8954C6BF6FBA8A5BDA1060170608C853E1B82CE3DD78A054B843010BF6E6938EC180CE8E512A2322F84974973769AE686846x6d1F</vt:lpwstr>
      </vt:variant>
      <vt:variant>
        <vt:lpwstr/>
      </vt:variant>
      <vt:variant>
        <vt:i4>4849746</vt:i4>
      </vt:variant>
      <vt:variant>
        <vt:i4>114</vt:i4>
      </vt:variant>
      <vt:variant>
        <vt:i4>0</vt:i4>
      </vt:variant>
      <vt:variant>
        <vt:i4>5</vt:i4>
      </vt:variant>
      <vt:variant>
        <vt:lpwstr>consultantplus://offline/ref=F9E0248A4C6B1E3F7AE5FB5E53113213FCB3BA2EDCE811AD9B5AA7B476B8A879F45AABC68EB10A548BA5A9D0DCFD81B6732A13570F74AF40A4DC24HFJAE</vt:lpwstr>
      </vt:variant>
      <vt:variant>
        <vt:lpwstr/>
      </vt:variant>
      <vt:variant>
        <vt:i4>8323169</vt:i4>
      </vt:variant>
      <vt:variant>
        <vt:i4>111</vt:i4>
      </vt:variant>
      <vt:variant>
        <vt:i4>0</vt:i4>
      </vt:variant>
      <vt:variant>
        <vt:i4>5</vt:i4>
      </vt:variant>
      <vt:variant>
        <vt:lpwstr>consultantplus://offline/ref=F9E0248A4C6B1E3F7AE5E553457D681CF9BDE524D2EF19F2C605FCE921B1A22EB315F284CABC0B558BAEFE8193FCDDF32F3912570F76A65CHAJ4E</vt:lpwstr>
      </vt:variant>
      <vt:variant>
        <vt:lpwstr/>
      </vt:variant>
      <vt:variant>
        <vt:i4>7012453</vt:i4>
      </vt:variant>
      <vt:variant>
        <vt:i4>108</vt:i4>
      </vt:variant>
      <vt:variant>
        <vt:i4>0</vt:i4>
      </vt:variant>
      <vt:variant>
        <vt:i4>5</vt:i4>
      </vt:variant>
      <vt:variant>
        <vt:lpwstr>consultantplus://offline/ref=F3E8582795C22748CFA2DA38A89D1170270B3DBECCA0F3F757F489E461416F8EAC85EB74BEB92925E72310814F5766E368766F38970B8F36c557X</vt:lpwstr>
      </vt:variant>
      <vt:variant>
        <vt:lpwstr/>
      </vt:variant>
      <vt:variant>
        <vt:i4>8323129</vt:i4>
      </vt:variant>
      <vt:variant>
        <vt:i4>105</vt:i4>
      </vt:variant>
      <vt:variant>
        <vt:i4>0</vt:i4>
      </vt:variant>
      <vt:variant>
        <vt:i4>5</vt:i4>
      </vt:variant>
      <vt:variant>
        <vt:lpwstr>consultantplus://offline/ref=F9E0248A4C6B1E3F7AE5E553457D681CFEB8E321D2EF19F2C605FCE921B1A22EB315F284CABC0A5788AEFE8193FCDDF32F3912570F76A65CHAJ4E</vt:lpwstr>
      </vt:variant>
      <vt:variant>
        <vt:lpwstr/>
      </vt:variant>
      <vt:variant>
        <vt:i4>8323129</vt:i4>
      </vt:variant>
      <vt:variant>
        <vt:i4>102</vt:i4>
      </vt:variant>
      <vt:variant>
        <vt:i4>0</vt:i4>
      </vt:variant>
      <vt:variant>
        <vt:i4>5</vt:i4>
      </vt:variant>
      <vt:variant>
        <vt:lpwstr>consultantplus://offline/ref=F9E0248A4C6B1E3F7AE5E553457D681CFEB8E321D2EF19F2C605FCE921B1A22EB315F284CABC0A5788AEFE8193FCDDF32F3912570F76A65CHAJ4E</vt:lpwstr>
      </vt:variant>
      <vt:variant>
        <vt:lpwstr/>
      </vt:variant>
      <vt:variant>
        <vt:i4>8323129</vt:i4>
      </vt:variant>
      <vt:variant>
        <vt:i4>99</vt:i4>
      </vt:variant>
      <vt:variant>
        <vt:i4>0</vt:i4>
      </vt:variant>
      <vt:variant>
        <vt:i4>5</vt:i4>
      </vt:variant>
      <vt:variant>
        <vt:lpwstr>consultantplus://offline/ref=F9E0248A4C6B1E3F7AE5E553457D681CFEB8E321D2EF19F2C605FCE921B1A22EB315F284CABC0A5788AEFE8193FCDDF32F3912570F76A65CHAJ4E</vt:lpwstr>
      </vt:variant>
      <vt:variant>
        <vt:lpwstr/>
      </vt:variant>
      <vt:variant>
        <vt:i4>7012409</vt:i4>
      </vt:variant>
      <vt:variant>
        <vt:i4>96</vt:i4>
      </vt:variant>
      <vt:variant>
        <vt:i4>0</vt:i4>
      </vt:variant>
      <vt:variant>
        <vt:i4>5</vt:i4>
      </vt:variant>
      <vt:variant>
        <vt:lpwstr>consultantplus://offline/ref=F3E8582795C22748CFA2DA38A89D1170270934B5C6ABF3F757F489E461416F8EAC85EB74BEB92925E72310814F5766E368766F38970B8F36c557X</vt:lpwstr>
      </vt:variant>
      <vt:variant>
        <vt:lpwstr/>
      </vt:variant>
      <vt:variant>
        <vt:i4>8323129</vt:i4>
      </vt:variant>
      <vt:variant>
        <vt:i4>93</vt:i4>
      </vt:variant>
      <vt:variant>
        <vt:i4>0</vt:i4>
      </vt:variant>
      <vt:variant>
        <vt:i4>5</vt:i4>
      </vt:variant>
      <vt:variant>
        <vt:lpwstr>consultantplus://offline/ref=F9E0248A4C6B1E3F7AE5E553457D681CFEB8E321D2EF19F2C605FCE921B1A22EB315F284CABC0A5788AEFE8193FCDDF32F3912570F76A65CHAJ4E</vt:lpwstr>
      </vt:variant>
      <vt:variant>
        <vt:lpwstr/>
      </vt:variant>
      <vt:variant>
        <vt:i4>5505117</vt:i4>
      </vt:variant>
      <vt:variant>
        <vt:i4>90</vt:i4>
      </vt:variant>
      <vt:variant>
        <vt:i4>0</vt:i4>
      </vt:variant>
      <vt:variant>
        <vt:i4>5</vt:i4>
      </vt:variant>
      <vt:variant>
        <vt:lpwstr>consultantplus://offline/ref=F3E8582795C22748CFA2C435BEF14B7F22006BBAC3ACF9A20EABD2B9364865D9EBCAB236FAB42824E32845D600563AA634656E389709862A57EE2Fc55BX</vt:lpwstr>
      </vt:variant>
      <vt:variant>
        <vt:lpwstr/>
      </vt:variant>
      <vt:variant>
        <vt:i4>5373955</vt:i4>
      </vt:variant>
      <vt:variant>
        <vt:i4>87</vt:i4>
      </vt:variant>
      <vt:variant>
        <vt:i4>0</vt:i4>
      </vt:variant>
      <vt:variant>
        <vt:i4>5</vt:i4>
      </vt:variant>
      <vt:variant>
        <vt:lpwstr>consultantplus://offline/ref=F3E8582795C22748CFA2DA38A89D1170270E3DB7C6AFF3F757F489E461416F8EBE85B378BFB03724EA3646D009c050X</vt:lpwstr>
      </vt:variant>
      <vt:variant>
        <vt:lpwstr/>
      </vt:variant>
      <vt:variant>
        <vt:i4>5373956</vt:i4>
      </vt:variant>
      <vt:variant>
        <vt:i4>84</vt:i4>
      </vt:variant>
      <vt:variant>
        <vt:i4>0</vt:i4>
      </vt:variant>
      <vt:variant>
        <vt:i4>5</vt:i4>
      </vt:variant>
      <vt:variant>
        <vt:lpwstr>consultantplus://offline/ref=F3E8582795C22748CFA2DA38A89D1170270E32BEC6AEF3F757F489E461416F8EBE85B378BFB03724EA3646D009c050X</vt:lpwstr>
      </vt:variant>
      <vt:variant>
        <vt:lpwstr/>
      </vt:variant>
      <vt:variant>
        <vt:i4>1048667</vt:i4>
      </vt:variant>
      <vt:variant>
        <vt:i4>81</vt:i4>
      </vt:variant>
      <vt:variant>
        <vt:i4>0</vt:i4>
      </vt:variant>
      <vt:variant>
        <vt:i4>5</vt:i4>
      </vt:variant>
      <vt:variant>
        <vt:lpwstr>consultantplus://offline/ref=56B260E8F0F88BE105C3F755BD00A62C47EA45DCFF3311CE9B3D0B764B5C9F54782E50825935938D64649A88934C4707442F60719ED49002185932e3TEX</vt:lpwstr>
      </vt:variant>
      <vt:variant>
        <vt:lpwstr/>
      </vt:variant>
      <vt:variant>
        <vt:i4>1048667</vt:i4>
      </vt:variant>
      <vt:variant>
        <vt:i4>78</vt:i4>
      </vt:variant>
      <vt:variant>
        <vt:i4>0</vt:i4>
      </vt:variant>
      <vt:variant>
        <vt:i4>5</vt:i4>
      </vt:variant>
      <vt:variant>
        <vt:lpwstr>consultantplus://offline/ref=56B260E8F0F88BE105C3F755BD00A62C47EA45DCFF3311CE9B3D0B764B5C9F54782E50825935938D64649A88934C4707442F60719ED49002185932e3TEX</vt:lpwstr>
      </vt:variant>
      <vt:variant>
        <vt:lpwstr/>
      </vt:variant>
      <vt:variant>
        <vt:i4>1048657</vt:i4>
      </vt:variant>
      <vt:variant>
        <vt:i4>75</vt:i4>
      </vt:variant>
      <vt:variant>
        <vt:i4>0</vt:i4>
      </vt:variant>
      <vt:variant>
        <vt:i4>5</vt:i4>
      </vt:variant>
      <vt:variant>
        <vt:lpwstr>consultantplus://offline/ref=56B260E8F0F88BE105C3F755BD00A62C47EA45DCFF3311CE9B3D0B764B5C9F54782E50825935938D646D9B8A934C4707442F60719ED49002185932e3TEX</vt:lpwstr>
      </vt:variant>
      <vt:variant>
        <vt:lpwstr/>
      </vt:variant>
      <vt:variant>
        <vt:i4>7602228</vt:i4>
      </vt:variant>
      <vt:variant>
        <vt:i4>72</vt:i4>
      </vt:variant>
      <vt:variant>
        <vt:i4>0</vt:i4>
      </vt:variant>
      <vt:variant>
        <vt:i4>5</vt:i4>
      </vt:variant>
      <vt:variant>
        <vt:lpwstr>consultantplus://offline/ref=56B260E8F0F88BE105C3F755BD00A62C47EA45DCFF3016CF9E3D0B764B5C9F54782E5090596D9F8F6C7A9B87861A1641e1T1X</vt:lpwstr>
      </vt:variant>
      <vt:variant>
        <vt:lpwstr/>
      </vt:variant>
      <vt:variant>
        <vt:i4>983071</vt:i4>
      </vt:variant>
      <vt:variant>
        <vt:i4>69</vt:i4>
      </vt:variant>
      <vt:variant>
        <vt:i4>0</vt:i4>
      </vt:variant>
      <vt:variant>
        <vt:i4>5</vt:i4>
      </vt:variant>
      <vt:variant>
        <vt:lpwstr>consultantplus://offline/main?base=RLAW011;n=46129;fld=134;dst=100163</vt:lpwstr>
      </vt:variant>
      <vt:variant>
        <vt:lpwstr/>
      </vt:variant>
      <vt:variant>
        <vt:i4>983071</vt:i4>
      </vt:variant>
      <vt:variant>
        <vt:i4>66</vt:i4>
      </vt:variant>
      <vt:variant>
        <vt:i4>0</vt:i4>
      </vt:variant>
      <vt:variant>
        <vt:i4>5</vt:i4>
      </vt:variant>
      <vt:variant>
        <vt:lpwstr>consultantplus://offline/main?base=RLAW011;n=46129;fld=134;dst=100163</vt:lpwstr>
      </vt:variant>
      <vt:variant>
        <vt:lpwstr/>
      </vt:variant>
      <vt:variant>
        <vt:i4>7471155</vt:i4>
      </vt:variant>
      <vt:variant>
        <vt:i4>63</vt:i4>
      </vt:variant>
      <vt:variant>
        <vt:i4>0</vt:i4>
      </vt:variant>
      <vt:variant>
        <vt:i4>5</vt:i4>
      </vt:variant>
      <vt:variant>
        <vt:lpwstr>consultantplus://offline/ref=2140DDA2C4A1B98007AAA07BAF0409EA7016BEBB5EB08420C0EFA781B512C2F306EBAD477ABC328E8CF7F542FD2A51C1G3s6X</vt:lpwstr>
      </vt:variant>
      <vt:variant>
        <vt:lpwstr/>
      </vt:variant>
      <vt:variant>
        <vt:i4>8126513</vt:i4>
      </vt:variant>
      <vt:variant>
        <vt:i4>60</vt:i4>
      </vt:variant>
      <vt:variant>
        <vt:i4>0</vt:i4>
      </vt:variant>
      <vt:variant>
        <vt:i4>5</vt:i4>
      </vt:variant>
      <vt:variant>
        <vt:lpwstr>consultantplus://offline/ref=32510A5F1DB7356E47A92DFC1E45F80F9893668ED469D24F21BEFD004BAFC2BA10867E8F401C6EB4BA6A10D67D4A0CEBP2w1F</vt:lpwstr>
      </vt:variant>
      <vt:variant>
        <vt:lpwstr/>
      </vt:variant>
      <vt:variant>
        <vt:i4>2031696</vt:i4>
      </vt:variant>
      <vt:variant>
        <vt:i4>57</vt:i4>
      </vt:variant>
      <vt:variant>
        <vt:i4>0</vt:i4>
      </vt:variant>
      <vt:variant>
        <vt:i4>5</vt:i4>
      </vt:variant>
      <vt:variant>
        <vt:lpwstr>consultantplus://offline/ref=32510A5F1DB7356E47A92DFC1E45F80F9893668ED667D14620BEFD004BAFC2BA10867E9D404462B6B27411D0681C5DAD74FAF75C0FCABE221656F4P4w3F</vt:lpwstr>
      </vt:variant>
      <vt:variant>
        <vt:lpwstr/>
      </vt:variant>
      <vt:variant>
        <vt:i4>2031617</vt:i4>
      </vt:variant>
      <vt:variant>
        <vt:i4>54</vt:i4>
      </vt:variant>
      <vt:variant>
        <vt:i4>0</vt:i4>
      </vt:variant>
      <vt:variant>
        <vt:i4>5</vt:i4>
      </vt:variant>
      <vt:variant>
        <vt:lpwstr>consultantplus://offline/ref=32510A5F1DB7356E47A92DFC1E45F80F9893668ED664DD4126BEFD004BAFC2BA10867E9D404462B6B17119D8681C5DAD74FAF75C0FCABE221656F4P4w3F</vt:lpwstr>
      </vt:variant>
      <vt:variant>
        <vt:lpwstr/>
      </vt:variant>
      <vt:variant>
        <vt:i4>3407984</vt:i4>
      </vt:variant>
      <vt:variant>
        <vt:i4>51</vt:i4>
      </vt:variant>
      <vt:variant>
        <vt:i4>0</vt:i4>
      </vt:variant>
      <vt:variant>
        <vt:i4>5</vt:i4>
      </vt:variant>
      <vt:variant>
        <vt:lpwstr/>
      </vt:variant>
      <vt:variant>
        <vt:lpwstr>P41</vt:lpwstr>
      </vt:variant>
      <vt:variant>
        <vt:i4>4784213</vt:i4>
      </vt:variant>
      <vt:variant>
        <vt:i4>48</vt:i4>
      </vt:variant>
      <vt:variant>
        <vt:i4>0</vt:i4>
      </vt:variant>
      <vt:variant>
        <vt:i4>5</vt:i4>
      </vt:variant>
      <vt:variant>
        <vt:lpwstr>consultantplus://offline/ref=7582E59AEC12FAFF6B507BF59BE42EC968FAF8E4E4F768D75BD6AD0C9A32F2618DF09DC4575DDAEFE74C61KBc3G</vt:lpwstr>
      </vt:variant>
      <vt:variant>
        <vt:lpwstr/>
      </vt:variant>
      <vt:variant>
        <vt:i4>7536751</vt:i4>
      </vt:variant>
      <vt:variant>
        <vt:i4>45</vt:i4>
      </vt:variant>
      <vt:variant>
        <vt:i4>0</vt:i4>
      </vt:variant>
      <vt:variant>
        <vt:i4>5</vt:i4>
      </vt:variant>
      <vt:variant>
        <vt:lpwstr>consultantplus://offline/ref=7582E59AEC12FAFF6B5065F88D8874C66FF6A5ECE7F161890689F651CD3BF836CABFC4861350DBEFKEcEG</vt:lpwstr>
      </vt:variant>
      <vt:variant>
        <vt:lpwstr/>
      </vt:variant>
      <vt:variant>
        <vt:i4>4784215</vt:i4>
      </vt:variant>
      <vt:variant>
        <vt:i4>42</vt:i4>
      </vt:variant>
      <vt:variant>
        <vt:i4>0</vt:i4>
      </vt:variant>
      <vt:variant>
        <vt:i4>5</vt:i4>
      </vt:variant>
      <vt:variant>
        <vt:lpwstr>consultantplus://offline/ref=47017BBD20FBBD3AD8E8521D26BA299BE8CA699A268DC0A47BEF819534F33A5FBAC945C3D74B7027DE8FC3053Ci711A</vt:lpwstr>
      </vt:variant>
      <vt:variant>
        <vt:lpwstr/>
      </vt:variant>
      <vt:variant>
        <vt:i4>4784129</vt:i4>
      </vt:variant>
      <vt:variant>
        <vt:i4>39</vt:i4>
      </vt:variant>
      <vt:variant>
        <vt:i4>0</vt:i4>
      </vt:variant>
      <vt:variant>
        <vt:i4>5</vt:i4>
      </vt:variant>
      <vt:variant>
        <vt:lpwstr>consultantplus://offline/ref=47017BBD20FBBD3AD8E8521D26BA299BEAC76899218CC0A47BEF819534F33A5FBAC945C3D74B7027DE8FC3053Ci711A</vt:lpwstr>
      </vt:variant>
      <vt:variant>
        <vt:lpwstr/>
      </vt:variant>
      <vt:variant>
        <vt:i4>4784210</vt:i4>
      </vt:variant>
      <vt:variant>
        <vt:i4>36</vt:i4>
      </vt:variant>
      <vt:variant>
        <vt:i4>0</vt:i4>
      </vt:variant>
      <vt:variant>
        <vt:i4>5</vt:i4>
      </vt:variant>
      <vt:variant>
        <vt:lpwstr>consultantplus://offline/ref=47017BBD20FBBD3AD8E8521D26BA299BEBCA6F9E278AC0A47BEF819534F33A5FBAC945C3D74B7027DE8FC3053Ci711A</vt:lpwstr>
      </vt:variant>
      <vt:variant>
        <vt:lpwstr/>
      </vt:variant>
      <vt:variant>
        <vt:i4>4784220</vt:i4>
      </vt:variant>
      <vt:variant>
        <vt:i4>33</vt:i4>
      </vt:variant>
      <vt:variant>
        <vt:i4>0</vt:i4>
      </vt:variant>
      <vt:variant>
        <vt:i4>5</vt:i4>
      </vt:variant>
      <vt:variant>
        <vt:lpwstr>consultantplus://offline/ref=47017BBD20FBBD3AD8E8521D26BA299BEAC66B9E2189C0A47BEF819534F33A5FBAC945C3D74B7027DE8FC3053Ci711A</vt:lpwstr>
      </vt:variant>
      <vt:variant>
        <vt:lpwstr/>
      </vt:variant>
      <vt:variant>
        <vt:i4>4784134</vt:i4>
      </vt:variant>
      <vt:variant>
        <vt:i4>30</vt:i4>
      </vt:variant>
      <vt:variant>
        <vt:i4>0</vt:i4>
      </vt:variant>
      <vt:variant>
        <vt:i4>5</vt:i4>
      </vt:variant>
      <vt:variant>
        <vt:lpwstr>consultantplus://offline/ref=47017BBD20FBBD3AD8E8521D26BA299BEAC76E922487C0A47BEF819534F33A5FBAC945C3D74B7027DE8FC3053Ci711A</vt:lpwstr>
      </vt:variant>
      <vt:variant>
        <vt:lpwstr/>
      </vt:variant>
      <vt:variant>
        <vt:i4>4784134</vt:i4>
      </vt:variant>
      <vt:variant>
        <vt:i4>27</vt:i4>
      </vt:variant>
      <vt:variant>
        <vt:i4>0</vt:i4>
      </vt:variant>
      <vt:variant>
        <vt:i4>5</vt:i4>
      </vt:variant>
      <vt:variant>
        <vt:lpwstr>consultantplus://offline/ref=47017BBD20FBBD3AD8E8521D26BA299BEAC76E922487C0A47BEF819534F33A5FBAC945C3D74B7027DE8FC3053Ci711A</vt:lpwstr>
      </vt:variant>
      <vt:variant>
        <vt:lpwstr/>
      </vt:variant>
      <vt:variant>
        <vt:i4>5767252</vt:i4>
      </vt:variant>
      <vt:variant>
        <vt:i4>24</vt:i4>
      </vt:variant>
      <vt:variant>
        <vt:i4>0</vt:i4>
      </vt:variant>
      <vt:variant>
        <vt:i4>5</vt:i4>
      </vt:variant>
      <vt:variant>
        <vt:lpwstr>consultantplus://offline/ref=70F2C3CD2061C42D735367C5341B573A725D776FA01DEC78E35DF77D87E1E0438021F8F22BB89D492573D58C66f2xBA</vt:lpwstr>
      </vt:variant>
      <vt:variant>
        <vt:lpwstr/>
      </vt:variant>
      <vt:variant>
        <vt:i4>4784210</vt:i4>
      </vt:variant>
      <vt:variant>
        <vt:i4>21</vt:i4>
      </vt:variant>
      <vt:variant>
        <vt:i4>0</vt:i4>
      </vt:variant>
      <vt:variant>
        <vt:i4>5</vt:i4>
      </vt:variant>
      <vt:variant>
        <vt:lpwstr>consultantplus://offline/ref=47017BBD20FBBD3AD8E8521D26BA299BEBCA6F9E278AC0A47BEF819534F33A5FBAC945C3D74B7027DE8FC3053Ci711A</vt:lpwstr>
      </vt:variant>
      <vt:variant>
        <vt:lpwstr/>
      </vt:variant>
      <vt:variant>
        <vt:i4>6160468</vt:i4>
      </vt:variant>
      <vt:variant>
        <vt:i4>12</vt:i4>
      </vt:variant>
      <vt:variant>
        <vt:i4>0</vt:i4>
      </vt:variant>
      <vt:variant>
        <vt:i4>5</vt:i4>
      </vt:variant>
      <vt:variant>
        <vt:lpwstr>consultantplus://offline/ref=34B8DFDBAFD4F26A6D2B14DAB61DB6A071775BEB7AD54588F91190FE702B748FEAFF79279040372F1BD1133B57v5mAA</vt:lpwstr>
      </vt:variant>
      <vt:variant>
        <vt:lpwstr/>
      </vt:variant>
      <vt:variant>
        <vt:i4>3407984</vt:i4>
      </vt:variant>
      <vt:variant>
        <vt:i4>9</vt:i4>
      </vt:variant>
      <vt:variant>
        <vt:i4>0</vt:i4>
      </vt:variant>
      <vt:variant>
        <vt:i4>5</vt:i4>
      </vt:variant>
      <vt:variant>
        <vt:lpwstr/>
      </vt:variant>
      <vt:variant>
        <vt:lpwstr>P41</vt:lpwstr>
      </vt:variant>
      <vt:variant>
        <vt:i4>1048659</vt:i4>
      </vt:variant>
      <vt:variant>
        <vt:i4>6</vt:i4>
      </vt:variant>
      <vt:variant>
        <vt:i4>0</vt:i4>
      </vt:variant>
      <vt:variant>
        <vt:i4>5</vt:i4>
      </vt:variant>
      <vt:variant>
        <vt:lpwstr>consultantplus://offline/ref=DE78313AF58AFE72AEE5C4E169E93A8013017F66C33D679104FBE47266BD20339767D270D0BEB56809662816DAD7B29CC484266A5D72D02DBC3A2APFv6B</vt:lpwstr>
      </vt:variant>
      <vt:variant>
        <vt:lpwstr/>
      </vt:variant>
      <vt:variant>
        <vt:i4>1114200</vt:i4>
      </vt:variant>
      <vt:variant>
        <vt:i4>3</vt:i4>
      </vt:variant>
      <vt:variant>
        <vt:i4>0</vt:i4>
      </vt:variant>
      <vt:variant>
        <vt:i4>5</vt:i4>
      </vt:variant>
      <vt:variant>
        <vt:lpwstr>consultantplus://offline/ref=DE78313AF58AFE72AEE5DAEC7F85608F160F2662C7306AC659A4BF2F31B42A64D0288B3195B4BF3C5A227E1CD38BFDD89997266241P7v2B</vt:lpwstr>
      </vt:variant>
      <vt:variant>
        <vt:lpwstr/>
      </vt:variant>
      <vt:variant>
        <vt:i4>7536691</vt:i4>
      </vt:variant>
      <vt:variant>
        <vt:i4>0</vt:i4>
      </vt:variant>
      <vt:variant>
        <vt:i4>0</vt:i4>
      </vt:variant>
      <vt:variant>
        <vt:i4>5</vt:i4>
      </vt:variant>
      <vt:variant>
        <vt:lpwstr>consultantplus://offline/ref=DE78313AF58AFE72AEE5DAEC7F85608F160F256EC0306AC659A4BF2F31B42A64D0288B3294B3B66D086D7F4095D6EEDA9997246A5D70D831PBvEB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Денис</cp:lastModifiedBy>
  <cp:revision>2</cp:revision>
  <cp:lastPrinted>2023-10-13T04:58:00Z</cp:lastPrinted>
  <dcterms:created xsi:type="dcterms:W3CDTF">2023-10-13T05:55:00Z</dcterms:created>
  <dcterms:modified xsi:type="dcterms:W3CDTF">2023-10-13T05:55:00Z</dcterms:modified>
</cp:coreProperties>
</file>