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03" w:rsidRDefault="00AD2303" w:rsidP="00AD23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2303">
        <w:rPr>
          <w:rFonts w:ascii="Times New Roman" w:hAnsi="Times New Roman" w:cs="Times New Roman"/>
          <w:b/>
          <w:sz w:val="28"/>
          <w:szCs w:val="28"/>
        </w:rPr>
        <w:t>В Еврейской автономной области глава муниципалитета привлечен к административной ответственности за ненадлежащее рассм</w:t>
      </w:r>
      <w:r>
        <w:rPr>
          <w:rFonts w:ascii="Times New Roman" w:hAnsi="Times New Roman" w:cs="Times New Roman"/>
          <w:b/>
          <w:sz w:val="28"/>
          <w:szCs w:val="28"/>
        </w:rPr>
        <w:t>отрение представления прокурора</w:t>
      </w:r>
    </w:p>
    <w:p w:rsidR="00AD2303" w:rsidRDefault="00AD2303" w:rsidP="00AD23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03">
        <w:rPr>
          <w:rFonts w:ascii="Times New Roman" w:hAnsi="Times New Roman" w:cs="Times New Roman"/>
          <w:sz w:val="28"/>
          <w:szCs w:val="28"/>
        </w:rPr>
        <w:t xml:space="preserve">Биробиджанской транспортной прокуратурой выявлено нарушение порядка и срока рассмотрения обращения ОАО «РЖД» по вопросам эксплуатации железнодорожного </w:t>
      </w:r>
      <w:proofErr w:type="gramStart"/>
      <w:r w:rsidRPr="00AD2303">
        <w:rPr>
          <w:rFonts w:ascii="Times New Roman" w:hAnsi="Times New Roman" w:cs="Times New Roman"/>
          <w:sz w:val="28"/>
          <w:szCs w:val="28"/>
        </w:rPr>
        <w:t>переезда  администрацией</w:t>
      </w:r>
      <w:proofErr w:type="gramEnd"/>
      <w:r w:rsidRPr="00AD2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303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AD2303">
        <w:rPr>
          <w:rFonts w:ascii="Times New Roman" w:hAnsi="Times New Roman" w:cs="Times New Roman"/>
          <w:sz w:val="28"/>
          <w:szCs w:val="28"/>
        </w:rPr>
        <w:t xml:space="preserve"> городского поселения Еврейской автономной области.</w:t>
      </w:r>
    </w:p>
    <w:p w:rsidR="00AD2303" w:rsidRDefault="00AD2303" w:rsidP="00AD23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03">
        <w:rPr>
          <w:rFonts w:ascii="Times New Roman" w:hAnsi="Times New Roman" w:cs="Times New Roman"/>
          <w:sz w:val="28"/>
          <w:szCs w:val="28"/>
        </w:rPr>
        <w:t>По данному факту транспортный прокурор внес главе муниципального образования представление, которое надлежащим образом не рассмотрено, выполнение законных требований прокурора не обеспечено.</w:t>
      </w:r>
    </w:p>
    <w:p w:rsidR="00A56BD7" w:rsidRPr="00AD2303" w:rsidRDefault="00AD2303" w:rsidP="00AD23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303">
        <w:rPr>
          <w:rFonts w:ascii="Times New Roman" w:hAnsi="Times New Roman" w:cs="Times New Roman"/>
          <w:sz w:val="28"/>
          <w:szCs w:val="28"/>
        </w:rPr>
        <w:t>В этой связи по инициативе транспортного прокурора глава органа местного самоуправления привлечен к административной ответственности по ст. 17.7 КоАП РФ в виде штрафа</w:t>
      </w:r>
      <w:bookmarkEnd w:id="0"/>
      <w:r w:rsidRPr="00AD2303">
        <w:rPr>
          <w:rFonts w:ascii="Times New Roman" w:hAnsi="Times New Roman" w:cs="Times New Roman"/>
          <w:sz w:val="28"/>
          <w:szCs w:val="28"/>
        </w:rPr>
        <w:t>.</w:t>
      </w:r>
    </w:p>
    <w:sectPr w:rsidR="00A56BD7" w:rsidRPr="00AD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6B"/>
    <w:rsid w:val="006C7F6B"/>
    <w:rsid w:val="00A56BD7"/>
    <w:rsid w:val="00A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70F3"/>
  <w15:chartTrackingRefBased/>
  <w15:docId w15:val="{99A42884-2001-445E-9AD3-62A17CA3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Бендецкая Дарина Владиславовна</dc:creator>
  <cp:keywords/>
  <dc:description/>
  <cp:lastModifiedBy>Бендецкая Дарина Владиславовна</cp:lastModifiedBy>
  <cp:revision>2</cp:revision>
  <dcterms:created xsi:type="dcterms:W3CDTF">2024-11-23T03:35:00Z</dcterms:created>
  <dcterms:modified xsi:type="dcterms:W3CDTF">2024-11-23T03:36:00Z</dcterms:modified>
</cp:coreProperties>
</file>