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A7" w:rsidRPr="00162D6A" w:rsidRDefault="00BC661E" w:rsidP="00162D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62D6A">
        <w:rPr>
          <w:rFonts w:ascii="Times New Roman" w:hAnsi="Times New Roman" w:cs="Times New Roman"/>
          <w:b/>
          <w:sz w:val="36"/>
          <w:szCs w:val="36"/>
        </w:rPr>
        <w:t>Биробиджанская межрайонная природоохранная прокуратура разъясняет</w:t>
      </w:r>
    </w:p>
    <w:p w:rsidR="00A227A7" w:rsidRPr="00162D6A" w:rsidRDefault="00A227A7" w:rsidP="00162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1E" w:rsidRPr="00162D6A" w:rsidRDefault="00BC661E" w:rsidP="00162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6A">
        <w:rPr>
          <w:rFonts w:ascii="Times New Roman" w:hAnsi="Times New Roman" w:cs="Times New Roman"/>
          <w:sz w:val="28"/>
          <w:szCs w:val="28"/>
        </w:rPr>
        <w:t>И</w:t>
      </w:r>
      <w:r w:rsidR="00A227A7" w:rsidRPr="00162D6A">
        <w:rPr>
          <w:rFonts w:ascii="Times New Roman" w:hAnsi="Times New Roman" w:cs="Times New Roman"/>
          <w:sz w:val="28"/>
          <w:szCs w:val="28"/>
        </w:rPr>
        <w:t>зменен порядок получения Комплексных экологических разрешений (</w:t>
      </w:r>
      <w:r w:rsidRPr="00162D6A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A227A7" w:rsidRPr="00162D6A">
        <w:rPr>
          <w:rFonts w:ascii="Times New Roman" w:hAnsi="Times New Roman" w:cs="Times New Roman"/>
          <w:sz w:val="28"/>
          <w:szCs w:val="28"/>
        </w:rPr>
        <w:t xml:space="preserve">КЭР). </w:t>
      </w:r>
    </w:p>
    <w:p w:rsidR="00BC661E" w:rsidRPr="00162D6A" w:rsidRDefault="00A227A7" w:rsidP="00162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6A">
        <w:rPr>
          <w:rFonts w:ascii="Times New Roman" w:hAnsi="Times New Roman" w:cs="Times New Roman"/>
          <w:sz w:val="28"/>
          <w:szCs w:val="28"/>
        </w:rPr>
        <w:t xml:space="preserve">С 1 марта </w:t>
      </w:r>
      <w:r w:rsidR="00BC661E" w:rsidRPr="00162D6A">
        <w:rPr>
          <w:rFonts w:ascii="Times New Roman" w:hAnsi="Times New Roman" w:cs="Times New Roman"/>
          <w:sz w:val="28"/>
          <w:szCs w:val="28"/>
        </w:rPr>
        <w:t>текущего года вступило</w:t>
      </w:r>
      <w:r w:rsidRPr="00162D6A">
        <w:rPr>
          <w:rFonts w:ascii="Times New Roman" w:hAnsi="Times New Roman" w:cs="Times New Roman"/>
          <w:sz w:val="28"/>
          <w:szCs w:val="28"/>
        </w:rPr>
        <w:t xml:space="preserve"> в силу постановление Правительства Р</w:t>
      </w:r>
      <w:r w:rsidR="00BC661E" w:rsidRPr="00162D6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2D6A">
        <w:rPr>
          <w:rFonts w:ascii="Times New Roman" w:hAnsi="Times New Roman" w:cs="Times New Roman"/>
          <w:sz w:val="28"/>
          <w:szCs w:val="28"/>
        </w:rPr>
        <w:t>Ф</w:t>
      </w:r>
      <w:r w:rsidR="00BC661E" w:rsidRPr="00162D6A">
        <w:rPr>
          <w:rFonts w:ascii="Times New Roman" w:hAnsi="Times New Roman" w:cs="Times New Roman"/>
          <w:sz w:val="28"/>
          <w:szCs w:val="28"/>
        </w:rPr>
        <w:t>едерации</w:t>
      </w:r>
      <w:r w:rsidRPr="00162D6A">
        <w:rPr>
          <w:rFonts w:ascii="Times New Roman" w:hAnsi="Times New Roman" w:cs="Times New Roman"/>
          <w:sz w:val="28"/>
          <w:szCs w:val="28"/>
        </w:rPr>
        <w:t xml:space="preserve"> от 04.08.2022 № 1386</w:t>
      </w:r>
      <w:r w:rsidR="00BC661E" w:rsidRPr="00162D6A">
        <w:rPr>
          <w:rFonts w:ascii="Times New Roman" w:hAnsi="Times New Roman" w:cs="Times New Roman"/>
          <w:sz w:val="28"/>
          <w:szCs w:val="28"/>
        </w:rPr>
        <w:t xml:space="preserve">, которым установлен </w:t>
      </w:r>
      <w:r w:rsidRPr="00162D6A">
        <w:rPr>
          <w:rFonts w:ascii="Times New Roman" w:hAnsi="Times New Roman" w:cs="Times New Roman"/>
          <w:sz w:val="28"/>
          <w:szCs w:val="28"/>
        </w:rPr>
        <w:t>поряд</w:t>
      </w:r>
      <w:r w:rsidR="00BC661E" w:rsidRPr="00162D6A">
        <w:rPr>
          <w:rFonts w:ascii="Times New Roman" w:hAnsi="Times New Roman" w:cs="Times New Roman"/>
          <w:sz w:val="28"/>
          <w:szCs w:val="28"/>
        </w:rPr>
        <w:t>о</w:t>
      </w:r>
      <w:r w:rsidRPr="00162D6A">
        <w:rPr>
          <w:rFonts w:ascii="Times New Roman" w:hAnsi="Times New Roman" w:cs="Times New Roman"/>
          <w:sz w:val="28"/>
          <w:szCs w:val="28"/>
        </w:rPr>
        <w:t>к рассмотрения заявок на получение комплексных экологических разрешений, выдачи, переоформления, пересмотра, отзыва компле</w:t>
      </w:r>
      <w:r w:rsidR="00BC661E" w:rsidRPr="00162D6A">
        <w:rPr>
          <w:rFonts w:ascii="Times New Roman" w:hAnsi="Times New Roman" w:cs="Times New Roman"/>
          <w:sz w:val="28"/>
          <w:szCs w:val="28"/>
        </w:rPr>
        <w:t>ксных экологических разрешений».</w:t>
      </w:r>
    </w:p>
    <w:p w:rsidR="00BC661E" w:rsidRPr="00162D6A" w:rsidRDefault="00BC661E" w:rsidP="00162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6A">
        <w:rPr>
          <w:rFonts w:ascii="Times New Roman" w:hAnsi="Times New Roman" w:cs="Times New Roman"/>
          <w:sz w:val="28"/>
          <w:szCs w:val="28"/>
        </w:rPr>
        <w:t>Раннее утвержденное</w:t>
      </w:r>
      <w:r w:rsidR="00A227A7" w:rsidRPr="00162D6A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</w:t>
      </w:r>
      <w:r w:rsidRPr="00162D6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227A7" w:rsidRPr="00162D6A">
        <w:rPr>
          <w:rFonts w:ascii="Times New Roman" w:hAnsi="Times New Roman" w:cs="Times New Roman"/>
          <w:sz w:val="28"/>
          <w:szCs w:val="28"/>
        </w:rPr>
        <w:t>от 13.02.2019 № 143 призна</w:t>
      </w:r>
      <w:r w:rsidRPr="00162D6A">
        <w:rPr>
          <w:rFonts w:ascii="Times New Roman" w:hAnsi="Times New Roman" w:cs="Times New Roman"/>
          <w:sz w:val="28"/>
          <w:szCs w:val="28"/>
        </w:rPr>
        <w:t xml:space="preserve">но </w:t>
      </w:r>
      <w:r w:rsidR="00A227A7" w:rsidRPr="00162D6A">
        <w:rPr>
          <w:rFonts w:ascii="Times New Roman" w:hAnsi="Times New Roman" w:cs="Times New Roman"/>
          <w:sz w:val="28"/>
          <w:szCs w:val="28"/>
        </w:rPr>
        <w:t xml:space="preserve">утратившим силу. </w:t>
      </w:r>
    </w:p>
    <w:p w:rsidR="00162D6A" w:rsidRPr="00162D6A" w:rsidRDefault="00A227A7" w:rsidP="00162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6A">
        <w:rPr>
          <w:rFonts w:ascii="Times New Roman" w:hAnsi="Times New Roman" w:cs="Times New Roman"/>
          <w:sz w:val="28"/>
          <w:szCs w:val="28"/>
        </w:rPr>
        <w:t xml:space="preserve">Новые правила получения КЭР предусматривают, что </w:t>
      </w:r>
      <w:r w:rsidR="00162D6A" w:rsidRPr="00162D6A">
        <w:rPr>
          <w:rFonts w:ascii="Times New Roman" w:hAnsi="Times New Roman" w:cs="Times New Roman"/>
          <w:sz w:val="28"/>
          <w:szCs w:val="28"/>
        </w:rPr>
        <w:t>з</w:t>
      </w:r>
      <w:r w:rsidR="008F180B" w:rsidRPr="008F180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на получение комплексного экологического разрешения направляется только в территори</w:t>
      </w:r>
      <w:r w:rsidR="00162D6A" w:rsidRPr="00162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отдел </w:t>
      </w:r>
      <w:proofErr w:type="spellStart"/>
      <w:r w:rsidR="00162D6A" w:rsidRPr="00162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="00162D6A" w:rsidRPr="00162D6A">
        <w:rPr>
          <w:rFonts w:ascii="Times New Roman" w:eastAsia="Times New Roman" w:hAnsi="Times New Roman" w:cs="Times New Roman"/>
          <w:sz w:val="28"/>
          <w:szCs w:val="28"/>
          <w:lang w:eastAsia="ru-RU"/>
        </w:rPr>
        <w:t>; з</w:t>
      </w:r>
      <w:r w:rsidR="008F180B" w:rsidRPr="008F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аявка подается в электронном виде со скан-копиями документов, можно будет подать ее через </w:t>
      </w:r>
      <w:proofErr w:type="spellStart"/>
      <w:r w:rsidR="008F180B" w:rsidRPr="008F1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8F180B" w:rsidRPr="008F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2D6A" w:rsidRPr="00162D6A" w:rsidRDefault="008F180B" w:rsidP="00162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Разрешения, полученные до 01.03.2023, действительны до окончания срока их действия. Заносить сведения о них в реестр государственной информационной системы промышленности не </w:t>
      </w:r>
      <w:r w:rsidR="00162D6A" w:rsidRPr="00162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Pr="008F1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D6A" w:rsidRPr="00162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D6A" w:rsidRPr="00162D6A" w:rsidRDefault="00162D6A" w:rsidP="00162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6A">
        <w:rPr>
          <w:rFonts w:ascii="Times New Roman" w:hAnsi="Times New Roman" w:cs="Times New Roman"/>
          <w:sz w:val="28"/>
          <w:szCs w:val="28"/>
        </w:rPr>
        <w:t>С</w:t>
      </w:r>
      <w:r w:rsidRPr="00162D6A">
        <w:rPr>
          <w:rFonts w:ascii="Times New Roman" w:hAnsi="Times New Roman" w:cs="Times New Roman"/>
          <w:sz w:val="28"/>
          <w:szCs w:val="28"/>
        </w:rPr>
        <w:t>рок выдачи разреш</w:t>
      </w:r>
      <w:bookmarkStart w:id="0" w:name="_GoBack"/>
      <w:bookmarkEnd w:id="0"/>
      <w:r w:rsidRPr="00162D6A">
        <w:rPr>
          <w:rFonts w:ascii="Times New Roman" w:hAnsi="Times New Roman" w:cs="Times New Roman"/>
          <w:sz w:val="28"/>
          <w:szCs w:val="28"/>
        </w:rPr>
        <w:t xml:space="preserve">ения территориального органа </w:t>
      </w:r>
      <w:proofErr w:type="spellStart"/>
      <w:r w:rsidRPr="00162D6A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162D6A">
        <w:rPr>
          <w:rFonts w:ascii="Times New Roman" w:hAnsi="Times New Roman" w:cs="Times New Roman"/>
          <w:sz w:val="28"/>
          <w:szCs w:val="28"/>
        </w:rPr>
        <w:t xml:space="preserve"> не должен превышать 63 рабочих дня с даты регистрации заявки на получение КЭР.</w:t>
      </w:r>
      <w:r w:rsidRPr="00162D6A">
        <w:rPr>
          <w:rFonts w:ascii="Times New Roman" w:hAnsi="Times New Roman" w:cs="Times New Roman"/>
          <w:sz w:val="28"/>
          <w:szCs w:val="28"/>
        </w:rPr>
        <w:t xml:space="preserve"> </w:t>
      </w:r>
      <w:r w:rsidR="008F180B" w:rsidRPr="008F1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будет рассматриваться в течение 16 рабочих дней.</w:t>
      </w:r>
    </w:p>
    <w:p w:rsidR="008F180B" w:rsidRPr="003812A8" w:rsidRDefault="008F180B" w:rsidP="00162D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получит информацию о выданном комплексном экологическом разрешении в виде выписки с QR-кодом.</w:t>
      </w:r>
    </w:p>
    <w:p w:rsidR="00A227A7" w:rsidRPr="003812A8" w:rsidRDefault="00A227A7" w:rsidP="00162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A8">
        <w:rPr>
          <w:rFonts w:ascii="Times New Roman" w:hAnsi="Times New Roman" w:cs="Times New Roman"/>
          <w:sz w:val="28"/>
          <w:szCs w:val="28"/>
        </w:rPr>
        <w:t xml:space="preserve">Заявку не нужно направлять для рассмотрения в </w:t>
      </w:r>
      <w:proofErr w:type="spellStart"/>
      <w:r w:rsidRPr="003812A8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381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2A8">
        <w:rPr>
          <w:rFonts w:ascii="Times New Roman" w:hAnsi="Times New Roman" w:cs="Times New Roman"/>
          <w:sz w:val="28"/>
          <w:szCs w:val="28"/>
        </w:rPr>
        <w:t>Росводресурсы</w:t>
      </w:r>
      <w:proofErr w:type="spellEnd"/>
      <w:r w:rsidRPr="003812A8">
        <w:rPr>
          <w:rFonts w:ascii="Times New Roman" w:hAnsi="Times New Roman" w:cs="Times New Roman"/>
          <w:sz w:val="28"/>
          <w:szCs w:val="28"/>
        </w:rPr>
        <w:t xml:space="preserve"> и Минприроды.</w:t>
      </w:r>
    </w:p>
    <w:p w:rsidR="0019149F" w:rsidRPr="003812A8" w:rsidRDefault="0019149F" w:rsidP="00162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2A8" w:rsidRPr="003812A8" w:rsidRDefault="003812A8" w:rsidP="00162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>За осуществление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на объектах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категории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оказывающих негативное воздействие на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окружающую среду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комплексного экологического разрешения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предусмотрена административная </w:t>
      </w:r>
      <w:proofErr w:type="gramStart"/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8.47 КоАП РФ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штрафа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4 000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10 000 рублей на должностных лиц и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50 000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100 000 рублей для юридических лиц, включая </w:t>
      </w:r>
      <w:r w:rsidRPr="003812A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 предпринимателей</w:t>
      </w:r>
      <w:r w:rsidRPr="003812A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</w:p>
    <w:sectPr w:rsidR="003812A8" w:rsidRPr="0038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5886"/>
    <w:multiLevelType w:val="multilevel"/>
    <w:tmpl w:val="AF6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021B9"/>
    <w:multiLevelType w:val="multilevel"/>
    <w:tmpl w:val="F44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2C"/>
    <w:rsid w:val="0009672C"/>
    <w:rsid w:val="00162D6A"/>
    <w:rsid w:val="0019149F"/>
    <w:rsid w:val="003812A8"/>
    <w:rsid w:val="008F180B"/>
    <w:rsid w:val="00A227A7"/>
    <w:rsid w:val="00BC661E"/>
    <w:rsid w:val="00D7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39002-7173-4680-8415-0C17A9A3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2023-03-13T08:59:00Z</cp:lastPrinted>
  <dcterms:created xsi:type="dcterms:W3CDTF">2023-03-13T08:53:00Z</dcterms:created>
  <dcterms:modified xsi:type="dcterms:W3CDTF">2023-03-13T09:01:00Z</dcterms:modified>
</cp:coreProperties>
</file>