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B5" w:rsidRPr="008353C1" w:rsidRDefault="008353C1" w:rsidP="008353C1">
      <w:pPr>
        <w:pStyle w:val="21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353C1">
        <w:rPr>
          <w:sz w:val="28"/>
          <w:szCs w:val="28"/>
        </w:rPr>
        <w:t xml:space="preserve">Прокуратура Облученского района Еврейской автономной области настоящим информирует, что 15 ноября 2022 года с 10:00 часов до 11:00 часов в помещении ОГБУ «Бираканский дом-интернат для престарелых и инвалидов», и 17 ноября 2022 года с 10:00 до 11:00 в </w:t>
      </w:r>
      <w:r w:rsidRPr="008353C1">
        <w:rPr>
          <w:sz w:val="28"/>
          <w:szCs w:val="28"/>
        </w:rPr>
        <w:t xml:space="preserve">помещении ОЕБУ «Хинганский дом-интернат для престарелых и инвалидов» совместно с представителем общественной организации инвалидов Облученского района состоится </w:t>
      </w:r>
      <w:bookmarkStart w:id="0" w:name="_GoBack"/>
      <w:r w:rsidRPr="008353C1">
        <w:rPr>
          <w:sz w:val="28"/>
          <w:szCs w:val="28"/>
        </w:rPr>
        <w:t>личный прием граждан и.о. прокурора района Оржеховским Е.П. по вопросам различной правовой напр</w:t>
      </w:r>
      <w:r w:rsidRPr="008353C1">
        <w:rPr>
          <w:sz w:val="28"/>
          <w:szCs w:val="28"/>
        </w:rPr>
        <w:t>авленности.</w:t>
      </w:r>
    </w:p>
    <w:bookmarkEnd w:id="0"/>
    <w:p w:rsidR="00EF5EB5" w:rsidRPr="008353C1" w:rsidRDefault="008353C1" w:rsidP="008353C1">
      <w:pPr>
        <w:pStyle w:val="21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353C1">
        <w:rPr>
          <w:sz w:val="28"/>
          <w:szCs w:val="28"/>
        </w:rPr>
        <w:t>Кроме того, 01 декабря 2022 года с 11:00 до 13:00 личный граждан с ограниченными возможностями здоровья состоится в помещении библиотеки по адресу: г. Облучье, ул. Интернациональная, д. 26.</w:t>
      </w:r>
    </w:p>
    <w:p w:rsidR="00EF5EB5" w:rsidRPr="008353C1" w:rsidRDefault="008353C1" w:rsidP="008353C1">
      <w:pPr>
        <w:pStyle w:val="21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353C1">
        <w:rPr>
          <w:sz w:val="28"/>
          <w:szCs w:val="28"/>
        </w:rPr>
        <w:t>Предварительная запись на прием, а также регистрация о</w:t>
      </w:r>
      <w:r w:rsidRPr="008353C1">
        <w:rPr>
          <w:sz w:val="28"/>
          <w:szCs w:val="28"/>
        </w:rPr>
        <w:t>бращений осуществляется по телефону: 8(42666)44-6-16, 44-3-89.</w:t>
      </w:r>
    </w:p>
    <w:p w:rsidR="00EF5EB5" w:rsidRPr="008353C1" w:rsidRDefault="008353C1" w:rsidP="008353C1">
      <w:pPr>
        <w:pStyle w:val="21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353C1">
        <w:rPr>
          <w:sz w:val="28"/>
          <w:szCs w:val="28"/>
        </w:rPr>
        <w:t>Прошу указанную информацию разместить на сайтах администраций муниципальных образований, а также в социальных сетях и мессенджерах.</w:t>
      </w:r>
    </w:p>
    <w:p w:rsidR="008353C1" w:rsidRDefault="008353C1" w:rsidP="008353C1">
      <w:pPr>
        <w:pStyle w:val="21"/>
        <w:shd w:val="clear" w:color="auto" w:fill="auto"/>
        <w:spacing w:line="260" w:lineRule="exact"/>
        <w:ind w:firstLine="709"/>
        <w:jc w:val="both"/>
        <w:rPr>
          <w:rStyle w:val="2"/>
          <w:sz w:val="28"/>
          <w:szCs w:val="28"/>
        </w:rPr>
      </w:pPr>
    </w:p>
    <w:p w:rsidR="008353C1" w:rsidRPr="008353C1" w:rsidRDefault="008353C1" w:rsidP="008353C1">
      <w:pPr>
        <w:pStyle w:val="21"/>
        <w:shd w:val="clear" w:color="auto" w:fill="auto"/>
        <w:spacing w:line="260" w:lineRule="exact"/>
        <w:ind w:firstLine="709"/>
        <w:jc w:val="right"/>
        <w:rPr>
          <w:i/>
          <w:sz w:val="28"/>
          <w:szCs w:val="28"/>
        </w:rPr>
      </w:pPr>
      <w:r w:rsidRPr="008353C1">
        <w:rPr>
          <w:i/>
          <w:sz w:val="28"/>
          <w:szCs w:val="28"/>
        </w:rPr>
        <w:t>И.о. прокурора района</w:t>
      </w:r>
    </w:p>
    <w:p w:rsidR="00EF5EB5" w:rsidRPr="008353C1" w:rsidRDefault="008353C1" w:rsidP="008353C1">
      <w:pPr>
        <w:pStyle w:val="21"/>
        <w:shd w:val="clear" w:color="auto" w:fill="auto"/>
        <w:spacing w:line="260" w:lineRule="exact"/>
        <w:ind w:firstLine="709"/>
        <w:jc w:val="right"/>
        <w:rPr>
          <w:i/>
          <w:sz w:val="28"/>
          <w:szCs w:val="28"/>
        </w:rPr>
      </w:pPr>
      <w:r w:rsidRPr="008353C1">
        <w:rPr>
          <w:rStyle w:val="2"/>
          <w:i/>
          <w:sz w:val="28"/>
          <w:szCs w:val="28"/>
        </w:rPr>
        <w:t>Е.П. Оржеховский</w:t>
      </w:r>
    </w:p>
    <w:p w:rsidR="008353C1" w:rsidRPr="008353C1" w:rsidRDefault="008353C1" w:rsidP="008353C1">
      <w:pPr>
        <w:pStyle w:val="21"/>
        <w:shd w:val="clear" w:color="auto" w:fill="auto"/>
        <w:spacing w:line="260" w:lineRule="exact"/>
        <w:ind w:firstLine="709"/>
        <w:jc w:val="right"/>
        <w:rPr>
          <w:i/>
          <w:sz w:val="28"/>
          <w:szCs w:val="28"/>
        </w:rPr>
      </w:pPr>
    </w:p>
    <w:sectPr w:rsidR="008353C1" w:rsidRPr="008353C1">
      <w:pgSz w:w="11909" w:h="16840"/>
      <w:pgMar w:top="1430" w:right="100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53C1">
      <w:r>
        <w:separator/>
      </w:r>
    </w:p>
  </w:endnote>
  <w:endnote w:type="continuationSeparator" w:id="0">
    <w:p w:rsidR="00000000" w:rsidRDefault="0083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B5" w:rsidRDefault="00EF5EB5"/>
  </w:footnote>
  <w:footnote w:type="continuationSeparator" w:id="0">
    <w:p w:rsidR="00EF5EB5" w:rsidRDefault="00EF5E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5EB5"/>
    <w:rsid w:val="008353C1"/>
    <w:rsid w:val="00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6238"/>
  <w15:docId w15:val="{93687A06-1E90-47A6-AD3C-6B842E53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2</cp:revision>
  <dcterms:created xsi:type="dcterms:W3CDTF">2022-11-10T01:19:00Z</dcterms:created>
  <dcterms:modified xsi:type="dcterms:W3CDTF">2022-11-10T01:25:00Z</dcterms:modified>
</cp:coreProperties>
</file>