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FF" w:rsidRPr="00852DDE" w:rsidRDefault="00C1723B" w:rsidP="00852DD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D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B33EFF" w:rsidRPr="00852DDE">
        <w:rPr>
          <w:rFonts w:ascii="Times New Roman" w:eastAsia="Times New Roman" w:hAnsi="Times New Roman" w:cs="Times New Roman"/>
          <w:b/>
          <w:sz w:val="28"/>
          <w:szCs w:val="28"/>
        </w:rPr>
        <w:instrText>HYPERLINK "http://www.kolyma.ru/index.php?newsid=76655"</w:instrText>
      </w:r>
      <w:r w:rsidRPr="00852DD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bookmarkStart w:id="0" w:name="bookmark0"/>
      <w:r w:rsidR="00852DDE" w:rsidRPr="00852DD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bookmarkEnd w:id="0"/>
      <w:r w:rsidR="00852DDE" w:rsidRPr="00852DDE">
        <w:rPr>
          <w:rFonts w:ascii="Times New Roman" w:eastAsia="Times New Roman" w:hAnsi="Times New Roman" w:cs="Times New Roman"/>
          <w:b/>
          <w:sz w:val="28"/>
          <w:szCs w:val="28"/>
        </w:rPr>
        <w:t>ЕПОЛУЧЕННЫЕ ВОВРЕМЯ ДОКУМЕНТЫ РОСРЕЕСТРА МОЖНО ПОЛУЧИТЬ В КАДАСТРОВОЙ ПАЛАТЕ</w:t>
      </w:r>
      <w:r w:rsidRPr="00852DD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B33EFF" w:rsidRDefault="00B33EFF" w:rsidP="00B33EF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AF9" w:rsidRPr="009D4B71" w:rsidRDefault="00B33EFF" w:rsidP="00B33EF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При современном ритме жизни многие не всегда успевают вовремя забрать документы после проведения государственного кадастрового учета или государственной регистрации прав. Готовые документы в течение 30 календарных дней хранятся в пункте приема-выдачи документов по месту обращения - МФЦ или 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Кадастровой палаты по Еврейской автономной области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. Если в течение этого срока заявитель не заберет документы, их как "Невостребованные" направят в архив Кадастровой палаты.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получить 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евостребованные документы, заявителю необходимо лично или через представителя по доверенности обратиться в офис Кадастровой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палаты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заявление по</w:t>
      </w:r>
      <w:bookmarkStart w:id="1" w:name="bookmark1"/>
      <w:r w:rsidR="00F67AF9" w:rsidRPr="009D4B71">
        <w:rPr>
          <w:rFonts w:ascii="Times New Roman" w:hAnsi="Times New Roman" w:cs="Times New Roman"/>
          <w:sz w:val="28"/>
          <w:szCs w:val="28"/>
        </w:rPr>
        <w:t xml:space="preserve">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у</w:t>
      </w:r>
      <w:bookmarkEnd w:id="1"/>
      <w:r w:rsidRPr="009D4B71">
        <w:rPr>
          <w:rFonts w:ascii="Times New Roman" w:eastAsia="Times New Roman" w:hAnsi="Times New Roman" w:cs="Times New Roman"/>
          <w:sz w:val="28"/>
          <w:szCs w:val="28"/>
        </w:rPr>
        <w:t>становленной форме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AF9" w:rsidRPr="009D4B71" w:rsidRDefault="00F67AF9" w:rsidP="00B33EF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71">
        <w:rPr>
          <w:rFonts w:ascii="Times New Roman" w:eastAsia="Times New Roman" w:hAnsi="Times New Roman" w:cs="Times New Roman"/>
          <w:sz w:val="28"/>
          <w:szCs w:val="28"/>
        </w:rPr>
        <w:tab/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>Выдача "Невостребованных" документов осуществляется в течение 5 рабочих дней с момента подачи запроса на получение документов из архива по месту нахождения объекта недвижимости. Документы доступны к выдаче в течение 30 календарных дней.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>В Кадастровой палате получить можно только те документы, которые заявитель не забрал вовремя после проведенной государственной регистрации прав или государственного кадастрового учета, поданных после 01.01.2017.</w:t>
      </w:r>
    </w:p>
    <w:p w:rsidR="00F67AF9" w:rsidRPr="009D4B71" w:rsidRDefault="00F67AF9" w:rsidP="00B33EF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71">
        <w:rPr>
          <w:rFonts w:ascii="Times New Roman" w:eastAsia="Times New Roman" w:hAnsi="Times New Roman" w:cs="Times New Roman"/>
          <w:sz w:val="28"/>
          <w:szCs w:val="28"/>
        </w:rPr>
        <w:tab/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>Выдача заявителю "Невостребованных" документов может осуществляться следующими способами:</w:t>
      </w:r>
    </w:p>
    <w:p w:rsidR="00F67AF9" w:rsidRPr="009D4B71" w:rsidRDefault="00B33EFF" w:rsidP="00B33EF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- Курьерской доставкой (на платной основе, в соответствии с 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67AF9" w:rsidRPr="009D4B71" w:rsidRDefault="00B33EFF" w:rsidP="00B33EF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Кадастровой палате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по месту хранения документов (бесплатно, в день обращения);</w:t>
      </w:r>
    </w:p>
    <w:p w:rsidR="00F67AF9" w:rsidRPr="009D4B71" w:rsidRDefault="00B33EFF" w:rsidP="00B33EF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F9" w:rsidRPr="009D4B71">
        <w:rPr>
          <w:rFonts w:ascii="Times New Roman" w:eastAsia="Times New Roman" w:hAnsi="Times New Roman" w:cs="Times New Roman"/>
          <w:sz w:val="28"/>
          <w:szCs w:val="28"/>
        </w:rPr>
        <w:t>Кадастровой палате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любого субъекта Российской Федерации, </w:t>
      </w:r>
      <w:proofErr w:type="gramStart"/>
      <w:r w:rsidRPr="009D4B71">
        <w:rPr>
          <w:rFonts w:ascii="Times New Roman" w:eastAsia="Times New Roman" w:hAnsi="Times New Roman" w:cs="Times New Roman"/>
          <w:sz w:val="28"/>
          <w:szCs w:val="28"/>
        </w:rPr>
        <w:t>отличном</w:t>
      </w:r>
      <w:proofErr w:type="gramEnd"/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от места хранения "Невостребованных документов (бесплатно, экстерриториальный принцип).</w:t>
      </w:r>
    </w:p>
    <w:p w:rsidR="00F67AF9" w:rsidRPr="00F67AF9" w:rsidRDefault="00F67AF9" w:rsidP="00B33E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D4B71">
        <w:rPr>
          <w:rFonts w:ascii="Times New Roman" w:eastAsia="Times New Roman" w:hAnsi="Times New Roman" w:cs="Times New Roman"/>
          <w:sz w:val="28"/>
          <w:szCs w:val="28"/>
        </w:rPr>
        <w:tab/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 xml:space="preserve">По желанию заявителя "Невостребованные" документы могут быть выданы в Кадастровой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палате по Еврейской автономной области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по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адресу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 xml:space="preserve">:- </w:t>
      </w:r>
      <w:proofErr w:type="gramStart"/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Биробиджан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>. 20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9D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 xml:space="preserve">Заявки принимаются ежедневно с 9.00 до 17.00. Перерыв: с 13.00 до 14.00. Суббота и воскресенье – выходные дни. </w:t>
      </w:r>
      <w:r w:rsidR="00B33EFF" w:rsidRPr="009D4B71">
        <w:rPr>
          <w:rFonts w:ascii="Times New Roman" w:eastAsia="Times New Roman" w:hAnsi="Times New Roman" w:cs="Times New Roman"/>
          <w:sz w:val="28"/>
          <w:szCs w:val="28"/>
        </w:rPr>
        <w:tab/>
        <w:t>Информацию о месте хранения "Невостребованных" документов, способах и сроках их получения можно узнать, обратившись по телефонам 8(42622) 4-53-10 или лично по вышеуказанному адресу.</w:t>
      </w:r>
    </w:p>
    <w:sectPr w:rsidR="00F67AF9" w:rsidRPr="00F67AF9" w:rsidSect="00F67AF9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7AF9"/>
    <w:rsid w:val="00852DDE"/>
    <w:rsid w:val="009D4B71"/>
    <w:rsid w:val="00A45A60"/>
    <w:rsid w:val="00B33EFF"/>
    <w:rsid w:val="00C1723B"/>
    <w:rsid w:val="00F67AF9"/>
    <w:rsid w:val="00FF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Port</cp:lastModifiedBy>
  <cp:revision>4</cp:revision>
  <dcterms:created xsi:type="dcterms:W3CDTF">2018-09-13T04:18:00Z</dcterms:created>
  <dcterms:modified xsi:type="dcterms:W3CDTF">2019-04-29T00:13:00Z</dcterms:modified>
</cp:coreProperties>
</file>