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ИНФОРМАЦИЯ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об эффективности </w:t>
      </w:r>
      <w:proofErr w:type="spellStart"/>
      <w:r w:rsidRPr="00AE0CB0">
        <w:rPr>
          <w:rFonts w:ascii="Times New Roman" w:hAnsi="Times New Roman" w:cs="Times New Roman"/>
          <w:b/>
        </w:rPr>
        <w:t>антикоррупционных</w:t>
      </w:r>
      <w:proofErr w:type="spellEnd"/>
      <w:r w:rsidRPr="00AE0CB0">
        <w:rPr>
          <w:rFonts w:ascii="Times New Roman" w:hAnsi="Times New Roman" w:cs="Times New Roman"/>
          <w:b/>
        </w:rPr>
        <w:t xml:space="preserve"> мероприятий в Собрании депутатов муниципального образования «Облученский муниципальный район» за 202</w:t>
      </w:r>
      <w:r w:rsidR="00AE0CB0">
        <w:rPr>
          <w:rFonts w:ascii="Times New Roman" w:hAnsi="Times New Roman" w:cs="Times New Roman"/>
          <w:b/>
        </w:rPr>
        <w:t>1</w:t>
      </w:r>
      <w:r w:rsidRPr="00AE0CB0">
        <w:rPr>
          <w:rFonts w:ascii="Times New Roman" w:hAnsi="Times New Roman" w:cs="Times New Roman"/>
          <w:b/>
        </w:rPr>
        <w:t xml:space="preserve"> год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1. Количество муниципальных служащих, совершивших коррупционные правонарушения с дифференциацией по категориям и группам должностей и видам нарушенных </w:t>
      </w:r>
      <w:proofErr w:type="spellStart"/>
      <w:r w:rsidRPr="00AE0CB0">
        <w:rPr>
          <w:rFonts w:ascii="Times New Roman" w:hAnsi="Times New Roman" w:cs="Times New Roman"/>
          <w:b/>
        </w:rPr>
        <w:t>антикоррупционных</w:t>
      </w:r>
      <w:proofErr w:type="spellEnd"/>
      <w:r w:rsidRPr="00AE0CB0">
        <w:rPr>
          <w:rFonts w:ascii="Times New Roman" w:hAnsi="Times New Roman" w:cs="Times New Roman"/>
          <w:b/>
        </w:rPr>
        <w:t xml:space="preserve"> обязанностей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ab/>
        <w:t>Муниципальными служащими аппарата Собрания депутатов муниципального образования «Облученский муниципальный район»  коррупционных правонарушений в течение  202</w:t>
      </w:r>
      <w:r w:rsidR="00AE0CB0">
        <w:rPr>
          <w:rFonts w:ascii="Times New Roman" w:hAnsi="Times New Roman" w:cs="Times New Roman"/>
        </w:rPr>
        <w:t>1</w:t>
      </w:r>
      <w:r w:rsidRPr="00AE0CB0">
        <w:rPr>
          <w:rFonts w:ascii="Times New Roman" w:hAnsi="Times New Roman" w:cs="Times New Roman"/>
        </w:rPr>
        <w:t xml:space="preserve"> года не совершено.</w:t>
      </w:r>
    </w:p>
    <w:p w:rsidR="001F461D" w:rsidRPr="00AE0CB0" w:rsidRDefault="001F461D" w:rsidP="00AE0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2. Количество лиц, замещающих муниципальные должности, совершивших коррупционные правонарушения с указанием их вида (формы)</w:t>
      </w:r>
    </w:p>
    <w:p w:rsidR="001F461D" w:rsidRPr="00AE0CB0" w:rsidRDefault="001F461D" w:rsidP="00AE0CB0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 xml:space="preserve">  Лицами, замещающими муниципальные должности в Собрании депутатов муниципального образования «Облученский муниципальный район», коррупционных правонарушений в течение 202</w:t>
      </w:r>
      <w:r w:rsidR="00AE0CB0">
        <w:rPr>
          <w:rFonts w:ascii="Times New Roman" w:hAnsi="Times New Roman" w:cs="Times New Roman"/>
        </w:rPr>
        <w:t>1</w:t>
      </w:r>
      <w:r w:rsidRPr="00AE0CB0">
        <w:rPr>
          <w:rFonts w:ascii="Times New Roman" w:hAnsi="Times New Roman" w:cs="Times New Roman"/>
        </w:rPr>
        <w:t xml:space="preserve"> года не совершено.</w:t>
      </w:r>
    </w:p>
    <w:p w:rsidR="001F461D" w:rsidRPr="00AE0CB0" w:rsidRDefault="001F461D" w:rsidP="00AE0CB0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 xml:space="preserve">3. Количество и виды гражданско-правовых сделок (контактов), заключенных всеми видами муниципальных органов при наличии заинтересованности руководителя органа или организации с </w:t>
      </w:r>
      <w:proofErr w:type="spellStart"/>
      <w:r w:rsidRPr="00AE0CB0">
        <w:rPr>
          <w:rFonts w:ascii="Times New Roman" w:hAnsi="Times New Roman" w:cs="Times New Roman"/>
          <w:b/>
        </w:rPr>
        <w:t>аффилированными</w:t>
      </w:r>
      <w:proofErr w:type="spellEnd"/>
      <w:r w:rsidRPr="00AE0CB0">
        <w:rPr>
          <w:rFonts w:ascii="Times New Roman" w:hAnsi="Times New Roman" w:cs="Times New Roman"/>
          <w:b/>
        </w:rPr>
        <w:t xml:space="preserve"> лицами, в том числе в нарушение установленного порядка (без согласия компетентного органа)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ab/>
      </w:r>
      <w:r w:rsidRPr="00AE0CB0">
        <w:rPr>
          <w:rFonts w:ascii="Times New Roman" w:hAnsi="Times New Roman" w:cs="Times New Roman"/>
        </w:rPr>
        <w:tab/>
        <w:t>На протяжении 202</w:t>
      </w:r>
      <w:r w:rsidR="00AE0CB0">
        <w:rPr>
          <w:rFonts w:ascii="Times New Roman" w:hAnsi="Times New Roman" w:cs="Times New Roman"/>
        </w:rPr>
        <w:t>1</w:t>
      </w:r>
      <w:r w:rsidRPr="00AE0CB0">
        <w:rPr>
          <w:rFonts w:ascii="Times New Roman" w:hAnsi="Times New Roman" w:cs="Times New Roman"/>
        </w:rPr>
        <w:t xml:space="preserve"> года гражданско-правовых сделок (контактов) с наличием заинтересованности руководителя органа или организации с </w:t>
      </w:r>
      <w:proofErr w:type="spellStart"/>
      <w:r w:rsidRPr="00AE0CB0">
        <w:rPr>
          <w:rFonts w:ascii="Times New Roman" w:hAnsi="Times New Roman" w:cs="Times New Roman"/>
        </w:rPr>
        <w:t>аффилированными</w:t>
      </w:r>
      <w:proofErr w:type="spellEnd"/>
      <w:r w:rsidRPr="00AE0CB0">
        <w:rPr>
          <w:rFonts w:ascii="Times New Roman" w:hAnsi="Times New Roman" w:cs="Times New Roman"/>
        </w:rPr>
        <w:t xml:space="preserve"> лицами, с нарушением установленного порядка (без согласия компетентного органа) не заключалось.</w:t>
      </w:r>
    </w:p>
    <w:p w:rsidR="001F461D" w:rsidRPr="00AE0CB0" w:rsidRDefault="001F461D" w:rsidP="00AE0CB0">
      <w:pPr>
        <w:spacing w:after="0" w:line="240" w:lineRule="auto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4. Анализ допущенных нарушений порядка предоставления сведений о доходах, расходах, об имуществе и обязательствах имущественного характера с указанием в отношении каждого случая тех мер, которые были применены в связи с их выявлением, анализ причин и условий нарушений порядка предоставления сведений.</w:t>
      </w:r>
    </w:p>
    <w:p w:rsidR="001F461D" w:rsidRPr="00AE0CB0" w:rsidRDefault="001F461D" w:rsidP="00AE0CB0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</w:p>
    <w:p w:rsidR="00481CE8" w:rsidRPr="00ED0DEE" w:rsidRDefault="00481CE8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ED0DEE">
        <w:rPr>
          <w:rFonts w:ascii="Times New Roman" w:hAnsi="Times New Roman" w:cs="Times New Roman"/>
        </w:rPr>
        <w:t>В 2021 году депутатами Собрания депутатов муниципального района допущено два факта представления заведомо недостоверных и</w:t>
      </w:r>
      <w:r w:rsidR="007E16D7">
        <w:rPr>
          <w:rFonts w:ascii="Times New Roman" w:hAnsi="Times New Roman" w:cs="Times New Roman"/>
        </w:rPr>
        <w:t>ли</w:t>
      </w:r>
      <w:r w:rsidRPr="00ED0DEE">
        <w:rPr>
          <w:rFonts w:ascii="Times New Roman" w:hAnsi="Times New Roman" w:cs="Times New Roman"/>
        </w:rPr>
        <w:t xml:space="preserve"> неполных сведений о доходах, расходах, об имуществе и обязательствах имущественного характера за </w:t>
      </w:r>
      <w:r w:rsidR="00ED0DEE" w:rsidRPr="00ED0DEE">
        <w:rPr>
          <w:rFonts w:ascii="Times New Roman" w:hAnsi="Times New Roman" w:cs="Times New Roman"/>
        </w:rPr>
        <w:t>2019-</w:t>
      </w:r>
      <w:r w:rsidRPr="00ED0DEE">
        <w:rPr>
          <w:rFonts w:ascii="Times New Roman" w:hAnsi="Times New Roman" w:cs="Times New Roman"/>
        </w:rPr>
        <w:t>2020 год.</w:t>
      </w:r>
    </w:p>
    <w:p w:rsidR="00ED0DEE" w:rsidRDefault="00ED0DEE" w:rsidP="007E1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DEE">
        <w:rPr>
          <w:rFonts w:ascii="Times New Roman" w:hAnsi="Times New Roman" w:cs="Times New Roman"/>
        </w:rPr>
        <w:t xml:space="preserve">Анализ допущенных нарушений показал, что </w:t>
      </w:r>
      <w:r>
        <w:rPr>
          <w:rFonts w:ascii="Times New Roman" w:hAnsi="Times New Roman" w:cs="Times New Roman"/>
        </w:rPr>
        <w:t>умысел на представление неполных и недостоверных сведений, с учетом несущественного искажения этих сведений впервые</w:t>
      </w:r>
      <w:r w:rsidR="007E1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отсутствовал.</w:t>
      </w:r>
    </w:p>
    <w:p w:rsidR="007E16D7" w:rsidRDefault="00ED0DEE" w:rsidP="007E1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и областным законодательством</w:t>
      </w:r>
      <w:r w:rsidR="007E16D7">
        <w:rPr>
          <w:rFonts w:ascii="Times New Roman" w:hAnsi="Times New Roman" w:cs="Times New Roman"/>
        </w:rPr>
        <w:t>, на основании Устава муниципального образования, заявления губернатора области решением Собрания депутатов муниципального района к двум депутатам применена мера ответственности в виде «предупреждения».</w:t>
      </w: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5. Перечень и анализ коррупционных правонарушений, послуживших основанием для применения к муниципальным служащим, лицам, замещающим муниципальные должности, иным должностным лицам такой меры дисциплинарного воздействия, как увольнение в связи с утратой доверия, а также перечень таких коррупционных правонарушений, которые повлекли за собой применение иных мер дисциплинарного воздействия.</w:t>
      </w: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lastRenderedPageBreak/>
        <w:t>Коррупционных правонарушений, послуживших основанием для применения к муниципальным служащим, лицам, замещающим муниципальные должности, иным должностным лицам такой меры дисциплинарного воздействия, как увольнение в связи с утратой доверия, и коррупционных правонарушений, которые повлекли за собой применение иных мер дисциплинарного воздействия, в 202</w:t>
      </w:r>
      <w:r w:rsidR="007E16D7">
        <w:rPr>
          <w:rFonts w:ascii="Times New Roman" w:hAnsi="Times New Roman" w:cs="Times New Roman"/>
        </w:rPr>
        <w:t>1</w:t>
      </w:r>
      <w:r w:rsidRPr="00AE0CB0">
        <w:rPr>
          <w:rFonts w:ascii="Times New Roman" w:hAnsi="Times New Roman" w:cs="Times New Roman"/>
        </w:rPr>
        <w:t xml:space="preserve"> году не было.</w:t>
      </w:r>
    </w:p>
    <w:p w:rsidR="001F461D" w:rsidRPr="00AE0CB0" w:rsidRDefault="001F461D" w:rsidP="00AE0C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</w:rPr>
      </w:pPr>
      <w:r w:rsidRPr="00AE0CB0">
        <w:rPr>
          <w:rFonts w:ascii="Times New Roman" w:hAnsi="Times New Roman" w:cs="Times New Roman"/>
          <w:b/>
        </w:rPr>
        <w:t>6. Перечень и анализ ситуаций, послуживших основанием для констатации наличия конфликта интересов, анализ эффективности принятых мер по урегулированию возникшего конфликта интересов.</w:t>
      </w:r>
    </w:p>
    <w:p w:rsidR="001F461D" w:rsidRPr="00AE0CB0" w:rsidRDefault="001F461D" w:rsidP="00AE0CB0">
      <w:pPr>
        <w:spacing w:after="0" w:line="240" w:lineRule="auto"/>
        <w:ind w:firstLine="705"/>
        <w:jc w:val="center"/>
        <w:rPr>
          <w:rFonts w:ascii="Times New Roman" w:hAnsi="Times New Roman" w:cs="Times New Roman"/>
        </w:rPr>
      </w:pPr>
    </w:p>
    <w:p w:rsidR="001F461D" w:rsidRPr="00AE0CB0" w:rsidRDefault="001F461D" w:rsidP="00AE0CB0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E0CB0">
        <w:rPr>
          <w:rFonts w:ascii="Times New Roman" w:hAnsi="Times New Roman" w:cs="Times New Roman"/>
        </w:rPr>
        <w:t>Ситуаций, послуживших основанием для констатации наличия конфликта интересов, в течение 202</w:t>
      </w:r>
      <w:r w:rsidR="00AE0CB0">
        <w:rPr>
          <w:rFonts w:ascii="Times New Roman" w:hAnsi="Times New Roman" w:cs="Times New Roman"/>
        </w:rPr>
        <w:t>1</w:t>
      </w:r>
      <w:r w:rsidRPr="00AE0CB0">
        <w:rPr>
          <w:rFonts w:ascii="Times New Roman" w:hAnsi="Times New Roman" w:cs="Times New Roman"/>
        </w:rPr>
        <w:t xml:space="preserve"> года не было.</w:t>
      </w:r>
    </w:p>
    <w:p w:rsidR="001F461D" w:rsidRPr="00AE0CB0" w:rsidRDefault="001F461D" w:rsidP="00AE0CB0">
      <w:pPr>
        <w:spacing w:after="0" w:line="240" w:lineRule="auto"/>
        <w:rPr>
          <w:rFonts w:ascii="Times New Roman" w:hAnsi="Times New Roman" w:cs="Times New Roman"/>
        </w:rPr>
      </w:pPr>
    </w:p>
    <w:sectPr w:rsidR="001F461D" w:rsidRPr="00AE0CB0" w:rsidSect="00420713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1D"/>
    <w:rsid w:val="0003430D"/>
    <w:rsid w:val="00082F13"/>
    <w:rsid w:val="001F461D"/>
    <w:rsid w:val="00481CE8"/>
    <w:rsid w:val="007E16D7"/>
    <w:rsid w:val="00AE0CB0"/>
    <w:rsid w:val="00E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C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81C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81C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1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2022-12-11T23:27:00Z</dcterms:created>
  <dcterms:modified xsi:type="dcterms:W3CDTF">2022-12-12T00:29:00Z</dcterms:modified>
</cp:coreProperties>
</file>